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1E0" w:firstRow="1" w:lastRow="1" w:firstColumn="1" w:lastColumn="1" w:noHBand="0" w:noVBand="0"/>
      </w:tblPr>
      <w:tblGrid>
        <w:gridCol w:w="5637"/>
        <w:gridCol w:w="3685"/>
      </w:tblGrid>
      <w:tr w:rsidR="002D1445" w:rsidRPr="001836F2" w:rsidTr="00B84D75">
        <w:trPr>
          <w:trHeight w:val="2091"/>
        </w:trPr>
        <w:tc>
          <w:tcPr>
            <w:tcW w:w="5637" w:type="dxa"/>
          </w:tcPr>
          <w:p w:rsidR="002D1445" w:rsidRPr="00080256" w:rsidRDefault="002D1445" w:rsidP="00B84D75">
            <w:pPr>
              <w:rPr>
                <w:b/>
                <w:caps/>
                <w:sz w:val="22"/>
                <w:szCs w:val="22"/>
              </w:rPr>
            </w:pPr>
            <w:bookmarkStart w:id="0" w:name="_Toc26600572"/>
            <w:bookmarkStart w:id="1" w:name="_Toc59188034"/>
          </w:p>
        </w:tc>
        <w:tc>
          <w:tcPr>
            <w:tcW w:w="3685" w:type="dxa"/>
          </w:tcPr>
          <w:p w:rsidR="002D1445" w:rsidRPr="00080256" w:rsidRDefault="002D1445" w:rsidP="00B84D75">
            <w:pPr>
              <w:jc w:val="right"/>
              <w:rPr>
                <w:b/>
                <w:caps/>
                <w:sz w:val="22"/>
                <w:szCs w:val="22"/>
              </w:rPr>
            </w:pPr>
          </w:p>
          <w:p w:rsidR="002D1445" w:rsidRPr="00080256" w:rsidRDefault="002D1445" w:rsidP="00B84D75">
            <w:pPr>
              <w:jc w:val="right"/>
              <w:rPr>
                <w:b/>
                <w:caps/>
                <w:sz w:val="22"/>
                <w:szCs w:val="22"/>
              </w:rPr>
            </w:pPr>
          </w:p>
          <w:p w:rsidR="002D1445" w:rsidRPr="001836F2" w:rsidRDefault="002D1445" w:rsidP="00B84D75">
            <w:pPr>
              <w:jc w:val="right"/>
              <w:rPr>
                <w:caps/>
                <w:sz w:val="22"/>
                <w:szCs w:val="22"/>
              </w:rPr>
            </w:pPr>
            <w:r w:rsidRPr="001836F2">
              <w:rPr>
                <w:b/>
                <w:caps/>
                <w:sz w:val="22"/>
                <w:szCs w:val="22"/>
              </w:rPr>
              <w:t>ApstiprinĀTS</w:t>
            </w:r>
          </w:p>
          <w:p w:rsidR="002D1445" w:rsidRPr="001836F2" w:rsidRDefault="002D1445" w:rsidP="00B84D75">
            <w:pPr>
              <w:jc w:val="right"/>
              <w:rPr>
                <w:sz w:val="22"/>
                <w:szCs w:val="22"/>
              </w:rPr>
            </w:pPr>
            <w:r w:rsidRPr="001836F2">
              <w:rPr>
                <w:sz w:val="22"/>
                <w:szCs w:val="22"/>
              </w:rPr>
              <w:t>Alūksnes novada pašvaldības</w:t>
            </w:r>
          </w:p>
          <w:p w:rsidR="002D1445" w:rsidRPr="001836F2" w:rsidRDefault="002D1445" w:rsidP="00B84D75">
            <w:pPr>
              <w:jc w:val="right"/>
              <w:rPr>
                <w:sz w:val="22"/>
                <w:szCs w:val="22"/>
              </w:rPr>
            </w:pPr>
            <w:r>
              <w:rPr>
                <w:sz w:val="22"/>
                <w:szCs w:val="22"/>
              </w:rPr>
              <w:t xml:space="preserve">Jaunlaicenes </w:t>
            </w:r>
            <w:r w:rsidRPr="001836F2">
              <w:rPr>
                <w:sz w:val="22"/>
                <w:szCs w:val="22"/>
              </w:rPr>
              <w:t>pagasta pārvaldes</w:t>
            </w:r>
          </w:p>
          <w:p w:rsidR="002D1445" w:rsidRPr="001836F2" w:rsidRDefault="002D1445" w:rsidP="00B84D75">
            <w:pPr>
              <w:jc w:val="right"/>
              <w:rPr>
                <w:sz w:val="22"/>
                <w:szCs w:val="22"/>
              </w:rPr>
            </w:pPr>
            <w:r w:rsidRPr="001836F2">
              <w:rPr>
                <w:sz w:val="22"/>
                <w:szCs w:val="22"/>
              </w:rPr>
              <w:t>iepirkuma komisijas</w:t>
            </w:r>
          </w:p>
          <w:p w:rsidR="002D1445" w:rsidRPr="001836F2" w:rsidRDefault="002D1445" w:rsidP="00B84D75">
            <w:pPr>
              <w:jc w:val="right"/>
              <w:rPr>
                <w:sz w:val="22"/>
                <w:szCs w:val="22"/>
              </w:rPr>
            </w:pPr>
            <w:r w:rsidRPr="001836F2">
              <w:rPr>
                <w:sz w:val="22"/>
                <w:szCs w:val="22"/>
              </w:rPr>
              <w:t>0</w:t>
            </w:r>
            <w:r>
              <w:rPr>
                <w:sz w:val="22"/>
                <w:szCs w:val="22"/>
              </w:rPr>
              <w:t>6</w:t>
            </w:r>
            <w:r w:rsidRPr="001836F2">
              <w:rPr>
                <w:sz w:val="22"/>
                <w:szCs w:val="22"/>
              </w:rPr>
              <w:t>.07.2015. sēdē,</w:t>
            </w:r>
          </w:p>
          <w:p w:rsidR="002D1445" w:rsidRPr="001836F2" w:rsidRDefault="002D1445" w:rsidP="00B84D75">
            <w:pPr>
              <w:jc w:val="right"/>
              <w:rPr>
                <w:rFonts w:eastAsia="Calibri"/>
                <w:b/>
                <w:color w:val="000000"/>
                <w:sz w:val="22"/>
                <w:szCs w:val="22"/>
              </w:rPr>
            </w:pPr>
            <w:smartTag w:uri="schemas-tilde-lv/tildestengine" w:element="veidnes">
              <w:smartTagPr>
                <w:attr w:name="id" w:val="-1"/>
                <w:attr w:name="baseform" w:val="Protokols"/>
                <w:attr w:name="text" w:val="Protokols"/>
              </w:smartTagPr>
              <w:r w:rsidRPr="001836F2">
                <w:rPr>
                  <w:sz w:val="22"/>
                  <w:szCs w:val="22"/>
                </w:rPr>
                <w:t>protokols</w:t>
              </w:r>
            </w:smartTag>
            <w:r>
              <w:rPr>
                <w:sz w:val="22"/>
                <w:szCs w:val="22"/>
              </w:rPr>
              <w:t xml:space="preserve"> Nr. 7</w:t>
            </w:r>
          </w:p>
          <w:p w:rsidR="002D1445" w:rsidRPr="001836F2" w:rsidRDefault="002D1445" w:rsidP="00B84D75">
            <w:pPr>
              <w:jc w:val="right"/>
              <w:rPr>
                <w:sz w:val="22"/>
                <w:szCs w:val="22"/>
              </w:rPr>
            </w:pPr>
            <w:r w:rsidRPr="001836F2">
              <w:rPr>
                <w:sz w:val="22"/>
                <w:szCs w:val="22"/>
              </w:rPr>
              <w:t>.</w:t>
            </w:r>
          </w:p>
        </w:tc>
      </w:tr>
    </w:tbl>
    <w:p w:rsidR="002D1445" w:rsidRPr="001836F2" w:rsidRDefault="002D1445" w:rsidP="002D1445">
      <w:pPr>
        <w:rPr>
          <w:caps/>
          <w:sz w:val="22"/>
          <w:szCs w:val="22"/>
        </w:rPr>
      </w:pPr>
    </w:p>
    <w:p w:rsidR="002D1445" w:rsidRPr="001836F2" w:rsidRDefault="002D1445" w:rsidP="002D1445">
      <w:pPr>
        <w:jc w:val="center"/>
        <w:rPr>
          <w:caps/>
          <w:sz w:val="22"/>
          <w:szCs w:val="22"/>
        </w:rPr>
      </w:pPr>
    </w:p>
    <w:p w:rsidR="002D1445" w:rsidRPr="001836F2" w:rsidRDefault="002D1445" w:rsidP="002D1445">
      <w:pPr>
        <w:jc w:val="center"/>
        <w:rPr>
          <w:caps/>
          <w:sz w:val="22"/>
          <w:szCs w:val="22"/>
        </w:rPr>
      </w:pPr>
    </w:p>
    <w:p w:rsidR="002D1445" w:rsidRPr="001836F2" w:rsidRDefault="002D1445" w:rsidP="002D1445">
      <w:pPr>
        <w:jc w:val="center"/>
        <w:rPr>
          <w:caps/>
          <w:sz w:val="22"/>
          <w:szCs w:val="22"/>
        </w:rPr>
      </w:pPr>
    </w:p>
    <w:p w:rsidR="002D1445" w:rsidRPr="001836F2" w:rsidRDefault="002D1445" w:rsidP="002D1445">
      <w:pPr>
        <w:jc w:val="center"/>
        <w:rPr>
          <w:caps/>
          <w:sz w:val="22"/>
          <w:szCs w:val="22"/>
        </w:rPr>
      </w:pPr>
    </w:p>
    <w:p w:rsidR="002D1445" w:rsidRPr="001836F2" w:rsidRDefault="002D1445" w:rsidP="002D1445">
      <w:pPr>
        <w:keepNext/>
        <w:ind w:left="720" w:hanging="720"/>
        <w:jc w:val="center"/>
        <w:outlineLvl w:val="3"/>
        <w:rPr>
          <w:b/>
          <w:spacing w:val="20"/>
        </w:rPr>
      </w:pPr>
      <w:r w:rsidRPr="001836F2">
        <w:rPr>
          <w:b/>
          <w:spacing w:val="20"/>
        </w:rPr>
        <w:t>ALŪKSNES NOVADA PAŠVALDĪBAS</w:t>
      </w:r>
    </w:p>
    <w:p w:rsidR="002D1445" w:rsidRPr="001836F2" w:rsidRDefault="002D1445" w:rsidP="002D1445">
      <w:pPr>
        <w:keepNext/>
        <w:jc w:val="center"/>
        <w:outlineLvl w:val="3"/>
        <w:rPr>
          <w:b/>
          <w:spacing w:val="20"/>
        </w:rPr>
      </w:pPr>
      <w:r>
        <w:rPr>
          <w:b/>
          <w:spacing w:val="20"/>
        </w:rPr>
        <w:t>JAUNLAICENES</w:t>
      </w:r>
      <w:r w:rsidRPr="001836F2">
        <w:rPr>
          <w:b/>
          <w:spacing w:val="20"/>
        </w:rPr>
        <w:t xml:space="preserve"> PAGASTA PĀRVALDES</w:t>
      </w:r>
    </w:p>
    <w:p w:rsidR="002D1445" w:rsidRPr="001836F2" w:rsidRDefault="002D1445" w:rsidP="002D1445">
      <w:pPr>
        <w:jc w:val="both"/>
        <w:rPr>
          <w:b/>
        </w:rPr>
      </w:pPr>
    </w:p>
    <w:p w:rsidR="002D1445" w:rsidRPr="001836F2" w:rsidRDefault="002D1445" w:rsidP="002D1445">
      <w:pPr>
        <w:jc w:val="center"/>
        <w:rPr>
          <w:caps/>
          <w:sz w:val="22"/>
          <w:szCs w:val="22"/>
        </w:rPr>
      </w:pPr>
    </w:p>
    <w:p w:rsidR="002D1445" w:rsidRPr="001836F2" w:rsidRDefault="002D1445" w:rsidP="002D1445">
      <w:pPr>
        <w:jc w:val="center"/>
        <w:rPr>
          <w:caps/>
          <w:sz w:val="22"/>
          <w:szCs w:val="22"/>
        </w:rPr>
      </w:pPr>
    </w:p>
    <w:p w:rsidR="002D1445" w:rsidRPr="001836F2" w:rsidRDefault="002D1445" w:rsidP="002D1445">
      <w:pPr>
        <w:jc w:val="center"/>
        <w:rPr>
          <w:b/>
          <w:caps/>
          <w:sz w:val="32"/>
          <w:szCs w:val="32"/>
        </w:rPr>
      </w:pPr>
      <w:r w:rsidRPr="001836F2">
        <w:rPr>
          <w:b/>
          <w:sz w:val="32"/>
          <w:szCs w:val="32"/>
        </w:rPr>
        <w:t>IEPIRKUMA</w:t>
      </w:r>
    </w:p>
    <w:p w:rsidR="002D1445" w:rsidRPr="001836F2" w:rsidRDefault="002D1445" w:rsidP="002D1445">
      <w:pPr>
        <w:rPr>
          <w:b/>
          <w:sz w:val="22"/>
          <w:szCs w:val="22"/>
        </w:rPr>
      </w:pPr>
    </w:p>
    <w:p w:rsidR="002D1445" w:rsidRDefault="002D1445" w:rsidP="002D1445">
      <w:pPr>
        <w:jc w:val="center"/>
        <w:rPr>
          <w:rFonts w:eastAsia="Calibri"/>
          <w:b/>
          <w:caps/>
          <w:sz w:val="28"/>
          <w:szCs w:val="28"/>
        </w:rPr>
      </w:pPr>
      <w:r w:rsidRPr="001836F2">
        <w:rPr>
          <w:b/>
          <w:caps/>
          <w:sz w:val="28"/>
          <w:szCs w:val="28"/>
        </w:rPr>
        <w:t>„</w:t>
      </w:r>
      <w:r>
        <w:rPr>
          <w:rFonts w:eastAsia="Calibri"/>
          <w:b/>
          <w:caps/>
          <w:color w:val="000000"/>
          <w:sz w:val="28"/>
          <w:szCs w:val="28"/>
        </w:rPr>
        <w:t>Alūksnes novada pašvaldības JAUNLAICENES</w:t>
      </w:r>
      <w:r w:rsidRPr="001836F2">
        <w:rPr>
          <w:rFonts w:eastAsia="Calibri"/>
          <w:b/>
          <w:caps/>
          <w:color w:val="000000"/>
          <w:sz w:val="28"/>
          <w:szCs w:val="28"/>
        </w:rPr>
        <w:t xml:space="preserve"> pagasta autoceļu pārbūves b</w:t>
      </w:r>
      <w:r w:rsidRPr="001836F2">
        <w:rPr>
          <w:rFonts w:eastAsia="Calibri"/>
          <w:b/>
          <w:caps/>
          <w:sz w:val="28"/>
          <w:szCs w:val="28"/>
        </w:rPr>
        <w:t>ūvprojekt</w:t>
      </w:r>
      <w:r w:rsidRPr="001836F2">
        <w:rPr>
          <w:b/>
          <w:caps/>
          <w:sz w:val="28"/>
          <w:szCs w:val="28"/>
        </w:rPr>
        <w:t>u</w:t>
      </w:r>
      <w:r w:rsidRPr="001836F2">
        <w:rPr>
          <w:rFonts w:eastAsia="Calibri"/>
          <w:b/>
          <w:caps/>
          <w:sz w:val="28"/>
          <w:szCs w:val="28"/>
        </w:rPr>
        <w:t xml:space="preserve"> </w:t>
      </w:r>
    </w:p>
    <w:p w:rsidR="002D1445" w:rsidRPr="001836F2" w:rsidRDefault="002D1445" w:rsidP="002D1445">
      <w:pPr>
        <w:jc w:val="center"/>
        <w:rPr>
          <w:b/>
          <w:caps/>
          <w:sz w:val="28"/>
          <w:szCs w:val="28"/>
        </w:rPr>
      </w:pPr>
      <w:r w:rsidRPr="001836F2">
        <w:rPr>
          <w:rFonts w:eastAsia="Calibri"/>
          <w:b/>
          <w:caps/>
          <w:sz w:val="28"/>
          <w:szCs w:val="28"/>
        </w:rPr>
        <w:t>izstrāde un autoruzraudzība</w:t>
      </w:r>
      <w:r w:rsidRPr="001836F2">
        <w:rPr>
          <w:b/>
          <w:caps/>
          <w:sz w:val="28"/>
          <w:szCs w:val="28"/>
        </w:rPr>
        <w:t>”</w:t>
      </w:r>
    </w:p>
    <w:p w:rsidR="002D1445" w:rsidRPr="001836F2" w:rsidRDefault="002D1445" w:rsidP="002D1445">
      <w:pPr>
        <w:jc w:val="center"/>
        <w:rPr>
          <w:b/>
          <w:caps/>
          <w:sz w:val="28"/>
          <w:szCs w:val="28"/>
        </w:rPr>
      </w:pPr>
      <w:r w:rsidRPr="001836F2">
        <w:rPr>
          <w:b/>
          <w:caps/>
          <w:sz w:val="28"/>
          <w:szCs w:val="28"/>
        </w:rPr>
        <w:t>(identifikācijas Nr.</w:t>
      </w:r>
      <w:r w:rsidRPr="001836F2">
        <w:rPr>
          <w:sz w:val="28"/>
          <w:szCs w:val="28"/>
        </w:rPr>
        <w:t xml:space="preserve"> </w:t>
      </w:r>
      <w:r>
        <w:rPr>
          <w:sz w:val="28"/>
          <w:szCs w:val="28"/>
        </w:rPr>
        <w:t>J</w:t>
      </w:r>
      <w:r w:rsidRPr="001836F2">
        <w:rPr>
          <w:b/>
          <w:sz w:val="28"/>
          <w:szCs w:val="28"/>
        </w:rPr>
        <w:t>PP 2015/</w:t>
      </w:r>
      <w:r>
        <w:rPr>
          <w:b/>
          <w:sz w:val="28"/>
          <w:szCs w:val="28"/>
        </w:rPr>
        <w:t>3</w:t>
      </w:r>
      <w:r w:rsidRPr="001836F2">
        <w:rPr>
          <w:b/>
          <w:caps/>
          <w:sz w:val="28"/>
          <w:szCs w:val="28"/>
        </w:rPr>
        <w:t>)</w:t>
      </w:r>
    </w:p>
    <w:p w:rsidR="002D1445" w:rsidRPr="001836F2" w:rsidRDefault="002D1445" w:rsidP="002D1445">
      <w:pPr>
        <w:pStyle w:val="Virsraksts8"/>
        <w:jc w:val="center"/>
        <w:rPr>
          <w:b/>
          <w:bCs/>
          <w:i w:val="0"/>
          <w:sz w:val="22"/>
          <w:szCs w:val="22"/>
        </w:rPr>
      </w:pPr>
    </w:p>
    <w:p w:rsidR="002D1445" w:rsidRPr="001836F2" w:rsidRDefault="002D1445" w:rsidP="002D1445">
      <w:pPr>
        <w:pStyle w:val="Virsraksts8"/>
        <w:jc w:val="center"/>
        <w:rPr>
          <w:bCs/>
          <w:i w:val="0"/>
          <w:sz w:val="22"/>
          <w:szCs w:val="22"/>
        </w:rPr>
      </w:pPr>
      <w:smartTag w:uri="schemas-tilde-lv/tildestengine" w:element="veidnes">
        <w:smartTagPr>
          <w:attr w:name="id" w:val="-1"/>
          <w:attr w:name="baseform" w:val="nolikums"/>
          <w:attr w:name="text" w:val="NOLIKUMS&#10;"/>
        </w:smartTagPr>
        <w:r w:rsidRPr="001836F2">
          <w:rPr>
            <w:bCs/>
            <w:i w:val="0"/>
            <w:sz w:val="22"/>
            <w:szCs w:val="22"/>
          </w:rPr>
          <w:t>NOLIKUMS</w:t>
        </w:r>
      </w:smartTag>
    </w:p>
    <w:p w:rsidR="002D1445" w:rsidRPr="001836F2" w:rsidRDefault="002D1445" w:rsidP="002D1445">
      <w:pPr>
        <w:spacing w:before="120" w:after="120"/>
        <w:rPr>
          <w:sz w:val="22"/>
          <w:szCs w:val="22"/>
        </w:rPr>
      </w:pPr>
    </w:p>
    <w:p w:rsidR="002D1445" w:rsidRPr="001836F2" w:rsidRDefault="002D1445" w:rsidP="002D1445">
      <w:pPr>
        <w:jc w:val="center"/>
        <w:rPr>
          <w:caps/>
          <w:sz w:val="22"/>
          <w:szCs w:val="22"/>
        </w:rPr>
      </w:pPr>
      <w:r w:rsidRPr="001836F2">
        <w:rPr>
          <w:caps/>
          <w:sz w:val="22"/>
          <w:szCs w:val="22"/>
        </w:rPr>
        <w:t>(Iepirkums tiek veikts PUBLISKO IEPIRKUMU LIKUMA 8</w:t>
      </w:r>
      <w:r w:rsidRPr="001836F2">
        <w:rPr>
          <w:caps/>
          <w:sz w:val="22"/>
          <w:szCs w:val="22"/>
          <w:vertAlign w:val="superscript"/>
        </w:rPr>
        <w:t>2</w:t>
      </w:r>
      <w:r w:rsidRPr="001836F2">
        <w:rPr>
          <w:caps/>
          <w:sz w:val="22"/>
          <w:szCs w:val="22"/>
        </w:rPr>
        <w:t>.PANTa kārtībā)</w:t>
      </w:r>
    </w:p>
    <w:p w:rsidR="002D1445" w:rsidRPr="001836F2" w:rsidRDefault="002D1445" w:rsidP="002D1445">
      <w:pPr>
        <w:jc w:val="center"/>
        <w:rPr>
          <w:caps/>
          <w:sz w:val="22"/>
          <w:szCs w:val="22"/>
        </w:rPr>
      </w:pPr>
    </w:p>
    <w:p w:rsidR="002D1445" w:rsidRPr="001836F2" w:rsidRDefault="002D1445" w:rsidP="002D1445">
      <w:pPr>
        <w:rPr>
          <w:caps/>
          <w:sz w:val="22"/>
          <w:szCs w:val="22"/>
        </w:rPr>
      </w:pPr>
    </w:p>
    <w:p w:rsidR="002D1445" w:rsidRPr="001836F2" w:rsidRDefault="002D1445" w:rsidP="002D1445">
      <w:pPr>
        <w:rPr>
          <w:caps/>
          <w:sz w:val="22"/>
          <w:szCs w:val="22"/>
        </w:rPr>
      </w:pPr>
    </w:p>
    <w:p w:rsidR="002D1445" w:rsidRPr="001836F2" w:rsidRDefault="002D1445" w:rsidP="002D1445">
      <w:pPr>
        <w:rPr>
          <w:caps/>
          <w:sz w:val="22"/>
          <w:szCs w:val="22"/>
        </w:rPr>
      </w:pPr>
    </w:p>
    <w:p w:rsidR="002D1445" w:rsidRPr="001836F2" w:rsidRDefault="002D1445" w:rsidP="002D1445">
      <w:pPr>
        <w:rPr>
          <w:caps/>
          <w:sz w:val="22"/>
          <w:szCs w:val="22"/>
        </w:rPr>
      </w:pPr>
    </w:p>
    <w:p w:rsidR="002D1445" w:rsidRPr="001836F2" w:rsidRDefault="002D1445" w:rsidP="002D1445">
      <w:pPr>
        <w:rPr>
          <w:caps/>
          <w:sz w:val="22"/>
          <w:szCs w:val="22"/>
        </w:rPr>
      </w:pPr>
    </w:p>
    <w:p w:rsidR="002D1445" w:rsidRPr="001836F2" w:rsidRDefault="002D1445" w:rsidP="002D1445">
      <w:pPr>
        <w:rPr>
          <w:caps/>
          <w:sz w:val="22"/>
          <w:szCs w:val="22"/>
        </w:rPr>
      </w:pPr>
    </w:p>
    <w:p w:rsidR="002D1445" w:rsidRPr="001836F2" w:rsidRDefault="002D1445" w:rsidP="002D1445">
      <w:pPr>
        <w:rPr>
          <w:caps/>
          <w:sz w:val="22"/>
          <w:szCs w:val="22"/>
        </w:rPr>
      </w:pPr>
    </w:p>
    <w:p w:rsidR="002D1445" w:rsidRPr="001836F2" w:rsidRDefault="002D1445" w:rsidP="002D1445">
      <w:pPr>
        <w:rPr>
          <w:caps/>
          <w:sz w:val="22"/>
          <w:szCs w:val="22"/>
        </w:rPr>
      </w:pPr>
    </w:p>
    <w:p w:rsidR="002D1445" w:rsidRPr="001836F2" w:rsidRDefault="002D1445" w:rsidP="002D1445">
      <w:pPr>
        <w:rPr>
          <w:caps/>
          <w:sz w:val="22"/>
          <w:szCs w:val="22"/>
        </w:rPr>
      </w:pPr>
    </w:p>
    <w:p w:rsidR="002D1445" w:rsidRPr="001836F2" w:rsidRDefault="002D1445" w:rsidP="002D1445">
      <w:pPr>
        <w:rPr>
          <w:caps/>
          <w:sz w:val="22"/>
          <w:szCs w:val="22"/>
        </w:rPr>
      </w:pPr>
    </w:p>
    <w:p w:rsidR="002D1445" w:rsidRPr="001836F2" w:rsidRDefault="002D1445" w:rsidP="002D1445">
      <w:pPr>
        <w:rPr>
          <w:caps/>
          <w:sz w:val="22"/>
          <w:szCs w:val="22"/>
        </w:rPr>
      </w:pPr>
    </w:p>
    <w:p w:rsidR="002D1445" w:rsidRPr="001836F2" w:rsidRDefault="002D1445" w:rsidP="002D1445">
      <w:pPr>
        <w:rPr>
          <w:caps/>
          <w:sz w:val="22"/>
          <w:szCs w:val="22"/>
        </w:rPr>
      </w:pPr>
    </w:p>
    <w:p w:rsidR="002D1445" w:rsidRPr="001836F2" w:rsidRDefault="002D1445" w:rsidP="002D1445">
      <w:pPr>
        <w:jc w:val="center"/>
        <w:rPr>
          <w:caps/>
          <w:sz w:val="22"/>
          <w:szCs w:val="22"/>
        </w:rPr>
      </w:pPr>
      <w:r w:rsidRPr="001836F2">
        <w:rPr>
          <w:caps/>
          <w:sz w:val="22"/>
          <w:szCs w:val="22"/>
        </w:rPr>
        <w:t xml:space="preserve">Alūksnes novada </w:t>
      </w:r>
      <w:r>
        <w:rPr>
          <w:caps/>
          <w:sz w:val="22"/>
          <w:szCs w:val="22"/>
        </w:rPr>
        <w:t xml:space="preserve">jaunlaicenes </w:t>
      </w:r>
      <w:r w:rsidRPr="001836F2">
        <w:rPr>
          <w:caps/>
          <w:sz w:val="22"/>
          <w:szCs w:val="22"/>
        </w:rPr>
        <w:t xml:space="preserve">pagastā, </w:t>
      </w:r>
    </w:p>
    <w:p w:rsidR="002D1445" w:rsidRPr="001836F2" w:rsidRDefault="002D1445" w:rsidP="002D1445">
      <w:pPr>
        <w:jc w:val="center"/>
        <w:rPr>
          <w:caps/>
          <w:sz w:val="22"/>
          <w:szCs w:val="22"/>
        </w:rPr>
      </w:pPr>
      <w:r w:rsidRPr="001836F2">
        <w:rPr>
          <w:caps/>
          <w:sz w:val="22"/>
          <w:szCs w:val="22"/>
        </w:rPr>
        <w:t>2015</w:t>
      </w:r>
    </w:p>
    <w:bookmarkEnd w:id="0"/>
    <w:bookmarkEnd w:id="1"/>
    <w:p w:rsidR="002D1445" w:rsidRPr="001836F2" w:rsidRDefault="002D1445" w:rsidP="002D1445">
      <w:pPr>
        <w:jc w:val="center"/>
        <w:rPr>
          <w:b/>
          <w:sz w:val="22"/>
          <w:szCs w:val="22"/>
        </w:rPr>
      </w:pPr>
      <w:r w:rsidRPr="001836F2">
        <w:rPr>
          <w:b/>
          <w:sz w:val="22"/>
          <w:szCs w:val="22"/>
        </w:rPr>
        <w:br w:type="page"/>
      </w:r>
      <w:bookmarkStart w:id="2" w:name="_Toc61422127"/>
      <w:r w:rsidRPr="001836F2">
        <w:rPr>
          <w:b/>
          <w:sz w:val="22"/>
          <w:szCs w:val="22"/>
        </w:rPr>
        <w:lastRenderedPageBreak/>
        <w:t>VISPĀRĪGIE NOTEIKUMI</w:t>
      </w:r>
    </w:p>
    <w:p w:rsidR="002D1445" w:rsidRPr="001836F2" w:rsidRDefault="002D1445" w:rsidP="002D1445">
      <w:pPr>
        <w:rPr>
          <w:b/>
          <w:sz w:val="22"/>
          <w:szCs w:val="22"/>
        </w:rPr>
      </w:pPr>
      <w:bookmarkStart w:id="3" w:name="_Toc26600573"/>
      <w:bookmarkStart w:id="4" w:name="_Toc59188035"/>
    </w:p>
    <w:p w:rsidR="002D1445" w:rsidRPr="00080256" w:rsidRDefault="002D1445" w:rsidP="002D1445">
      <w:pPr>
        <w:pStyle w:val="Virsraksts1"/>
        <w:widowControl w:val="0"/>
        <w:numPr>
          <w:ilvl w:val="0"/>
          <w:numId w:val="4"/>
        </w:numPr>
        <w:spacing w:before="0"/>
        <w:ind w:left="284" w:hanging="284"/>
        <w:jc w:val="both"/>
        <w:rPr>
          <w:rFonts w:ascii="Times New Roman" w:hAnsi="Times New Roman"/>
          <w:sz w:val="22"/>
          <w:szCs w:val="22"/>
          <w:lang w:val="lv-LV"/>
        </w:rPr>
      </w:pPr>
      <w:r w:rsidRPr="00080256">
        <w:rPr>
          <w:rFonts w:ascii="Times New Roman" w:hAnsi="Times New Roman"/>
          <w:sz w:val="22"/>
          <w:szCs w:val="22"/>
          <w:lang w:val="lv-LV"/>
        </w:rPr>
        <w:t>Iepirkuma identifikācijas numurs</w:t>
      </w:r>
    </w:p>
    <w:p w:rsidR="002D1445" w:rsidRPr="00080256" w:rsidRDefault="002D1445" w:rsidP="002D1445">
      <w:pPr>
        <w:ind w:left="284" w:hanging="284"/>
        <w:jc w:val="both"/>
        <w:rPr>
          <w:sz w:val="22"/>
          <w:szCs w:val="22"/>
        </w:rPr>
      </w:pPr>
      <w:r>
        <w:rPr>
          <w:sz w:val="22"/>
          <w:szCs w:val="22"/>
        </w:rPr>
        <w:tab/>
        <w:t>Iepirkumu identifikācija Nr. J</w:t>
      </w:r>
      <w:r w:rsidRPr="00080256">
        <w:rPr>
          <w:sz w:val="22"/>
          <w:szCs w:val="22"/>
        </w:rPr>
        <w:t xml:space="preserve">PP </w:t>
      </w:r>
      <w:r>
        <w:rPr>
          <w:sz w:val="22"/>
          <w:szCs w:val="22"/>
        </w:rPr>
        <w:t>2015/3</w:t>
      </w:r>
    </w:p>
    <w:p w:rsidR="002D1445" w:rsidRPr="00080256" w:rsidRDefault="002D1445" w:rsidP="002D1445">
      <w:pPr>
        <w:ind w:left="284" w:hanging="284"/>
        <w:jc w:val="both"/>
        <w:rPr>
          <w:sz w:val="22"/>
          <w:szCs w:val="22"/>
        </w:rPr>
      </w:pPr>
    </w:p>
    <w:p w:rsidR="002D1445" w:rsidRPr="00080256" w:rsidRDefault="002D1445" w:rsidP="002D1445">
      <w:pPr>
        <w:widowControl w:val="0"/>
        <w:numPr>
          <w:ilvl w:val="0"/>
          <w:numId w:val="4"/>
        </w:numPr>
        <w:ind w:left="284" w:hanging="284"/>
        <w:jc w:val="both"/>
        <w:rPr>
          <w:sz w:val="22"/>
          <w:szCs w:val="22"/>
        </w:rPr>
      </w:pPr>
      <w:r w:rsidRPr="00080256">
        <w:rPr>
          <w:b/>
          <w:sz w:val="22"/>
          <w:szCs w:val="22"/>
        </w:rPr>
        <w:t>Pasūtītājs</w:t>
      </w:r>
    </w:p>
    <w:p w:rsidR="002D1445" w:rsidRPr="00080256" w:rsidRDefault="002D1445" w:rsidP="002D1445">
      <w:pPr>
        <w:ind w:left="284"/>
        <w:jc w:val="both"/>
        <w:rPr>
          <w:sz w:val="22"/>
          <w:szCs w:val="22"/>
        </w:rPr>
      </w:pPr>
      <w:r>
        <w:rPr>
          <w:sz w:val="22"/>
          <w:szCs w:val="22"/>
        </w:rPr>
        <w:t>ALŪKSNES NOVADA PAŠVALDĪBAS JAUNLAICENES</w:t>
      </w:r>
      <w:r w:rsidRPr="00080256">
        <w:rPr>
          <w:sz w:val="22"/>
          <w:szCs w:val="22"/>
        </w:rPr>
        <w:t xml:space="preserve"> PAGASTA PĀRVALDE</w:t>
      </w:r>
    </w:p>
    <w:p w:rsidR="002D1445" w:rsidRPr="0061376D" w:rsidRDefault="002D1445" w:rsidP="002D1445">
      <w:pPr>
        <w:ind w:left="284"/>
        <w:jc w:val="both"/>
        <w:rPr>
          <w:sz w:val="22"/>
          <w:szCs w:val="22"/>
        </w:rPr>
      </w:pPr>
      <w:r>
        <w:rPr>
          <w:sz w:val="22"/>
          <w:szCs w:val="22"/>
        </w:rPr>
        <w:t>Adrese: „Ezerrozes</w:t>
      </w:r>
      <w:r w:rsidRPr="0061376D">
        <w:rPr>
          <w:sz w:val="22"/>
          <w:szCs w:val="22"/>
        </w:rPr>
        <w:t>”,</w:t>
      </w:r>
      <w:r>
        <w:rPr>
          <w:sz w:val="22"/>
          <w:szCs w:val="22"/>
        </w:rPr>
        <w:t xml:space="preserve"> Jaunlaicenē</w:t>
      </w:r>
      <w:r w:rsidRPr="0061376D">
        <w:rPr>
          <w:sz w:val="22"/>
          <w:szCs w:val="22"/>
        </w:rPr>
        <w:t xml:space="preserve">, </w:t>
      </w:r>
      <w:r>
        <w:rPr>
          <w:sz w:val="22"/>
          <w:szCs w:val="22"/>
        </w:rPr>
        <w:t xml:space="preserve">Jaunlaicenes </w:t>
      </w:r>
      <w:r w:rsidRPr="0061376D">
        <w:rPr>
          <w:sz w:val="22"/>
          <w:szCs w:val="22"/>
        </w:rPr>
        <w:t>pagast</w:t>
      </w:r>
      <w:r>
        <w:rPr>
          <w:sz w:val="22"/>
          <w:szCs w:val="22"/>
        </w:rPr>
        <w:t>ā</w:t>
      </w:r>
      <w:r w:rsidRPr="0061376D">
        <w:rPr>
          <w:sz w:val="22"/>
          <w:szCs w:val="22"/>
        </w:rPr>
        <w:t>, Alūksnes novad</w:t>
      </w:r>
      <w:r>
        <w:rPr>
          <w:sz w:val="22"/>
          <w:szCs w:val="22"/>
        </w:rPr>
        <w:t>ā</w:t>
      </w:r>
      <w:r w:rsidRPr="0061376D">
        <w:rPr>
          <w:sz w:val="22"/>
          <w:szCs w:val="22"/>
        </w:rPr>
        <w:t>, LV-433</w:t>
      </w:r>
      <w:r>
        <w:rPr>
          <w:sz w:val="22"/>
          <w:szCs w:val="22"/>
        </w:rPr>
        <w:t>6</w:t>
      </w:r>
    </w:p>
    <w:p w:rsidR="002D1445" w:rsidRPr="0061376D" w:rsidRDefault="002D1445" w:rsidP="002D1445">
      <w:pPr>
        <w:ind w:left="284"/>
        <w:jc w:val="both"/>
        <w:rPr>
          <w:sz w:val="22"/>
          <w:szCs w:val="22"/>
        </w:rPr>
      </w:pPr>
      <w:r w:rsidRPr="0061376D">
        <w:rPr>
          <w:sz w:val="22"/>
          <w:szCs w:val="22"/>
        </w:rPr>
        <w:t>Reģistrācijas kods:</w:t>
      </w:r>
      <w:r w:rsidRPr="00D50F3B">
        <w:rPr>
          <w:sz w:val="22"/>
          <w:szCs w:val="22"/>
        </w:rPr>
        <w:t xml:space="preserve"> </w:t>
      </w:r>
      <w:r w:rsidRPr="00D50F3B">
        <w:rPr>
          <w:caps/>
          <w:sz w:val="22"/>
          <w:szCs w:val="22"/>
        </w:rPr>
        <w:t>90009489925</w:t>
      </w:r>
    </w:p>
    <w:p w:rsidR="002D1445" w:rsidRPr="0061376D" w:rsidRDefault="002D1445" w:rsidP="002D1445">
      <w:pPr>
        <w:ind w:left="284"/>
        <w:jc w:val="both"/>
        <w:rPr>
          <w:sz w:val="22"/>
          <w:szCs w:val="22"/>
        </w:rPr>
      </w:pPr>
      <w:r w:rsidRPr="0061376D">
        <w:rPr>
          <w:sz w:val="22"/>
          <w:szCs w:val="22"/>
        </w:rPr>
        <w:t>Tālruņa numurs: 643811</w:t>
      </w:r>
      <w:r>
        <w:rPr>
          <w:sz w:val="22"/>
          <w:szCs w:val="22"/>
        </w:rPr>
        <w:t>46</w:t>
      </w:r>
      <w:r w:rsidRPr="0061376D">
        <w:rPr>
          <w:sz w:val="22"/>
          <w:szCs w:val="22"/>
        </w:rPr>
        <w:t>,</w:t>
      </w:r>
      <w:r w:rsidRPr="0061376D">
        <w:rPr>
          <w:sz w:val="22"/>
          <w:szCs w:val="22"/>
        </w:rPr>
        <w:tab/>
      </w:r>
    </w:p>
    <w:p w:rsidR="002D1445" w:rsidRPr="0061376D" w:rsidRDefault="002D1445" w:rsidP="002D1445">
      <w:pPr>
        <w:ind w:left="284"/>
        <w:jc w:val="both"/>
        <w:rPr>
          <w:sz w:val="22"/>
          <w:szCs w:val="22"/>
        </w:rPr>
      </w:pPr>
      <w:r w:rsidRPr="0061376D">
        <w:rPr>
          <w:sz w:val="22"/>
          <w:szCs w:val="22"/>
        </w:rPr>
        <w:t>Faksa numurs: 643811</w:t>
      </w:r>
      <w:r>
        <w:rPr>
          <w:sz w:val="22"/>
          <w:szCs w:val="22"/>
        </w:rPr>
        <w:t>46</w:t>
      </w:r>
    </w:p>
    <w:p w:rsidR="002D1445" w:rsidRPr="0061376D" w:rsidRDefault="002D1445" w:rsidP="002D1445">
      <w:pPr>
        <w:ind w:left="284"/>
        <w:jc w:val="both"/>
        <w:rPr>
          <w:rStyle w:val="blueedit"/>
          <w:sz w:val="22"/>
          <w:szCs w:val="22"/>
        </w:rPr>
      </w:pPr>
      <w:r w:rsidRPr="0061376D">
        <w:rPr>
          <w:sz w:val="22"/>
          <w:szCs w:val="22"/>
        </w:rPr>
        <w:t xml:space="preserve">e-pasta adrese: </w:t>
      </w:r>
      <w:hyperlink r:id="rId7" w:history="1">
        <w:r w:rsidRPr="002F4BEA">
          <w:rPr>
            <w:rStyle w:val="Hipersaite"/>
            <w:sz w:val="22"/>
            <w:szCs w:val="22"/>
          </w:rPr>
          <w:t>jaunlaicene@aluksne.lv</w:t>
        </w:r>
      </w:hyperlink>
    </w:p>
    <w:p w:rsidR="002D1445" w:rsidRPr="0061376D" w:rsidRDefault="002D1445" w:rsidP="002D1445">
      <w:pPr>
        <w:tabs>
          <w:tab w:val="num" w:pos="420"/>
        </w:tabs>
        <w:ind w:left="284" w:hanging="284"/>
        <w:jc w:val="both"/>
        <w:rPr>
          <w:rStyle w:val="blueedit"/>
          <w:sz w:val="22"/>
          <w:szCs w:val="22"/>
        </w:rPr>
      </w:pPr>
    </w:p>
    <w:p w:rsidR="002D1445" w:rsidRPr="0061376D" w:rsidRDefault="002D1445" w:rsidP="002D1445">
      <w:pPr>
        <w:ind w:left="284" w:hanging="284"/>
        <w:jc w:val="both"/>
        <w:rPr>
          <w:sz w:val="22"/>
          <w:szCs w:val="22"/>
        </w:rPr>
      </w:pPr>
      <w:r w:rsidRPr="0061376D">
        <w:rPr>
          <w:sz w:val="22"/>
          <w:szCs w:val="22"/>
        </w:rPr>
        <w:tab/>
        <w:t xml:space="preserve">Kontaktpersona par iepirkuma procedūru </w:t>
      </w:r>
      <w:r>
        <w:rPr>
          <w:sz w:val="22"/>
          <w:szCs w:val="22"/>
        </w:rPr>
        <w:t xml:space="preserve">Jaunlaicenes </w:t>
      </w:r>
      <w:r w:rsidRPr="0061376D">
        <w:rPr>
          <w:sz w:val="22"/>
          <w:szCs w:val="22"/>
        </w:rPr>
        <w:t xml:space="preserve">pagasta pārvaldes vadītāja </w:t>
      </w:r>
      <w:r w:rsidRPr="0061376D">
        <w:rPr>
          <w:color w:val="000000"/>
          <w:sz w:val="22"/>
          <w:szCs w:val="22"/>
        </w:rPr>
        <w:t xml:space="preserve">Iveta </w:t>
      </w:r>
      <w:proofErr w:type="spellStart"/>
      <w:r w:rsidRPr="0061376D">
        <w:rPr>
          <w:color w:val="000000"/>
          <w:sz w:val="22"/>
          <w:szCs w:val="22"/>
        </w:rPr>
        <w:t>Vārtukapteine</w:t>
      </w:r>
      <w:proofErr w:type="spellEnd"/>
      <w:r w:rsidRPr="0061376D">
        <w:rPr>
          <w:sz w:val="22"/>
          <w:szCs w:val="22"/>
        </w:rPr>
        <w:t xml:space="preserve"> tālr. </w:t>
      </w:r>
      <w:r w:rsidRPr="0061376D">
        <w:rPr>
          <w:color w:val="000000"/>
          <w:sz w:val="22"/>
          <w:szCs w:val="22"/>
        </w:rPr>
        <w:t>29379590</w:t>
      </w:r>
      <w:r w:rsidRPr="0061376D">
        <w:rPr>
          <w:sz w:val="22"/>
          <w:szCs w:val="22"/>
        </w:rPr>
        <w:t xml:space="preserve">, </w:t>
      </w:r>
      <w:r w:rsidRPr="0061376D">
        <w:rPr>
          <w:iCs/>
          <w:sz w:val="22"/>
          <w:szCs w:val="22"/>
        </w:rPr>
        <w:t xml:space="preserve">e-pasta adrese </w:t>
      </w:r>
      <w:hyperlink r:id="rId8" w:history="1">
        <w:r w:rsidRPr="0061376D">
          <w:rPr>
            <w:rStyle w:val="Hipersaite"/>
            <w:sz w:val="22"/>
            <w:szCs w:val="22"/>
          </w:rPr>
          <w:t>iveta.vartukapteine@aluksne.lv</w:t>
        </w:r>
      </w:hyperlink>
      <w:r w:rsidRPr="0061376D">
        <w:rPr>
          <w:iCs/>
          <w:sz w:val="22"/>
          <w:szCs w:val="22"/>
        </w:rPr>
        <w:t xml:space="preserve"> </w:t>
      </w:r>
    </w:p>
    <w:p w:rsidR="002D1445" w:rsidRPr="0061376D" w:rsidRDefault="002D1445" w:rsidP="002D1445">
      <w:pPr>
        <w:tabs>
          <w:tab w:val="num" w:pos="567"/>
        </w:tabs>
        <w:spacing w:before="120" w:after="120"/>
        <w:ind w:left="284" w:hanging="284"/>
        <w:jc w:val="both"/>
        <w:rPr>
          <w:sz w:val="22"/>
          <w:szCs w:val="22"/>
        </w:rPr>
      </w:pPr>
      <w:r w:rsidRPr="0061376D">
        <w:rPr>
          <w:sz w:val="22"/>
          <w:szCs w:val="22"/>
        </w:rPr>
        <w:tab/>
        <w:t>Kontaktpersona par iepirkuma priekšmetu</w:t>
      </w:r>
      <w:r>
        <w:rPr>
          <w:sz w:val="22"/>
          <w:szCs w:val="22"/>
        </w:rPr>
        <w:t xml:space="preserve"> Judīte Kaktiņa</w:t>
      </w:r>
      <w:r w:rsidRPr="0061376D">
        <w:rPr>
          <w:sz w:val="22"/>
          <w:szCs w:val="22"/>
        </w:rPr>
        <w:t>, tālr.</w:t>
      </w:r>
      <w:r>
        <w:rPr>
          <w:sz w:val="22"/>
          <w:szCs w:val="22"/>
        </w:rPr>
        <w:t>29489910</w:t>
      </w:r>
    </w:p>
    <w:p w:rsidR="002D1445" w:rsidRPr="001836F2" w:rsidRDefault="002D1445" w:rsidP="002D1445">
      <w:pPr>
        <w:numPr>
          <w:ilvl w:val="0"/>
          <w:numId w:val="4"/>
        </w:numPr>
        <w:jc w:val="both"/>
        <w:rPr>
          <w:b/>
          <w:color w:val="000000"/>
          <w:sz w:val="22"/>
          <w:szCs w:val="22"/>
        </w:rPr>
      </w:pPr>
      <w:r w:rsidRPr="001836F2">
        <w:rPr>
          <w:b/>
          <w:color w:val="000000"/>
          <w:sz w:val="22"/>
          <w:szCs w:val="22"/>
        </w:rPr>
        <w:t>Pretendenti</w:t>
      </w:r>
    </w:p>
    <w:p w:rsidR="002D1445" w:rsidRPr="001836F2" w:rsidRDefault="002D1445" w:rsidP="002D1445">
      <w:pPr>
        <w:widowControl w:val="0"/>
        <w:numPr>
          <w:ilvl w:val="2"/>
          <w:numId w:val="4"/>
        </w:numPr>
        <w:suppressAutoHyphens/>
        <w:adjustRightInd w:val="0"/>
        <w:ind w:left="851" w:hanging="567"/>
        <w:jc w:val="both"/>
        <w:textAlignment w:val="baseline"/>
        <w:rPr>
          <w:sz w:val="22"/>
          <w:szCs w:val="22"/>
        </w:rPr>
      </w:pPr>
      <w:r w:rsidRPr="001836F2">
        <w:rPr>
          <w:sz w:val="22"/>
          <w:szCs w:val="22"/>
        </w:rPr>
        <w:t>Iepirkumā var piedalīties fiziska vai juridiska persona, vai personu apvienība jebkurā to kombinācijā, kas atbilst iepirkuma dokumentācijā noteiktajām prasībām.</w:t>
      </w:r>
    </w:p>
    <w:p w:rsidR="002D1445" w:rsidRPr="001836F2" w:rsidRDefault="002D1445" w:rsidP="002D1445">
      <w:pPr>
        <w:widowControl w:val="0"/>
        <w:numPr>
          <w:ilvl w:val="2"/>
          <w:numId w:val="4"/>
        </w:numPr>
        <w:suppressAutoHyphens/>
        <w:adjustRightInd w:val="0"/>
        <w:ind w:left="851" w:hanging="567"/>
        <w:jc w:val="both"/>
        <w:textAlignment w:val="baseline"/>
        <w:rPr>
          <w:sz w:val="22"/>
          <w:szCs w:val="22"/>
        </w:rPr>
      </w:pPr>
      <w:r w:rsidRPr="001836F2">
        <w:rPr>
          <w:sz w:val="22"/>
          <w:szCs w:val="22"/>
        </w:rPr>
        <w:t>Pretendentu iepirkuma ietvaros pārstāv:</w:t>
      </w:r>
    </w:p>
    <w:p w:rsidR="002D1445" w:rsidRPr="001836F2" w:rsidRDefault="002D1445" w:rsidP="002D1445">
      <w:pPr>
        <w:widowControl w:val="0"/>
        <w:numPr>
          <w:ilvl w:val="3"/>
          <w:numId w:val="4"/>
        </w:numPr>
        <w:suppressAutoHyphens/>
        <w:adjustRightInd w:val="0"/>
        <w:ind w:left="1701" w:hanging="850"/>
        <w:jc w:val="both"/>
        <w:textAlignment w:val="baseline"/>
        <w:rPr>
          <w:sz w:val="22"/>
          <w:szCs w:val="22"/>
        </w:rPr>
      </w:pPr>
      <w:r w:rsidRPr="001836F2">
        <w:rPr>
          <w:sz w:val="22"/>
          <w:szCs w:val="22"/>
        </w:rPr>
        <w:t>pretendents (ja pretendents ir fiziska persona) vai tā pilnvarota persona;</w:t>
      </w:r>
    </w:p>
    <w:p w:rsidR="002D1445" w:rsidRPr="001836F2" w:rsidRDefault="002D1445" w:rsidP="002D1445">
      <w:pPr>
        <w:widowControl w:val="0"/>
        <w:numPr>
          <w:ilvl w:val="3"/>
          <w:numId w:val="4"/>
        </w:numPr>
        <w:suppressAutoHyphens/>
        <w:adjustRightInd w:val="0"/>
        <w:ind w:left="1701" w:hanging="850"/>
        <w:jc w:val="both"/>
        <w:textAlignment w:val="baseline"/>
        <w:rPr>
          <w:sz w:val="22"/>
          <w:szCs w:val="22"/>
        </w:rPr>
      </w:pPr>
      <w:r w:rsidRPr="001836F2">
        <w:rPr>
          <w:sz w:val="22"/>
          <w:szCs w:val="22"/>
        </w:rPr>
        <w:t xml:space="preserve">pretendenta </w:t>
      </w:r>
      <w:proofErr w:type="spellStart"/>
      <w:r w:rsidRPr="001836F2">
        <w:rPr>
          <w:sz w:val="22"/>
          <w:szCs w:val="22"/>
        </w:rPr>
        <w:t>paraksttiesīga</w:t>
      </w:r>
      <w:proofErr w:type="spellEnd"/>
      <w:r w:rsidRPr="001836F2">
        <w:rPr>
          <w:sz w:val="22"/>
          <w:szCs w:val="22"/>
        </w:rPr>
        <w:t xml:space="preserve"> amatpersona (ja pretendents ir juridiska persona) vai pretendenta amatpersonas pilnvarota persona;</w:t>
      </w:r>
    </w:p>
    <w:p w:rsidR="002D1445" w:rsidRPr="001836F2" w:rsidRDefault="002D1445" w:rsidP="002D1445">
      <w:pPr>
        <w:widowControl w:val="0"/>
        <w:numPr>
          <w:ilvl w:val="3"/>
          <w:numId w:val="4"/>
        </w:numPr>
        <w:suppressAutoHyphens/>
        <w:adjustRightInd w:val="0"/>
        <w:ind w:left="1701" w:hanging="850"/>
        <w:jc w:val="both"/>
        <w:textAlignment w:val="baseline"/>
        <w:rPr>
          <w:sz w:val="22"/>
          <w:szCs w:val="22"/>
        </w:rPr>
      </w:pPr>
      <w:r w:rsidRPr="001836F2">
        <w:rPr>
          <w:sz w:val="22"/>
          <w:szCs w:val="22"/>
        </w:rPr>
        <w:t>ja pretendents ir personālsabiedrība (pilnsabiedrība vai komandītsabiedrība), piedāvājumā norādīts personālsabiedrības biedrs, ievērojot 3.1.2.1. un 3.1.2.2. apakšpunktā noteikto kārtību;</w:t>
      </w:r>
    </w:p>
    <w:p w:rsidR="002D1445" w:rsidRPr="001836F2" w:rsidRDefault="002D1445" w:rsidP="002D1445">
      <w:pPr>
        <w:widowControl w:val="0"/>
        <w:numPr>
          <w:ilvl w:val="3"/>
          <w:numId w:val="4"/>
        </w:numPr>
        <w:suppressAutoHyphens/>
        <w:adjustRightInd w:val="0"/>
        <w:ind w:left="1701" w:hanging="850"/>
        <w:jc w:val="both"/>
        <w:textAlignment w:val="baseline"/>
        <w:rPr>
          <w:sz w:val="22"/>
          <w:szCs w:val="22"/>
        </w:rPr>
      </w:pPr>
      <w:r w:rsidRPr="001836F2">
        <w:rPr>
          <w:sz w:val="22"/>
          <w:szCs w:val="22"/>
        </w:rPr>
        <w:t>visi personu apvienības dalībnieki, ievērojot 3.1.2.1. un 3.1.2.2.apakšpunktā noteikto (ja pretendents ir personu apvienība)</w:t>
      </w:r>
      <w:r w:rsidRPr="001836F2">
        <w:rPr>
          <w:color w:val="000000"/>
          <w:sz w:val="22"/>
          <w:szCs w:val="22"/>
        </w:rPr>
        <w:t>.</w:t>
      </w:r>
    </w:p>
    <w:p w:rsidR="002D1445" w:rsidRPr="001836F2" w:rsidRDefault="002D1445" w:rsidP="002D1445">
      <w:pPr>
        <w:numPr>
          <w:ilvl w:val="0"/>
          <w:numId w:val="4"/>
        </w:numPr>
        <w:spacing w:before="120" w:after="120"/>
        <w:ind w:left="284" w:hanging="284"/>
        <w:jc w:val="both"/>
        <w:rPr>
          <w:b/>
          <w:sz w:val="22"/>
          <w:szCs w:val="22"/>
        </w:rPr>
      </w:pPr>
      <w:r w:rsidRPr="001836F2">
        <w:rPr>
          <w:b/>
          <w:sz w:val="22"/>
          <w:szCs w:val="22"/>
        </w:rPr>
        <w:t>Iepirkuma metode</w:t>
      </w:r>
    </w:p>
    <w:p w:rsidR="002D1445" w:rsidRPr="001836F2" w:rsidRDefault="002D1445" w:rsidP="002D1445">
      <w:pPr>
        <w:ind w:left="284"/>
        <w:jc w:val="both"/>
        <w:rPr>
          <w:b/>
          <w:sz w:val="22"/>
          <w:szCs w:val="22"/>
        </w:rPr>
      </w:pPr>
      <w:r w:rsidRPr="001836F2">
        <w:rPr>
          <w:sz w:val="22"/>
          <w:szCs w:val="22"/>
        </w:rPr>
        <w:t>Iepirkuma procedūra tiek organizēta saskaņā ar Publisko iepirkumu likuma 8</w:t>
      </w:r>
      <w:r w:rsidRPr="001836F2">
        <w:rPr>
          <w:sz w:val="22"/>
          <w:szCs w:val="22"/>
          <w:vertAlign w:val="superscript"/>
        </w:rPr>
        <w:t>2</w:t>
      </w:r>
      <w:r w:rsidRPr="001836F2">
        <w:rPr>
          <w:sz w:val="22"/>
          <w:szCs w:val="22"/>
        </w:rPr>
        <w:t>.pantu un šajā nolikumā noteikto kārtību.</w:t>
      </w:r>
    </w:p>
    <w:p w:rsidR="002D1445" w:rsidRPr="001836F2" w:rsidRDefault="002D1445" w:rsidP="002D1445">
      <w:pPr>
        <w:ind w:left="284" w:hanging="284"/>
        <w:rPr>
          <w:b/>
          <w:sz w:val="22"/>
          <w:szCs w:val="22"/>
        </w:rPr>
      </w:pPr>
    </w:p>
    <w:p w:rsidR="002D1445" w:rsidRPr="001836F2" w:rsidRDefault="002D1445" w:rsidP="002D1445">
      <w:pPr>
        <w:numPr>
          <w:ilvl w:val="0"/>
          <w:numId w:val="4"/>
        </w:numPr>
        <w:ind w:left="284" w:hanging="284"/>
        <w:rPr>
          <w:b/>
          <w:sz w:val="22"/>
          <w:szCs w:val="22"/>
        </w:rPr>
      </w:pPr>
      <w:r w:rsidRPr="001836F2">
        <w:rPr>
          <w:b/>
          <w:sz w:val="22"/>
          <w:szCs w:val="22"/>
        </w:rPr>
        <w:t>Iepirkuma priekšmets</w:t>
      </w:r>
      <w:bookmarkStart w:id="5" w:name="_Toc26600574"/>
      <w:bookmarkStart w:id="6" w:name="_Toc59188036"/>
      <w:bookmarkEnd w:id="3"/>
      <w:bookmarkEnd w:id="4"/>
    </w:p>
    <w:p w:rsidR="002D1445" w:rsidRDefault="002D1445" w:rsidP="002D1445">
      <w:pPr>
        <w:numPr>
          <w:ilvl w:val="1"/>
          <w:numId w:val="4"/>
        </w:numPr>
        <w:jc w:val="both"/>
        <w:rPr>
          <w:b/>
          <w:sz w:val="22"/>
          <w:szCs w:val="22"/>
        </w:rPr>
      </w:pPr>
      <w:r w:rsidRPr="005B731D">
        <w:rPr>
          <w:color w:val="000000"/>
          <w:sz w:val="22"/>
          <w:szCs w:val="22"/>
        </w:rPr>
        <w:t>Iepirkuma priekšmets</w:t>
      </w:r>
      <w:r w:rsidRPr="005B731D">
        <w:rPr>
          <w:b/>
          <w:color w:val="000000"/>
          <w:sz w:val="22"/>
          <w:szCs w:val="22"/>
        </w:rPr>
        <w:t xml:space="preserve"> </w:t>
      </w:r>
      <w:r w:rsidRPr="005B731D">
        <w:rPr>
          <w:color w:val="000000"/>
          <w:sz w:val="22"/>
          <w:szCs w:val="22"/>
        </w:rPr>
        <w:t xml:space="preserve">ir </w:t>
      </w:r>
      <w:r>
        <w:rPr>
          <w:color w:val="000000"/>
          <w:sz w:val="22"/>
          <w:szCs w:val="22"/>
        </w:rPr>
        <w:t xml:space="preserve">3 </w:t>
      </w:r>
      <w:r w:rsidRPr="005B731D">
        <w:rPr>
          <w:color w:val="000000"/>
          <w:sz w:val="22"/>
          <w:szCs w:val="22"/>
        </w:rPr>
        <w:t>(</w:t>
      </w:r>
      <w:r>
        <w:rPr>
          <w:color w:val="000000"/>
          <w:sz w:val="22"/>
          <w:szCs w:val="22"/>
        </w:rPr>
        <w:t>triju</w:t>
      </w:r>
      <w:r w:rsidRPr="005B731D">
        <w:rPr>
          <w:color w:val="000000"/>
          <w:sz w:val="22"/>
          <w:szCs w:val="22"/>
        </w:rPr>
        <w:t>) b</w:t>
      </w:r>
      <w:r w:rsidRPr="005B731D">
        <w:rPr>
          <w:sz w:val="22"/>
          <w:szCs w:val="22"/>
        </w:rPr>
        <w:t xml:space="preserve">ūvprojektu izstrāde un autoruzraudzība: </w:t>
      </w:r>
      <w:r w:rsidRPr="00E63464">
        <w:t>“</w:t>
      </w:r>
      <w:r>
        <w:t>Jaunlaicene-</w:t>
      </w:r>
      <w:r w:rsidRPr="00E63464">
        <w:t>Jānīši-Balti”, “Jaunlaicene-Dauguļi-Vidzemes šoseja”, “</w:t>
      </w:r>
      <w:proofErr w:type="spellStart"/>
      <w:r w:rsidRPr="00E63464">
        <w:t>Bambāļi-Tortuži-Dēliņkalns</w:t>
      </w:r>
      <w:proofErr w:type="spellEnd"/>
      <w:r w:rsidRPr="00E63464">
        <w:t>”</w:t>
      </w:r>
      <w:r>
        <w:t xml:space="preserve"> </w:t>
      </w:r>
      <w:r w:rsidRPr="005B731D">
        <w:rPr>
          <w:sz w:val="22"/>
          <w:szCs w:val="22"/>
        </w:rPr>
        <w:t>ceļu pārbūvei</w:t>
      </w:r>
      <w:r>
        <w:rPr>
          <w:sz w:val="22"/>
          <w:szCs w:val="22"/>
        </w:rPr>
        <w:t xml:space="preserve"> Jaunlaicenes pagastā, Alūksnes novadā,</w:t>
      </w:r>
      <w:r w:rsidRPr="005B731D">
        <w:rPr>
          <w:sz w:val="22"/>
          <w:szCs w:val="22"/>
        </w:rPr>
        <w:t xml:space="preserve"> </w:t>
      </w:r>
      <w:r w:rsidRPr="005B731D">
        <w:rPr>
          <w:color w:val="000000"/>
          <w:sz w:val="22"/>
          <w:szCs w:val="22"/>
        </w:rPr>
        <w:t>saskaņā ar iepirkuma nolikumam pievienot</w:t>
      </w:r>
      <w:r>
        <w:rPr>
          <w:color w:val="000000"/>
          <w:sz w:val="22"/>
          <w:szCs w:val="22"/>
        </w:rPr>
        <w:t>iem</w:t>
      </w:r>
      <w:r w:rsidRPr="005B731D">
        <w:rPr>
          <w:color w:val="000000"/>
          <w:sz w:val="22"/>
          <w:szCs w:val="22"/>
        </w:rPr>
        <w:t xml:space="preserve"> projektēšanas uzdevum</w:t>
      </w:r>
      <w:r>
        <w:rPr>
          <w:color w:val="000000"/>
          <w:sz w:val="22"/>
          <w:szCs w:val="22"/>
        </w:rPr>
        <w:t>iem</w:t>
      </w:r>
      <w:r w:rsidRPr="005B731D">
        <w:rPr>
          <w:color w:val="000000"/>
          <w:sz w:val="22"/>
          <w:szCs w:val="22"/>
        </w:rPr>
        <w:t>. Darbi jāveic saskaņā ar Ministru kabineta 19.08.2014. noteikumi Nr.500 „Vispārīgie būvnoteikumi”, Ministru kabineta 14.10.2014. noteikumiem Nr.633 „Autoceļu un ielu būvnoteikumi” un citiem būvniecību vai autoruzraudzību regulējošiem normatīvajiem aktiem.</w:t>
      </w:r>
    </w:p>
    <w:p w:rsidR="002D1445" w:rsidRPr="001836F2" w:rsidRDefault="002D1445" w:rsidP="002D1445">
      <w:pPr>
        <w:numPr>
          <w:ilvl w:val="1"/>
          <w:numId w:val="4"/>
        </w:numPr>
        <w:jc w:val="both"/>
        <w:rPr>
          <w:sz w:val="22"/>
          <w:szCs w:val="22"/>
        </w:rPr>
      </w:pPr>
      <w:r w:rsidRPr="001836F2">
        <w:rPr>
          <w:color w:val="000000"/>
          <w:sz w:val="22"/>
          <w:szCs w:val="22"/>
        </w:rPr>
        <w:t>CPV kods: 71320000-7; Papildus CPV kods: 71248000-8</w:t>
      </w:r>
      <w:bookmarkStart w:id="7" w:name="_Toc26600576"/>
      <w:bookmarkStart w:id="8" w:name="_Toc59188041"/>
    </w:p>
    <w:p w:rsidR="002D1445" w:rsidRPr="001836F2" w:rsidRDefault="002D1445" w:rsidP="002D1445">
      <w:pPr>
        <w:numPr>
          <w:ilvl w:val="1"/>
          <w:numId w:val="4"/>
        </w:numPr>
        <w:jc w:val="both"/>
        <w:rPr>
          <w:sz w:val="22"/>
          <w:szCs w:val="22"/>
        </w:rPr>
      </w:pPr>
      <w:r w:rsidRPr="001836F2">
        <w:rPr>
          <w:sz w:val="22"/>
          <w:szCs w:val="22"/>
        </w:rPr>
        <w:t>Pretendents drīkst iesniegt tikai vienu piedāvājumu par visu iepirkuma apjomu. Netiks izskatīti piedāvājumi, kurus pretendents būs sadalījis sīkāk.</w:t>
      </w:r>
    </w:p>
    <w:p w:rsidR="002D1445" w:rsidRPr="001836F2" w:rsidRDefault="002D1445" w:rsidP="002D1445">
      <w:pPr>
        <w:numPr>
          <w:ilvl w:val="1"/>
          <w:numId w:val="4"/>
        </w:numPr>
        <w:jc w:val="both"/>
        <w:rPr>
          <w:sz w:val="22"/>
          <w:szCs w:val="22"/>
        </w:rPr>
      </w:pPr>
      <w:r w:rsidRPr="001836F2">
        <w:rPr>
          <w:sz w:val="22"/>
          <w:szCs w:val="22"/>
        </w:rPr>
        <w:t>Pretendents nevar iesniegt piedāvājuma variantus.</w:t>
      </w:r>
    </w:p>
    <w:p w:rsidR="002D1445" w:rsidRPr="00FA1616" w:rsidRDefault="002D1445" w:rsidP="002D1445">
      <w:pPr>
        <w:numPr>
          <w:ilvl w:val="1"/>
          <w:numId w:val="4"/>
        </w:numPr>
        <w:rPr>
          <w:b/>
          <w:sz w:val="22"/>
          <w:szCs w:val="22"/>
        </w:rPr>
      </w:pPr>
      <w:r w:rsidRPr="001836F2">
        <w:rPr>
          <w:sz w:val="22"/>
          <w:szCs w:val="22"/>
        </w:rPr>
        <w:t>Līguma izpildes termiņš un laiks</w:t>
      </w:r>
      <w:r>
        <w:rPr>
          <w:sz w:val="22"/>
          <w:szCs w:val="22"/>
        </w:rPr>
        <w:t xml:space="preserve">: </w:t>
      </w:r>
    </w:p>
    <w:p w:rsidR="002D1445" w:rsidRPr="0009224A" w:rsidRDefault="002D1445" w:rsidP="002D1445">
      <w:pPr>
        <w:numPr>
          <w:ilvl w:val="2"/>
          <w:numId w:val="4"/>
        </w:numPr>
        <w:tabs>
          <w:tab w:val="left" w:pos="1260"/>
        </w:tabs>
        <w:jc w:val="both"/>
        <w:rPr>
          <w:color w:val="000000"/>
          <w:sz w:val="22"/>
          <w:szCs w:val="22"/>
        </w:rPr>
      </w:pPr>
      <w:r w:rsidRPr="00EA0CE3">
        <w:rPr>
          <w:b/>
          <w:sz w:val="22"/>
          <w:szCs w:val="22"/>
        </w:rPr>
        <w:t>Pašvaldība</w:t>
      </w:r>
      <w:r>
        <w:rPr>
          <w:b/>
          <w:sz w:val="22"/>
          <w:szCs w:val="22"/>
        </w:rPr>
        <w:t>s</w:t>
      </w:r>
      <w:r w:rsidRPr="00EA0CE3">
        <w:rPr>
          <w:b/>
          <w:sz w:val="22"/>
          <w:szCs w:val="22"/>
        </w:rPr>
        <w:t xml:space="preserve"> autoceļa pārbūve </w:t>
      </w:r>
      <w:r w:rsidRPr="00857515">
        <w:rPr>
          <w:b/>
          <w:sz w:val="22"/>
          <w:szCs w:val="22"/>
        </w:rPr>
        <w:t>„</w:t>
      </w:r>
      <w:r>
        <w:rPr>
          <w:b/>
          <w:sz w:val="22"/>
          <w:szCs w:val="22"/>
        </w:rPr>
        <w:t>Jaunlaicene-</w:t>
      </w:r>
      <w:r w:rsidRPr="00857515">
        <w:rPr>
          <w:b/>
        </w:rPr>
        <w:t>Jānīši-Balti</w:t>
      </w:r>
      <w:r w:rsidRPr="00857515">
        <w:rPr>
          <w:b/>
          <w:sz w:val="22"/>
          <w:szCs w:val="22"/>
        </w:rPr>
        <w:t>”</w:t>
      </w:r>
      <w:r w:rsidRPr="00EA0CE3">
        <w:rPr>
          <w:b/>
          <w:sz w:val="22"/>
          <w:szCs w:val="22"/>
        </w:rPr>
        <w:t xml:space="preserve"> </w:t>
      </w:r>
      <w:r w:rsidRPr="00EA0CE3">
        <w:rPr>
          <w:color w:val="000000"/>
          <w:sz w:val="22"/>
          <w:szCs w:val="22"/>
        </w:rPr>
        <w:t xml:space="preserve">tehniskās dokumentācijas izstrāde, </w:t>
      </w:r>
      <w:r w:rsidRPr="0009224A">
        <w:rPr>
          <w:color w:val="000000"/>
          <w:sz w:val="22"/>
          <w:szCs w:val="22"/>
        </w:rPr>
        <w:t xml:space="preserve">saskaņošana, akceptēšana un Alūksnes novada pašvaldības būvvaldes akceptēta </w:t>
      </w:r>
      <w:r w:rsidRPr="0009224A">
        <w:rPr>
          <w:iCs/>
          <w:color w:val="000000"/>
          <w:sz w:val="22"/>
          <w:szCs w:val="22"/>
        </w:rPr>
        <w:t>tehniskā dokumentācija</w:t>
      </w:r>
      <w:r w:rsidRPr="0009224A">
        <w:rPr>
          <w:color w:val="000000"/>
          <w:sz w:val="22"/>
          <w:szCs w:val="22"/>
        </w:rPr>
        <w:t xml:space="preserve"> Pasūtītājam iesniedzama </w:t>
      </w:r>
      <w:r w:rsidRPr="0009224A">
        <w:rPr>
          <w:b/>
          <w:color w:val="000000"/>
          <w:sz w:val="22"/>
          <w:szCs w:val="22"/>
        </w:rPr>
        <w:t>20</w:t>
      </w:r>
      <w:r w:rsidRPr="0009224A">
        <w:rPr>
          <w:color w:val="000000"/>
          <w:sz w:val="22"/>
          <w:szCs w:val="22"/>
        </w:rPr>
        <w:t xml:space="preserve"> (divdesmit) nedēļu laikā no līguma noslēgšanas dienas.</w:t>
      </w:r>
    </w:p>
    <w:p w:rsidR="002D1445" w:rsidRPr="0009224A" w:rsidRDefault="002D1445" w:rsidP="002D1445">
      <w:pPr>
        <w:numPr>
          <w:ilvl w:val="2"/>
          <w:numId w:val="4"/>
        </w:numPr>
        <w:jc w:val="both"/>
        <w:rPr>
          <w:b/>
          <w:sz w:val="22"/>
          <w:szCs w:val="22"/>
        </w:rPr>
      </w:pPr>
      <w:r w:rsidRPr="0009224A">
        <w:rPr>
          <w:b/>
          <w:sz w:val="22"/>
          <w:szCs w:val="22"/>
        </w:rPr>
        <w:t xml:space="preserve"> Pašvaldība</w:t>
      </w:r>
      <w:r>
        <w:rPr>
          <w:b/>
          <w:sz w:val="22"/>
          <w:szCs w:val="22"/>
        </w:rPr>
        <w:t>s</w:t>
      </w:r>
      <w:r w:rsidRPr="0009224A">
        <w:rPr>
          <w:b/>
          <w:sz w:val="22"/>
          <w:szCs w:val="22"/>
        </w:rPr>
        <w:t xml:space="preserve"> autoceļa </w:t>
      </w:r>
      <w:r w:rsidRPr="00857515">
        <w:rPr>
          <w:b/>
          <w:sz w:val="22"/>
          <w:szCs w:val="22"/>
        </w:rPr>
        <w:t xml:space="preserve">pārbūve </w:t>
      </w:r>
      <w:r w:rsidRPr="00857515">
        <w:rPr>
          <w:b/>
        </w:rPr>
        <w:t>“Jaunlaicene-Dauguļi-Vidzemes šoseja”</w:t>
      </w:r>
      <w:r>
        <w:t xml:space="preserve"> </w:t>
      </w:r>
      <w:r>
        <w:rPr>
          <w:sz w:val="22"/>
          <w:szCs w:val="22"/>
        </w:rPr>
        <w:t xml:space="preserve"> </w:t>
      </w:r>
      <w:r w:rsidRPr="0009224A">
        <w:rPr>
          <w:color w:val="000000"/>
          <w:sz w:val="22"/>
          <w:szCs w:val="22"/>
        </w:rPr>
        <w:t xml:space="preserve">tehniskās dokumentācijas izstrāde, saskaņošana, akceptēšana un Alūksnes novada pašvaldības būvvaldes akceptēta </w:t>
      </w:r>
      <w:r w:rsidRPr="0009224A">
        <w:rPr>
          <w:iCs/>
          <w:color w:val="000000"/>
          <w:sz w:val="22"/>
          <w:szCs w:val="22"/>
        </w:rPr>
        <w:t>tehniskā dokumentācija</w:t>
      </w:r>
      <w:r w:rsidRPr="0009224A">
        <w:rPr>
          <w:color w:val="000000"/>
          <w:sz w:val="22"/>
          <w:szCs w:val="22"/>
        </w:rPr>
        <w:t xml:space="preserve"> Pasūtītājam iesniedzama </w:t>
      </w:r>
      <w:r w:rsidRPr="0009224A">
        <w:rPr>
          <w:b/>
          <w:color w:val="000000"/>
          <w:sz w:val="22"/>
          <w:szCs w:val="22"/>
        </w:rPr>
        <w:t>2</w:t>
      </w:r>
      <w:r>
        <w:rPr>
          <w:b/>
          <w:color w:val="000000"/>
          <w:sz w:val="22"/>
          <w:szCs w:val="22"/>
        </w:rPr>
        <w:t>4</w:t>
      </w:r>
      <w:r w:rsidRPr="0009224A">
        <w:rPr>
          <w:color w:val="000000"/>
          <w:sz w:val="22"/>
          <w:szCs w:val="22"/>
        </w:rPr>
        <w:t xml:space="preserve"> (divdesmit</w:t>
      </w:r>
      <w:r>
        <w:rPr>
          <w:color w:val="000000"/>
          <w:sz w:val="22"/>
          <w:szCs w:val="22"/>
        </w:rPr>
        <w:t xml:space="preserve"> četru</w:t>
      </w:r>
      <w:r w:rsidRPr="0009224A">
        <w:rPr>
          <w:color w:val="000000"/>
          <w:sz w:val="22"/>
          <w:szCs w:val="22"/>
        </w:rPr>
        <w:t>) nedēļu laikā no līguma noslēgšanas dienas.</w:t>
      </w:r>
    </w:p>
    <w:p w:rsidR="002D1445" w:rsidRPr="0009224A" w:rsidRDefault="002D1445" w:rsidP="002D1445">
      <w:pPr>
        <w:numPr>
          <w:ilvl w:val="2"/>
          <w:numId w:val="4"/>
        </w:numPr>
        <w:jc w:val="both"/>
        <w:rPr>
          <w:b/>
          <w:sz w:val="22"/>
          <w:szCs w:val="22"/>
        </w:rPr>
      </w:pPr>
      <w:r>
        <w:rPr>
          <w:b/>
          <w:sz w:val="22"/>
          <w:szCs w:val="22"/>
        </w:rPr>
        <w:t xml:space="preserve">Pašvaldības autoceļa </w:t>
      </w:r>
      <w:r w:rsidRPr="00857515">
        <w:rPr>
          <w:b/>
          <w:sz w:val="22"/>
          <w:szCs w:val="22"/>
        </w:rPr>
        <w:t>pārbūve „</w:t>
      </w:r>
      <w:proofErr w:type="spellStart"/>
      <w:r w:rsidRPr="00857515">
        <w:rPr>
          <w:b/>
        </w:rPr>
        <w:t>Bambāļi-Tortuži-Dēliņkalns</w:t>
      </w:r>
      <w:proofErr w:type="spellEnd"/>
      <w:r w:rsidRPr="00857515">
        <w:rPr>
          <w:b/>
        </w:rPr>
        <w:t>”</w:t>
      </w:r>
      <w:r>
        <w:t xml:space="preserve"> </w:t>
      </w:r>
      <w:r w:rsidRPr="0009224A">
        <w:rPr>
          <w:b/>
          <w:sz w:val="22"/>
          <w:szCs w:val="22"/>
        </w:rPr>
        <w:t xml:space="preserve"> </w:t>
      </w:r>
      <w:r w:rsidRPr="0009224A">
        <w:rPr>
          <w:color w:val="000000"/>
          <w:sz w:val="22"/>
          <w:szCs w:val="22"/>
        </w:rPr>
        <w:t xml:space="preserve">tehniskās dokumentācijas izstrāde, saskaņošana, akceptēšana un Alūksnes novada pašvaldības būvvaldes akceptēta </w:t>
      </w:r>
      <w:r w:rsidRPr="0009224A">
        <w:rPr>
          <w:iCs/>
          <w:color w:val="000000"/>
          <w:sz w:val="22"/>
          <w:szCs w:val="22"/>
        </w:rPr>
        <w:lastRenderedPageBreak/>
        <w:t>tehniskā dokumentācija</w:t>
      </w:r>
      <w:r w:rsidRPr="0009224A">
        <w:rPr>
          <w:color w:val="000000"/>
          <w:sz w:val="22"/>
          <w:szCs w:val="22"/>
        </w:rPr>
        <w:t xml:space="preserve"> Pasūtītājam iesniedzama </w:t>
      </w:r>
      <w:r w:rsidRPr="0009224A">
        <w:rPr>
          <w:b/>
          <w:color w:val="000000"/>
          <w:sz w:val="22"/>
          <w:szCs w:val="22"/>
        </w:rPr>
        <w:t>2</w:t>
      </w:r>
      <w:r>
        <w:rPr>
          <w:b/>
          <w:color w:val="000000"/>
          <w:sz w:val="22"/>
          <w:szCs w:val="22"/>
        </w:rPr>
        <w:t>4</w:t>
      </w:r>
      <w:r w:rsidRPr="0009224A">
        <w:rPr>
          <w:color w:val="000000"/>
          <w:sz w:val="22"/>
          <w:szCs w:val="22"/>
        </w:rPr>
        <w:t xml:space="preserve"> (divdesmit</w:t>
      </w:r>
      <w:r>
        <w:rPr>
          <w:color w:val="000000"/>
          <w:sz w:val="22"/>
          <w:szCs w:val="22"/>
        </w:rPr>
        <w:t xml:space="preserve"> četru</w:t>
      </w:r>
      <w:r w:rsidRPr="0009224A">
        <w:rPr>
          <w:color w:val="000000"/>
          <w:sz w:val="22"/>
          <w:szCs w:val="22"/>
        </w:rPr>
        <w:t>) nedēļu laikā no līguma noslēgšanas dienas.</w:t>
      </w:r>
    </w:p>
    <w:p w:rsidR="002D1445" w:rsidRPr="001836F2" w:rsidRDefault="002D1445" w:rsidP="002D1445">
      <w:pPr>
        <w:numPr>
          <w:ilvl w:val="1"/>
          <w:numId w:val="4"/>
        </w:numPr>
        <w:rPr>
          <w:b/>
          <w:sz w:val="22"/>
          <w:szCs w:val="22"/>
        </w:rPr>
      </w:pPr>
      <w:r w:rsidRPr="001836F2">
        <w:rPr>
          <w:color w:val="000000"/>
          <w:sz w:val="22"/>
          <w:szCs w:val="22"/>
        </w:rPr>
        <w:t>Autoruzraudzība – no būvdarbu veikšanas sākuma līdz objektu nodošanai ekspluatācijā.</w:t>
      </w:r>
    </w:p>
    <w:p w:rsidR="002D1445" w:rsidRPr="001836F2" w:rsidRDefault="002D1445" w:rsidP="002D1445">
      <w:pPr>
        <w:numPr>
          <w:ilvl w:val="1"/>
          <w:numId w:val="4"/>
        </w:numPr>
        <w:rPr>
          <w:b/>
          <w:sz w:val="22"/>
          <w:szCs w:val="22"/>
        </w:rPr>
      </w:pPr>
      <w:r w:rsidRPr="001836F2">
        <w:rPr>
          <w:sz w:val="22"/>
          <w:szCs w:val="22"/>
        </w:rPr>
        <w:t>Līguma apmaksas nosacījumi:</w:t>
      </w:r>
    </w:p>
    <w:p w:rsidR="002D1445" w:rsidRPr="001836F2" w:rsidRDefault="002D1445" w:rsidP="002D1445">
      <w:pPr>
        <w:pStyle w:val="Style2"/>
        <w:numPr>
          <w:ilvl w:val="2"/>
          <w:numId w:val="4"/>
        </w:numPr>
        <w:rPr>
          <w:color w:val="FF0000"/>
        </w:rPr>
      </w:pPr>
      <w:r w:rsidRPr="001836F2">
        <w:rPr>
          <w:color w:val="000000"/>
        </w:rPr>
        <w:t>Par pienācīgi un kvalitatīvi izstrādātiem būvprojektiem pasūtītājs veiks maksājumu 20</w:t>
      </w:r>
      <w:r w:rsidRPr="001836F2">
        <w:rPr>
          <w:color w:val="FF0000"/>
        </w:rPr>
        <w:t xml:space="preserve"> </w:t>
      </w:r>
      <w:r w:rsidRPr="001836F2">
        <w:t>(divdesmit)</w:t>
      </w:r>
      <w:r w:rsidRPr="001836F2">
        <w:rPr>
          <w:color w:val="000000"/>
        </w:rPr>
        <w:t xml:space="preserve"> kalendāro dienu </w:t>
      </w:r>
      <w:r w:rsidRPr="001836F2">
        <w:t>laikā pēc visu Projektēšanas uzdevumā minēto prasību izpildes, būvatļaujā noteikto projektēšanas nosacījumu izpildes, rēķina saņemšanas un pieņemšanas-nodošanas akta parakstīšanas.</w:t>
      </w:r>
    </w:p>
    <w:p w:rsidR="002D1445" w:rsidRPr="001836F2" w:rsidRDefault="002D1445" w:rsidP="002D1445">
      <w:pPr>
        <w:numPr>
          <w:ilvl w:val="2"/>
          <w:numId w:val="4"/>
        </w:numPr>
        <w:jc w:val="both"/>
        <w:rPr>
          <w:b/>
          <w:color w:val="000000"/>
          <w:sz w:val="22"/>
          <w:szCs w:val="22"/>
        </w:rPr>
      </w:pPr>
      <w:r w:rsidRPr="001836F2">
        <w:rPr>
          <w:color w:val="000000"/>
          <w:sz w:val="22"/>
          <w:szCs w:val="22"/>
        </w:rPr>
        <w:t xml:space="preserve">Samaksa par būvprojekta autoruzraudzību tiks veikta, atbilstoši būvdarbu izpildītāja iesniegtajam būvdarbu izpildes grafikam </w:t>
      </w:r>
      <w:r w:rsidRPr="001836F2">
        <w:rPr>
          <w:iCs/>
          <w:color w:val="000000"/>
          <w:sz w:val="22"/>
          <w:szCs w:val="22"/>
        </w:rPr>
        <w:t xml:space="preserve">ik mēnesi proporcionāli būvdarbu izpildes daļai. Visi maksājumi tiek veikti </w:t>
      </w:r>
      <w:r w:rsidRPr="001836F2">
        <w:rPr>
          <w:iCs/>
          <w:sz w:val="22"/>
          <w:szCs w:val="22"/>
        </w:rPr>
        <w:t xml:space="preserve">20 (divdesmit) </w:t>
      </w:r>
      <w:r w:rsidRPr="001836F2">
        <w:rPr>
          <w:color w:val="000000"/>
          <w:sz w:val="22"/>
          <w:szCs w:val="22"/>
        </w:rPr>
        <w:t xml:space="preserve">kalendāro </w:t>
      </w:r>
      <w:r w:rsidRPr="001836F2">
        <w:rPr>
          <w:iCs/>
          <w:sz w:val="22"/>
          <w:szCs w:val="22"/>
        </w:rPr>
        <w:t>dienu</w:t>
      </w:r>
      <w:r w:rsidRPr="001836F2">
        <w:rPr>
          <w:iCs/>
          <w:color w:val="000000"/>
          <w:sz w:val="22"/>
          <w:szCs w:val="22"/>
        </w:rPr>
        <w:t xml:space="preserve"> laikā no samaksas dokumentu iesniegšanas Pasūtītājam</w:t>
      </w:r>
      <w:r w:rsidRPr="001836F2">
        <w:rPr>
          <w:color w:val="000000"/>
          <w:sz w:val="22"/>
          <w:szCs w:val="22"/>
        </w:rPr>
        <w:t>.</w:t>
      </w:r>
    </w:p>
    <w:p w:rsidR="002D1445" w:rsidRPr="001836F2" w:rsidRDefault="002D1445" w:rsidP="002D1445">
      <w:pPr>
        <w:numPr>
          <w:ilvl w:val="2"/>
          <w:numId w:val="4"/>
        </w:numPr>
        <w:jc w:val="both"/>
        <w:rPr>
          <w:color w:val="000000"/>
          <w:sz w:val="22"/>
          <w:szCs w:val="22"/>
        </w:rPr>
      </w:pPr>
      <w:r w:rsidRPr="001836F2">
        <w:rPr>
          <w:color w:val="000000"/>
          <w:spacing w:val="-1"/>
          <w:sz w:val="22"/>
          <w:szCs w:val="22"/>
        </w:rPr>
        <w:t xml:space="preserve">Ar līguma izpildi un pakalpojuma sniegšanu saistītajos dokumentos, tai skaitā aktos un rēķinos, jānorāda iepirkuma nosaukums, identifikācijas numurs un līguma numurs. </w:t>
      </w:r>
    </w:p>
    <w:p w:rsidR="002D1445" w:rsidRPr="001836F2" w:rsidRDefault="002D1445" w:rsidP="002D1445">
      <w:pPr>
        <w:numPr>
          <w:ilvl w:val="1"/>
          <w:numId w:val="4"/>
        </w:numPr>
        <w:rPr>
          <w:b/>
          <w:sz w:val="22"/>
          <w:szCs w:val="22"/>
        </w:rPr>
      </w:pPr>
      <w:r w:rsidRPr="001836F2">
        <w:rPr>
          <w:sz w:val="22"/>
          <w:szCs w:val="22"/>
        </w:rPr>
        <w:t xml:space="preserve"> Līguma izpildes vieta- </w:t>
      </w:r>
      <w:r>
        <w:rPr>
          <w:sz w:val="22"/>
          <w:szCs w:val="22"/>
        </w:rPr>
        <w:t>Jaunlaicenes pagastā</w:t>
      </w:r>
      <w:r w:rsidRPr="001836F2">
        <w:rPr>
          <w:sz w:val="22"/>
          <w:szCs w:val="22"/>
        </w:rPr>
        <w:t>, Alūksnes novads.</w:t>
      </w:r>
    </w:p>
    <w:p w:rsidR="002D1445" w:rsidRPr="001836F2" w:rsidRDefault="002D1445" w:rsidP="002D1445">
      <w:pPr>
        <w:ind w:left="716"/>
        <w:rPr>
          <w:b/>
          <w:sz w:val="22"/>
          <w:szCs w:val="22"/>
        </w:rPr>
      </w:pPr>
    </w:p>
    <w:p w:rsidR="002D1445" w:rsidRPr="001836F2" w:rsidRDefault="002D1445" w:rsidP="002D1445">
      <w:pPr>
        <w:pStyle w:val="Virsraksts2"/>
        <w:keepNext w:val="0"/>
        <w:widowControl w:val="0"/>
        <w:numPr>
          <w:ilvl w:val="0"/>
          <w:numId w:val="4"/>
        </w:numPr>
        <w:autoSpaceDE w:val="0"/>
        <w:autoSpaceDN w:val="0"/>
        <w:jc w:val="both"/>
        <w:rPr>
          <w:i w:val="0"/>
          <w:sz w:val="22"/>
          <w:szCs w:val="22"/>
        </w:rPr>
      </w:pPr>
      <w:bookmarkStart w:id="9" w:name="OLE_LINK1"/>
      <w:bookmarkStart w:id="10" w:name="OLE_LINK2"/>
      <w:bookmarkStart w:id="11" w:name="_Toc26600578"/>
      <w:bookmarkStart w:id="12" w:name="_Toc59188042"/>
      <w:bookmarkEnd w:id="5"/>
      <w:bookmarkEnd w:id="6"/>
      <w:bookmarkEnd w:id="7"/>
      <w:bookmarkEnd w:id="8"/>
      <w:r w:rsidRPr="001836F2">
        <w:rPr>
          <w:i w:val="0"/>
          <w:sz w:val="22"/>
          <w:szCs w:val="22"/>
        </w:rPr>
        <w:t>Pretendenta iespēja iepazīties ar iepirkuma nolikumu un to saņemšana</w:t>
      </w:r>
      <w:bookmarkEnd w:id="9"/>
      <w:bookmarkEnd w:id="10"/>
    </w:p>
    <w:p w:rsidR="002D1445" w:rsidRPr="001836F2" w:rsidRDefault="002D1445" w:rsidP="002D1445">
      <w:pPr>
        <w:pStyle w:val="Virsraksts2"/>
        <w:keepNext w:val="0"/>
        <w:widowControl w:val="0"/>
        <w:numPr>
          <w:ilvl w:val="1"/>
          <w:numId w:val="4"/>
        </w:numPr>
        <w:autoSpaceDE w:val="0"/>
        <w:autoSpaceDN w:val="0"/>
        <w:jc w:val="both"/>
        <w:rPr>
          <w:b w:val="0"/>
          <w:i w:val="0"/>
          <w:sz w:val="22"/>
          <w:szCs w:val="22"/>
        </w:rPr>
      </w:pPr>
      <w:r w:rsidRPr="001836F2">
        <w:rPr>
          <w:b w:val="0"/>
          <w:i w:val="0"/>
          <w:sz w:val="22"/>
          <w:szCs w:val="22"/>
        </w:rPr>
        <w:t>Ar iepirkuma nolikumu var iepazīties darba dienās no plkst.</w:t>
      </w:r>
      <w:r>
        <w:rPr>
          <w:b w:val="0"/>
          <w:i w:val="0"/>
          <w:sz w:val="22"/>
          <w:szCs w:val="22"/>
        </w:rPr>
        <w:t>8</w:t>
      </w:r>
      <w:r w:rsidRPr="001836F2">
        <w:rPr>
          <w:b w:val="0"/>
          <w:i w:val="0"/>
          <w:sz w:val="22"/>
          <w:szCs w:val="22"/>
        </w:rPr>
        <w:t xml:space="preserve">.00 līdz 16.00 </w:t>
      </w:r>
      <w:r>
        <w:rPr>
          <w:b w:val="0"/>
          <w:i w:val="0"/>
          <w:sz w:val="22"/>
          <w:szCs w:val="22"/>
        </w:rPr>
        <w:t>Jaunlaicenes pagasta pārvaldē „Ezerrozes</w:t>
      </w:r>
      <w:r w:rsidRPr="001836F2">
        <w:rPr>
          <w:b w:val="0"/>
          <w:i w:val="0"/>
          <w:sz w:val="22"/>
          <w:szCs w:val="22"/>
        </w:rPr>
        <w:t xml:space="preserve">”, </w:t>
      </w:r>
      <w:r>
        <w:rPr>
          <w:b w:val="0"/>
          <w:i w:val="0"/>
          <w:sz w:val="22"/>
          <w:szCs w:val="22"/>
        </w:rPr>
        <w:t xml:space="preserve">Jaunlaicenē, Jaunlaicenes </w:t>
      </w:r>
      <w:r w:rsidRPr="001836F2">
        <w:rPr>
          <w:b w:val="0"/>
          <w:i w:val="0"/>
          <w:sz w:val="22"/>
          <w:szCs w:val="22"/>
        </w:rPr>
        <w:t xml:space="preserve">pagastā, Alūksnes novadā līdz 6.1.apakšpunktā minētā piedāvājuma iesniegšanas termiņa beigām. </w:t>
      </w:r>
    </w:p>
    <w:p w:rsidR="002D1445" w:rsidRPr="001836F2" w:rsidRDefault="002D1445" w:rsidP="002D1445">
      <w:pPr>
        <w:pStyle w:val="Virsraksts2"/>
        <w:keepNext w:val="0"/>
        <w:widowControl w:val="0"/>
        <w:numPr>
          <w:ilvl w:val="1"/>
          <w:numId w:val="4"/>
        </w:numPr>
        <w:autoSpaceDE w:val="0"/>
        <w:autoSpaceDN w:val="0"/>
        <w:jc w:val="both"/>
        <w:rPr>
          <w:b w:val="0"/>
          <w:i w:val="0"/>
          <w:sz w:val="22"/>
          <w:szCs w:val="22"/>
        </w:rPr>
      </w:pPr>
      <w:r w:rsidRPr="001836F2">
        <w:rPr>
          <w:b w:val="0"/>
          <w:i w:val="0"/>
          <w:sz w:val="22"/>
          <w:szCs w:val="22"/>
        </w:rPr>
        <w:t xml:space="preserve">Elektroniskā veidā visi iepirkuma dokumenti bez maksas pieejami pasūtītāja mājas lapā </w:t>
      </w:r>
      <w:hyperlink r:id="rId9" w:history="1">
        <w:r w:rsidRPr="001836F2">
          <w:rPr>
            <w:rStyle w:val="Hipersaite"/>
            <w:b w:val="0"/>
            <w:i w:val="0"/>
            <w:sz w:val="22"/>
            <w:szCs w:val="22"/>
          </w:rPr>
          <w:t>www.aluksne.lv</w:t>
        </w:r>
      </w:hyperlink>
      <w:r w:rsidRPr="001836F2">
        <w:rPr>
          <w:b w:val="0"/>
          <w:i w:val="0"/>
          <w:sz w:val="22"/>
          <w:szCs w:val="22"/>
        </w:rPr>
        <w:t xml:space="preserve"> sadaļā „Pašvaldības iepirkumi” pie attiecīgā iepirkuma.</w:t>
      </w:r>
    </w:p>
    <w:p w:rsidR="002D1445" w:rsidRPr="001836F2" w:rsidRDefault="002D1445" w:rsidP="002D1445">
      <w:pPr>
        <w:pStyle w:val="Virsraksts2"/>
        <w:keepNext w:val="0"/>
        <w:widowControl w:val="0"/>
        <w:numPr>
          <w:ilvl w:val="1"/>
          <w:numId w:val="4"/>
        </w:numPr>
        <w:tabs>
          <w:tab w:val="num" w:pos="720"/>
        </w:tabs>
        <w:autoSpaceDE w:val="0"/>
        <w:autoSpaceDN w:val="0"/>
        <w:jc w:val="both"/>
        <w:rPr>
          <w:b w:val="0"/>
          <w:i w:val="0"/>
          <w:sz w:val="22"/>
          <w:szCs w:val="22"/>
        </w:rPr>
      </w:pPr>
      <w:r w:rsidRPr="001836F2">
        <w:rPr>
          <w:b w:val="0"/>
          <w:i w:val="0"/>
          <w:sz w:val="22"/>
          <w:szCs w:val="22"/>
        </w:rPr>
        <w:t xml:space="preserve">Visas iepirkuma nolikuma izmaiņas un papildinājumi tiks publicēti pasūtītāja mājas lapā </w:t>
      </w:r>
      <w:hyperlink r:id="rId10" w:history="1">
        <w:r w:rsidRPr="001836F2">
          <w:rPr>
            <w:rStyle w:val="Hipersaite"/>
            <w:b w:val="0"/>
            <w:i w:val="0"/>
            <w:sz w:val="22"/>
            <w:szCs w:val="22"/>
          </w:rPr>
          <w:t>www.aluksne.lv</w:t>
        </w:r>
      </w:hyperlink>
      <w:r w:rsidRPr="001836F2">
        <w:rPr>
          <w:b w:val="0"/>
          <w:i w:val="0"/>
          <w:sz w:val="22"/>
          <w:szCs w:val="22"/>
        </w:rPr>
        <w:t xml:space="preserve"> sadaļā „Pašvaldības iepirkumi” pie attiecīgā iepirkuma.</w:t>
      </w:r>
    </w:p>
    <w:p w:rsidR="002D1445" w:rsidRPr="001836F2" w:rsidRDefault="002D1445" w:rsidP="002D1445">
      <w:pPr>
        <w:pStyle w:val="Virsraksts2"/>
        <w:keepNext w:val="0"/>
        <w:widowControl w:val="0"/>
        <w:numPr>
          <w:ilvl w:val="1"/>
          <w:numId w:val="4"/>
        </w:numPr>
        <w:tabs>
          <w:tab w:val="num" w:pos="720"/>
        </w:tabs>
        <w:autoSpaceDE w:val="0"/>
        <w:autoSpaceDN w:val="0"/>
        <w:jc w:val="both"/>
        <w:rPr>
          <w:b w:val="0"/>
          <w:i w:val="0"/>
          <w:sz w:val="22"/>
          <w:szCs w:val="22"/>
        </w:rPr>
      </w:pPr>
      <w:r w:rsidRPr="001836F2">
        <w:rPr>
          <w:b w:val="0"/>
          <w:bCs/>
          <w:i w:val="0"/>
          <w:sz w:val="22"/>
          <w:szCs w:val="22"/>
        </w:rPr>
        <w:t>Komisija nav atbildīga par to, ja kāda ieinteresētā persona nav iepazinusies ar informāciju, kam ir nodrošināta brīva un tieša elektroniskā pieeja.</w:t>
      </w:r>
    </w:p>
    <w:p w:rsidR="002D1445" w:rsidRPr="001836F2" w:rsidRDefault="002D1445" w:rsidP="002D1445">
      <w:pPr>
        <w:numPr>
          <w:ilvl w:val="2"/>
          <w:numId w:val="0"/>
        </w:numPr>
        <w:tabs>
          <w:tab w:val="num" w:pos="720"/>
          <w:tab w:val="num" w:pos="1260"/>
          <w:tab w:val="num" w:pos="1713"/>
        </w:tabs>
        <w:jc w:val="both"/>
        <w:rPr>
          <w:sz w:val="22"/>
          <w:szCs w:val="22"/>
        </w:rPr>
      </w:pPr>
    </w:p>
    <w:p w:rsidR="002D1445" w:rsidRPr="001836F2" w:rsidRDefault="002D1445" w:rsidP="002D1445">
      <w:pPr>
        <w:numPr>
          <w:ilvl w:val="0"/>
          <w:numId w:val="4"/>
        </w:numPr>
        <w:rPr>
          <w:b/>
          <w:sz w:val="22"/>
          <w:szCs w:val="22"/>
        </w:rPr>
      </w:pPr>
      <w:r w:rsidRPr="001836F2">
        <w:rPr>
          <w:b/>
          <w:sz w:val="22"/>
          <w:szCs w:val="22"/>
        </w:rPr>
        <w:t>Piedāvājumu iesniegšana</w:t>
      </w:r>
      <w:bookmarkEnd w:id="11"/>
      <w:r w:rsidRPr="001836F2">
        <w:rPr>
          <w:b/>
          <w:sz w:val="22"/>
          <w:szCs w:val="22"/>
        </w:rPr>
        <w:t>s vieta</w:t>
      </w:r>
      <w:bookmarkEnd w:id="12"/>
      <w:r w:rsidRPr="001836F2">
        <w:rPr>
          <w:b/>
          <w:sz w:val="22"/>
          <w:szCs w:val="22"/>
        </w:rPr>
        <w:t>, datums, laiks un kārtība</w:t>
      </w:r>
    </w:p>
    <w:p w:rsidR="002D1445" w:rsidRPr="001836F2" w:rsidRDefault="002D1445" w:rsidP="002D1445">
      <w:pPr>
        <w:numPr>
          <w:ilvl w:val="1"/>
          <w:numId w:val="4"/>
        </w:numPr>
        <w:jc w:val="both"/>
        <w:rPr>
          <w:b/>
          <w:sz w:val="22"/>
          <w:szCs w:val="22"/>
        </w:rPr>
      </w:pPr>
      <w:r w:rsidRPr="001836F2">
        <w:rPr>
          <w:sz w:val="22"/>
          <w:szCs w:val="22"/>
        </w:rPr>
        <w:t xml:space="preserve">Piedāvājumi jāiesniedz </w:t>
      </w:r>
      <w:r w:rsidRPr="001836F2">
        <w:rPr>
          <w:b/>
          <w:sz w:val="22"/>
          <w:szCs w:val="22"/>
        </w:rPr>
        <w:t xml:space="preserve">līdz </w:t>
      </w:r>
      <w:r w:rsidRPr="00F23E73">
        <w:rPr>
          <w:b/>
          <w:color w:val="000000" w:themeColor="text1"/>
          <w:sz w:val="22"/>
          <w:szCs w:val="22"/>
        </w:rPr>
        <w:t xml:space="preserve">2015.gada </w:t>
      </w:r>
      <w:r w:rsidR="00F23E73" w:rsidRPr="00F23E73">
        <w:rPr>
          <w:b/>
          <w:color w:val="000000" w:themeColor="text1"/>
          <w:sz w:val="22"/>
          <w:szCs w:val="22"/>
        </w:rPr>
        <w:t>20.jūlijam,</w:t>
      </w:r>
      <w:r w:rsidRPr="00F23E73">
        <w:rPr>
          <w:b/>
          <w:color w:val="000000" w:themeColor="text1"/>
          <w:sz w:val="22"/>
          <w:szCs w:val="22"/>
        </w:rPr>
        <w:t xml:space="preserve"> </w:t>
      </w:r>
      <w:r w:rsidRPr="001836F2">
        <w:rPr>
          <w:b/>
          <w:sz w:val="22"/>
          <w:szCs w:val="22"/>
        </w:rPr>
        <w:t>plkst.1</w:t>
      </w:r>
      <w:r>
        <w:rPr>
          <w:b/>
          <w:sz w:val="22"/>
          <w:szCs w:val="22"/>
        </w:rPr>
        <w:t>2</w:t>
      </w:r>
      <w:r w:rsidRPr="001836F2">
        <w:rPr>
          <w:b/>
          <w:sz w:val="22"/>
          <w:szCs w:val="22"/>
        </w:rPr>
        <w:t xml:space="preserve">.00, </w:t>
      </w:r>
      <w:r w:rsidRPr="00FA1616">
        <w:rPr>
          <w:sz w:val="22"/>
          <w:szCs w:val="22"/>
        </w:rPr>
        <w:t>Jaunlaicenes</w:t>
      </w:r>
      <w:r>
        <w:rPr>
          <w:b/>
          <w:sz w:val="22"/>
          <w:szCs w:val="22"/>
        </w:rPr>
        <w:t xml:space="preserve"> </w:t>
      </w:r>
      <w:r w:rsidRPr="001836F2">
        <w:rPr>
          <w:sz w:val="22"/>
          <w:szCs w:val="22"/>
        </w:rPr>
        <w:t>pagasta pārvaldē</w:t>
      </w:r>
      <w:r>
        <w:rPr>
          <w:sz w:val="22"/>
          <w:szCs w:val="22"/>
        </w:rPr>
        <w:t>, „Ezerrozēs</w:t>
      </w:r>
      <w:r w:rsidRPr="001836F2">
        <w:rPr>
          <w:sz w:val="22"/>
          <w:szCs w:val="22"/>
        </w:rPr>
        <w:t xml:space="preserve">”, </w:t>
      </w:r>
      <w:r>
        <w:rPr>
          <w:sz w:val="22"/>
          <w:szCs w:val="22"/>
        </w:rPr>
        <w:t xml:space="preserve">Jaunlaicenē, Jaunlaicenes </w:t>
      </w:r>
      <w:r w:rsidRPr="001836F2">
        <w:rPr>
          <w:sz w:val="22"/>
          <w:szCs w:val="22"/>
        </w:rPr>
        <w:t>p</w:t>
      </w:r>
      <w:r>
        <w:rPr>
          <w:sz w:val="22"/>
          <w:szCs w:val="22"/>
        </w:rPr>
        <w:t>agastā, Alūksnes novadā, LV-4336</w:t>
      </w:r>
      <w:r w:rsidRPr="001836F2">
        <w:rPr>
          <w:sz w:val="22"/>
          <w:szCs w:val="22"/>
        </w:rPr>
        <w:t xml:space="preserve">. Piedāvājumam jābūt nogādātam šajā punktā norādītajā adresē līdz iepriekš minētajam termiņam. </w:t>
      </w:r>
    </w:p>
    <w:p w:rsidR="002D1445" w:rsidRPr="001836F2" w:rsidRDefault="002D1445" w:rsidP="002D1445">
      <w:pPr>
        <w:numPr>
          <w:ilvl w:val="1"/>
          <w:numId w:val="4"/>
        </w:numPr>
        <w:jc w:val="both"/>
        <w:rPr>
          <w:b/>
          <w:sz w:val="22"/>
          <w:szCs w:val="22"/>
        </w:rPr>
      </w:pPr>
      <w:r w:rsidRPr="001836F2">
        <w:rPr>
          <w:sz w:val="22"/>
          <w:szCs w:val="22"/>
        </w:rPr>
        <w:t>Vi</w:t>
      </w:r>
      <w:r>
        <w:rPr>
          <w:sz w:val="22"/>
          <w:szCs w:val="22"/>
        </w:rPr>
        <w:t>si piedāvājumi, kas Jaunlaicenes</w:t>
      </w:r>
      <w:r w:rsidRPr="001836F2">
        <w:rPr>
          <w:sz w:val="22"/>
          <w:szCs w:val="22"/>
        </w:rPr>
        <w:t xml:space="preserve"> pagasta pārvaldē tiks saņemti pēc 7.1.punktā norādītā laika, netiek skatīti un tiek neatvērti atgriezti atpakaļ iesniedzējam.</w:t>
      </w:r>
    </w:p>
    <w:p w:rsidR="002D1445" w:rsidRPr="001836F2" w:rsidRDefault="002D1445" w:rsidP="002D1445">
      <w:pPr>
        <w:numPr>
          <w:ilvl w:val="1"/>
          <w:numId w:val="4"/>
        </w:numPr>
        <w:jc w:val="both"/>
        <w:rPr>
          <w:b/>
          <w:sz w:val="22"/>
          <w:szCs w:val="22"/>
        </w:rPr>
      </w:pPr>
      <w:r w:rsidRPr="001836F2">
        <w:rPr>
          <w:sz w:val="22"/>
          <w:szCs w:val="22"/>
        </w:rPr>
        <w:t>Pēc piedāvājumu iesniegšanas termiņa beigām pretendents nevar savu piedāvājumu grozīt.</w:t>
      </w:r>
    </w:p>
    <w:p w:rsidR="002D1445" w:rsidRPr="001836F2" w:rsidRDefault="002D1445" w:rsidP="002D1445">
      <w:pPr>
        <w:tabs>
          <w:tab w:val="left" w:pos="567"/>
        </w:tabs>
        <w:jc w:val="both"/>
        <w:rPr>
          <w:b/>
          <w:sz w:val="22"/>
          <w:szCs w:val="22"/>
        </w:rPr>
      </w:pPr>
    </w:p>
    <w:p w:rsidR="002D1445" w:rsidRPr="001836F2" w:rsidRDefault="002D1445" w:rsidP="002D1445">
      <w:pPr>
        <w:numPr>
          <w:ilvl w:val="0"/>
          <w:numId w:val="4"/>
        </w:numPr>
        <w:tabs>
          <w:tab w:val="left" w:pos="567"/>
        </w:tabs>
        <w:jc w:val="both"/>
        <w:rPr>
          <w:b/>
          <w:sz w:val="22"/>
          <w:szCs w:val="22"/>
        </w:rPr>
      </w:pPr>
      <w:r w:rsidRPr="001836F2">
        <w:rPr>
          <w:b/>
          <w:sz w:val="22"/>
          <w:szCs w:val="22"/>
        </w:rPr>
        <w:t>Piedāvājuma noformēšana</w:t>
      </w:r>
    </w:p>
    <w:p w:rsidR="002D1445" w:rsidRPr="001836F2" w:rsidRDefault="002D1445" w:rsidP="002D1445">
      <w:pPr>
        <w:numPr>
          <w:ilvl w:val="1"/>
          <w:numId w:val="4"/>
        </w:numPr>
        <w:tabs>
          <w:tab w:val="left" w:pos="567"/>
        </w:tabs>
        <w:jc w:val="both"/>
        <w:rPr>
          <w:b/>
          <w:sz w:val="22"/>
          <w:szCs w:val="22"/>
        </w:rPr>
      </w:pPr>
      <w:r w:rsidRPr="001836F2">
        <w:rPr>
          <w:sz w:val="22"/>
          <w:szCs w:val="22"/>
        </w:rPr>
        <w:t>Piedāvājums jāiesniedz aizlīmētā aploksnē ar norādi „Piedāvājums iepirkumam „</w:t>
      </w:r>
      <w:r w:rsidRPr="001836F2">
        <w:rPr>
          <w:rFonts w:eastAsia="Calibri"/>
          <w:color w:val="000000"/>
          <w:sz w:val="22"/>
          <w:szCs w:val="22"/>
        </w:rPr>
        <w:t xml:space="preserve">Alūksnes novada pašvaldības </w:t>
      </w:r>
      <w:r>
        <w:rPr>
          <w:rFonts w:eastAsia="Calibri"/>
          <w:color w:val="000000"/>
          <w:sz w:val="22"/>
          <w:szCs w:val="22"/>
        </w:rPr>
        <w:t xml:space="preserve">Jaunlaicenes </w:t>
      </w:r>
      <w:r w:rsidRPr="001836F2">
        <w:rPr>
          <w:rFonts w:eastAsia="Calibri"/>
          <w:color w:val="000000"/>
          <w:sz w:val="22"/>
          <w:szCs w:val="22"/>
        </w:rPr>
        <w:t>pagasta autoceļu pārbūves b</w:t>
      </w:r>
      <w:r w:rsidRPr="001836F2">
        <w:rPr>
          <w:rFonts w:eastAsia="Calibri"/>
          <w:sz w:val="22"/>
          <w:szCs w:val="22"/>
        </w:rPr>
        <w:t>ūvprojekt</w:t>
      </w:r>
      <w:r w:rsidRPr="001836F2">
        <w:rPr>
          <w:sz w:val="22"/>
          <w:szCs w:val="22"/>
        </w:rPr>
        <w:t>u</w:t>
      </w:r>
      <w:r w:rsidRPr="001836F2">
        <w:rPr>
          <w:rFonts w:eastAsia="Calibri"/>
          <w:sz w:val="22"/>
          <w:szCs w:val="22"/>
        </w:rPr>
        <w:t xml:space="preserve"> izstrāde un autoruzraudzība</w:t>
      </w:r>
      <w:r w:rsidRPr="001836F2">
        <w:rPr>
          <w:sz w:val="22"/>
          <w:szCs w:val="22"/>
        </w:rPr>
        <w:t>” (</w:t>
      </w:r>
      <w:r w:rsidRPr="001836F2">
        <w:rPr>
          <w:iCs/>
          <w:sz w:val="22"/>
          <w:szCs w:val="22"/>
        </w:rPr>
        <w:t xml:space="preserve">identifikācijas Nr. </w:t>
      </w:r>
      <w:r>
        <w:rPr>
          <w:iCs/>
          <w:sz w:val="22"/>
          <w:szCs w:val="22"/>
        </w:rPr>
        <w:t>J</w:t>
      </w:r>
      <w:r w:rsidRPr="001836F2">
        <w:rPr>
          <w:iCs/>
          <w:sz w:val="22"/>
          <w:szCs w:val="22"/>
        </w:rPr>
        <w:t>PP 2015/</w:t>
      </w:r>
      <w:r>
        <w:rPr>
          <w:iCs/>
          <w:sz w:val="22"/>
          <w:szCs w:val="22"/>
        </w:rPr>
        <w:t>3</w:t>
      </w:r>
      <w:r w:rsidRPr="001836F2">
        <w:rPr>
          <w:iCs/>
          <w:sz w:val="22"/>
          <w:szCs w:val="22"/>
        </w:rPr>
        <w:t>).</w:t>
      </w:r>
      <w:r w:rsidRPr="001836F2">
        <w:rPr>
          <w:sz w:val="22"/>
          <w:szCs w:val="22"/>
        </w:rPr>
        <w:t xml:space="preserve"> Neatvērt līdz </w:t>
      </w:r>
      <w:r w:rsidRPr="00F23E73">
        <w:rPr>
          <w:color w:val="000000" w:themeColor="text1"/>
          <w:sz w:val="22"/>
          <w:szCs w:val="22"/>
        </w:rPr>
        <w:t>2015.gada</w:t>
      </w:r>
      <w:r w:rsidR="00F23E73" w:rsidRPr="00F23E73">
        <w:rPr>
          <w:color w:val="000000" w:themeColor="text1"/>
          <w:sz w:val="22"/>
          <w:szCs w:val="22"/>
        </w:rPr>
        <w:t xml:space="preserve"> 20.</w:t>
      </w:r>
      <w:r w:rsidRPr="00F23E73">
        <w:rPr>
          <w:color w:val="000000" w:themeColor="text1"/>
          <w:sz w:val="22"/>
          <w:szCs w:val="22"/>
        </w:rPr>
        <w:t xml:space="preserve">jūlijam, </w:t>
      </w:r>
      <w:r w:rsidRPr="001836F2">
        <w:rPr>
          <w:sz w:val="22"/>
          <w:szCs w:val="22"/>
        </w:rPr>
        <w:t>plkst.1</w:t>
      </w:r>
      <w:r>
        <w:rPr>
          <w:sz w:val="22"/>
          <w:szCs w:val="22"/>
        </w:rPr>
        <w:t>2</w:t>
      </w:r>
      <w:r w:rsidRPr="001836F2">
        <w:rPr>
          <w:sz w:val="22"/>
          <w:szCs w:val="22"/>
        </w:rPr>
        <w:t>.00.</w:t>
      </w:r>
      <w:r w:rsidR="00F23E73">
        <w:rPr>
          <w:sz w:val="22"/>
          <w:szCs w:val="22"/>
        </w:rPr>
        <w:t>”</w:t>
      </w:r>
      <w:bookmarkStart w:id="13" w:name="_GoBack"/>
      <w:bookmarkEnd w:id="13"/>
      <w:r w:rsidRPr="001836F2">
        <w:rPr>
          <w:sz w:val="22"/>
          <w:szCs w:val="22"/>
        </w:rPr>
        <w:t xml:space="preserve"> Aploksnes aizmugurē jāuzrāda pretendenta nosaukums, reģistrācijas numurs un adrese.</w:t>
      </w:r>
    </w:p>
    <w:p w:rsidR="002D1445" w:rsidRPr="001836F2" w:rsidRDefault="002D1445" w:rsidP="002D1445">
      <w:pPr>
        <w:numPr>
          <w:ilvl w:val="1"/>
          <w:numId w:val="4"/>
        </w:numPr>
        <w:tabs>
          <w:tab w:val="left" w:pos="567"/>
        </w:tabs>
        <w:jc w:val="both"/>
        <w:rPr>
          <w:b/>
          <w:sz w:val="22"/>
          <w:szCs w:val="22"/>
        </w:rPr>
      </w:pPr>
      <w:r w:rsidRPr="001836F2">
        <w:rPr>
          <w:sz w:val="22"/>
          <w:szCs w:val="22"/>
        </w:rPr>
        <w:tab/>
        <w:t xml:space="preserve">Piedāvājums jāiesniedz par visu apjomu. Katrs pretendents var iesniegt vienu piedāvājuma variantu. </w:t>
      </w:r>
    </w:p>
    <w:p w:rsidR="002D1445" w:rsidRPr="001836F2" w:rsidRDefault="002D1445" w:rsidP="002D1445">
      <w:pPr>
        <w:numPr>
          <w:ilvl w:val="1"/>
          <w:numId w:val="4"/>
        </w:numPr>
        <w:tabs>
          <w:tab w:val="left" w:pos="567"/>
        </w:tabs>
        <w:jc w:val="both"/>
        <w:rPr>
          <w:b/>
          <w:sz w:val="22"/>
          <w:szCs w:val="22"/>
        </w:rPr>
      </w:pPr>
      <w:r w:rsidRPr="001836F2">
        <w:rPr>
          <w:sz w:val="22"/>
          <w:szCs w:val="22"/>
        </w:rPr>
        <w:t xml:space="preserve">Piedāvājums jāsagatavo latviešu valodā, datorrakstā, skaidri salasāmam, bez labojumiem un dzēsumiem, tam jābūt ar piedāvājumā iekļauto dokumentu atbilstošu satura rādītāju, lapām jābūt </w:t>
      </w:r>
      <w:proofErr w:type="spellStart"/>
      <w:r w:rsidRPr="001836F2">
        <w:rPr>
          <w:sz w:val="22"/>
          <w:szCs w:val="22"/>
        </w:rPr>
        <w:t>cauršūtām</w:t>
      </w:r>
      <w:proofErr w:type="spellEnd"/>
      <w:r w:rsidRPr="001836F2">
        <w:rPr>
          <w:sz w:val="22"/>
          <w:szCs w:val="22"/>
        </w:rPr>
        <w:t xml:space="preserve"> un sanumurētām. Uz pēdējās lapas aizmugures </w:t>
      </w:r>
      <w:proofErr w:type="spellStart"/>
      <w:r w:rsidRPr="001836F2">
        <w:rPr>
          <w:sz w:val="22"/>
          <w:szCs w:val="22"/>
        </w:rPr>
        <w:t>cauršūšanai</w:t>
      </w:r>
      <w:proofErr w:type="spellEnd"/>
      <w:r w:rsidRPr="001836F2">
        <w:rPr>
          <w:sz w:val="22"/>
          <w:szCs w:val="22"/>
        </w:rPr>
        <w:t xml:space="preserve"> izmantojamais diegs nostiprināms ar pārlīmētu lapu, kurā norādīts </w:t>
      </w:r>
      <w:proofErr w:type="spellStart"/>
      <w:r w:rsidRPr="001836F2">
        <w:rPr>
          <w:sz w:val="22"/>
          <w:szCs w:val="22"/>
        </w:rPr>
        <w:t>cauršūto</w:t>
      </w:r>
      <w:proofErr w:type="spellEnd"/>
      <w:r w:rsidRPr="001836F2">
        <w:rPr>
          <w:sz w:val="22"/>
          <w:szCs w:val="22"/>
        </w:rPr>
        <w:t xml:space="preserve"> lapu skaits, datums, vietas nosaukums, uzņēmuma zīmoga nospiedums un ko ar savu parakstu apliecina pretendenta pārstāvis, paraksta atšifrējums un amata nosaukums.</w:t>
      </w:r>
      <w:bookmarkEnd w:id="2"/>
    </w:p>
    <w:p w:rsidR="002D1445" w:rsidRPr="001836F2" w:rsidRDefault="002D1445" w:rsidP="002D1445">
      <w:pPr>
        <w:numPr>
          <w:ilvl w:val="1"/>
          <w:numId w:val="4"/>
        </w:numPr>
        <w:tabs>
          <w:tab w:val="left" w:pos="567"/>
        </w:tabs>
        <w:jc w:val="both"/>
        <w:rPr>
          <w:b/>
          <w:sz w:val="22"/>
          <w:szCs w:val="22"/>
        </w:rPr>
      </w:pPr>
      <w:r w:rsidRPr="001836F2">
        <w:rPr>
          <w:color w:val="000000"/>
          <w:sz w:val="22"/>
          <w:szCs w:val="22"/>
        </w:rPr>
        <w:t xml:space="preserve">Ja pretendents iesniedz dokumentu kopijas, </w:t>
      </w:r>
      <w:r w:rsidRPr="001836F2">
        <w:rPr>
          <w:sz w:val="22"/>
          <w:szCs w:val="22"/>
        </w:rPr>
        <w:t xml:space="preserve">kopijas lapas augšējā labajā stūrī jābūt attiecīgam uzrakstam ar lielajiem burtiem „KOPIJA”. Piedāvājumā iekļauto kopiju pareizību apliecina ar apliecinājumu, kurā norādīts apliecinājums par kopiju autentiskumu oriģinālam, kopiju lapas numuri, un kuru ar zīmogu un parakstu apliecina </w:t>
      </w:r>
      <w:proofErr w:type="spellStart"/>
      <w:r w:rsidRPr="001836F2">
        <w:rPr>
          <w:sz w:val="22"/>
          <w:szCs w:val="22"/>
        </w:rPr>
        <w:t>paraksttiesīga</w:t>
      </w:r>
      <w:proofErr w:type="spellEnd"/>
      <w:r w:rsidRPr="001836F2">
        <w:rPr>
          <w:sz w:val="22"/>
          <w:szCs w:val="22"/>
        </w:rPr>
        <w:t xml:space="preserve"> persona.</w:t>
      </w:r>
      <w:bookmarkStart w:id="14" w:name="_Toc26600577"/>
      <w:bookmarkStart w:id="15" w:name="_Toc59188044"/>
    </w:p>
    <w:p w:rsidR="002D1445" w:rsidRPr="001836F2" w:rsidRDefault="002D1445" w:rsidP="002D1445">
      <w:pPr>
        <w:tabs>
          <w:tab w:val="left" w:pos="567"/>
        </w:tabs>
        <w:jc w:val="both"/>
        <w:rPr>
          <w:b/>
          <w:sz w:val="22"/>
          <w:szCs w:val="22"/>
        </w:rPr>
      </w:pPr>
    </w:p>
    <w:p w:rsidR="002D1445" w:rsidRPr="001836F2" w:rsidRDefault="002D1445" w:rsidP="002D1445">
      <w:pPr>
        <w:numPr>
          <w:ilvl w:val="0"/>
          <w:numId w:val="4"/>
        </w:numPr>
        <w:jc w:val="both"/>
        <w:rPr>
          <w:b/>
          <w:sz w:val="22"/>
          <w:szCs w:val="22"/>
        </w:rPr>
      </w:pPr>
      <w:r w:rsidRPr="001836F2">
        <w:rPr>
          <w:b/>
          <w:sz w:val="22"/>
          <w:szCs w:val="22"/>
        </w:rPr>
        <w:t>Prasības pretendentiem un iesniedzamie dokumenti</w:t>
      </w:r>
    </w:p>
    <w:p w:rsidR="002D1445" w:rsidRPr="001836F2" w:rsidRDefault="002D1445" w:rsidP="002D1445">
      <w:pPr>
        <w:numPr>
          <w:ilvl w:val="1"/>
          <w:numId w:val="4"/>
        </w:numPr>
        <w:jc w:val="both"/>
        <w:rPr>
          <w:b/>
          <w:sz w:val="22"/>
          <w:szCs w:val="22"/>
        </w:rPr>
      </w:pPr>
      <w:r w:rsidRPr="001836F2">
        <w:rPr>
          <w:b/>
          <w:sz w:val="22"/>
          <w:szCs w:val="22"/>
        </w:rPr>
        <w:t>Pasūtītājs izslēdz pretendentu no dalības iepirkumā jebkurā no šādiem gadījumiem:</w:t>
      </w:r>
    </w:p>
    <w:p w:rsidR="002D1445" w:rsidRPr="001836F2" w:rsidRDefault="002D1445" w:rsidP="002D1445">
      <w:pPr>
        <w:numPr>
          <w:ilvl w:val="2"/>
          <w:numId w:val="4"/>
        </w:numPr>
        <w:jc w:val="both"/>
        <w:rPr>
          <w:b/>
          <w:sz w:val="22"/>
          <w:szCs w:val="22"/>
        </w:rPr>
      </w:pPr>
      <w:r w:rsidRPr="001836F2">
        <w:rPr>
          <w:sz w:val="22"/>
          <w:szCs w:val="22"/>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D1445" w:rsidRPr="001836F2" w:rsidRDefault="002D1445" w:rsidP="002D1445">
      <w:pPr>
        <w:numPr>
          <w:ilvl w:val="2"/>
          <w:numId w:val="4"/>
        </w:numPr>
        <w:jc w:val="both"/>
        <w:rPr>
          <w:b/>
          <w:sz w:val="22"/>
          <w:szCs w:val="22"/>
        </w:rPr>
      </w:pPr>
      <w:r w:rsidRPr="001836F2">
        <w:rPr>
          <w:sz w:val="22"/>
          <w:szCs w:val="22"/>
        </w:rPr>
        <w:lastRenderedPageBreak/>
        <w:t xml:space="preserve">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1836F2">
        <w:rPr>
          <w:i/>
          <w:sz w:val="22"/>
          <w:szCs w:val="22"/>
        </w:rPr>
        <w:t>euro</w:t>
      </w:r>
      <w:proofErr w:type="spellEnd"/>
      <w:r w:rsidRPr="001836F2">
        <w:rPr>
          <w:sz w:val="22"/>
          <w:szCs w:val="22"/>
        </w:rPr>
        <w:t>.</w:t>
      </w:r>
      <w:bookmarkStart w:id="16" w:name="_Toc26600586"/>
      <w:bookmarkStart w:id="17" w:name="_Toc59188049"/>
      <w:bookmarkEnd w:id="14"/>
      <w:bookmarkEnd w:id="15"/>
    </w:p>
    <w:p w:rsidR="002D1445" w:rsidRPr="001836F2" w:rsidRDefault="002D1445" w:rsidP="002D1445">
      <w:pPr>
        <w:numPr>
          <w:ilvl w:val="1"/>
          <w:numId w:val="4"/>
        </w:numPr>
        <w:jc w:val="both"/>
        <w:rPr>
          <w:color w:val="000000"/>
          <w:sz w:val="22"/>
          <w:szCs w:val="22"/>
        </w:rPr>
      </w:pPr>
      <w:r w:rsidRPr="001836F2">
        <w:rPr>
          <w:color w:val="000000"/>
          <w:sz w:val="22"/>
          <w:szCs w:val="22"/>
        </w:rPr>
        <w:t>Nosacījumi pretendenta dalībai iepirkumā attiecas uz pretendentu (ja pretendents ir fiziska vai juridiska persona), personālsabiedrību un visiem personālsabiedrības biedriem (ja piedāvājumu iesniedz personālsabiedrība) vai visiem personu apvienības dalībniekiem (ja piedāvājumu iesniedz personu apvienība).</w:t>
      </w:r>
    </w:p>
    <w:p w:rsidR="002D1445" w:rsidRPr="001836F2" w:rsidRDefault="002D1445" w:rsidP="002D1445">
      <w:pPr>
        <w:ind w:left="716"/>
        <w:jc w:val="both"/>
        <w:rPr>
          <w:color w:val="000000"/>
          <w:sz w:val="22"/>
          <w:szCs w:val="22"/>
        </w:rPr>
      </w:pPr>
    </w:p>
    <w:p w:rsidR="002D1445" w:rsidRPr="001836F2" w:rsidRDefault="002D1445" w:rsidP="002D1445">
      <w:pPr>
        <w:pStyle w:val="Punkts"/>
        <w:numPr>
          <w:ilvl w:val="1"/>
          <w:numId w:val="4"/>
        </w:numPr>
        <w:tabs>
          <w:tab w:val="left" w:pos="540"/>
        </w:tabs>
        <w:rPr>
          <w:rFonts w:ascii="Times New Roman" w:hAnsi="Times New Roman"/>
          <w:color w:val="000000"/>
          <w:sz w:val="22"/>
          <w:szCs w:val="22"/>
        </w:rPr>
      </w:pPr>
      <w:r w:rsidRPr="001836F2">
        <w:rPr>
          <w:rFonts w:ascii="Times New Roman" w:hAnsi="Times New Roman"/>
          <w:color w:val="000000"/>
          <w:sz w:val="22"/>
          <w:szCs w:val="22"/>
        </w:rPr>
        <w:t xml:space="preserve">Prasības pretendentam </w:t>
      </w:r>
    </w:p>
    <w:p w:rsidR="002D1445" w:rsidRPr="001836F2" w:rsidRDefault="002D1445" w:rsidP="002D1445">
      <w:pPr>
        <w:pStyle w:val="Paragrfs"/>
        <w:numPr>
          <w:ilvl w:val="2"/>
          <w:numId w:val="4"/>
        </w:numPr>
        <w:tabs>
          <w:tab w:val="left" w:pos="1260"/>
        </w:tabs>
        <w:rPr>
          <w:rFonts w:ascii="Times New Roman" w:hAnsi="Times New Roman"/>
          <w:color w:val="000000"/>
          <w:sz w:val="22"/>
          <w:szCs w:val="22"/>
        </w:rPr>
      </w:pPr>
      <w:r w:rsidRPr="001836F2">
        <w:rPr>
          <w:rFonts w:ascii="Times New Roman" w:hAnsi="Times New Roman"/>
          <w:color w:val="000000"/>
          <w:sz w:val="22"/>
          <w:szCs w:val="22"/>
        </w:rPr>
        <w:t>Pretendents, personālsabiedrības un visu personālsabiedrības biedru (ja piedāvājumu iesniedz personālsabiedrība) vai visu personu apvienības dalībnieku (ja piedāvājumu iesniedz personu apvienība), kā arī apakšuzņēmēji (ja Pretendents darbiem plāno piesaistīt apakšuzņēmējus) ir reģistrēti, licencēti vai sertificēti atbilstoši attiecīgās valsts normatīvo aktu prasībām.</w:t>
      </w:r>
    </w:p>
    <w:p w:rsidR="002D1445" w:rsidRPr="001836F2" w:rsidRDefault="002D1445" w:rsidP="002D1445">
      <w:pPr>
        <w:numPr>
          <w:ilvl w:val="2"/>
          <w:numId w:val="4"/>
        </w:numPr>
        <w:tabs>
          <w:tab w:val="left" w:pos="1260"/>
        </w:tabs>
        <w:autoSpaceDE w:val="0"/>
        <w:autoSpaceDN w:val="0"/>
        <w:adjustRightInd w:val="0"/>
        <w:jc w:val="both"/>
        <w:rPr>
          <w:sz w:val="22"/>
          <w:szCs w:val="22"/>
        </w:rPr>
      </w:pPr>
      <w:r w:rsidRPr="001836F2">
        <w:rPr>
          <w:sz w:val="22"/>
          <w:szCs w:val="22"/>
        </w:rPr>
        <w:t xml:space="preserve">Pretendents iepriekšējo 3 (trīs) gadu laikā ir veicis vismaz 2 (divu) ielu/ceļu pārbūves (rekonstrukcijas) projektēšanas darbus, t. sk. veikta minēto objektu autoruzraudzība. Pārbūves (rekonstrukcijas) objektiem ir jābūt pabeigtiem un nodotiem ekspluatācijā. </w:t>
      </w:r>
    </w:p>
    <w:p w:rsidR="002D1445" w:rsidRPr="001836F2" w:rsidRDefault="002D1445" w:rsidP="002D1445">
      <w:pPr>
        <w:numPr>
          <w:ilvl w:val="2"/>
          <w:numId w:val="4"/>
        </w:numPr>
        <w:tabs>
          <w:tab w:val="left" w:pos="1260"/>
        </w:tabs>
        <w:autoSpaceDE w:val="0"/>
        <w:autoSpaceDN w:val="0"/>
        <w:adjustRightInd w:val="0"/>
        <w:jc w:val="both"/>
        <w:rPr>
          <w:sz w:val="22"/>
          <w:szCs w:val="22"/>
        </w:rPr>
      </w:pPr>
      <w:r w:rsidRPr="001836F2">
        <w:rPr>
          <w:sz w:val="22"/>
          <w:szCs w:val="22"/>
        </w:rPr>
        <w:t>Pretendents iepriekšējo 3 (trīs) gadu laikā ir veicis vismaz 2 (divu) līdzīgu objektu projektēšanas darbus, kuru trases garums pārsniedz 3 km.</w:t>
      </w:r>
    </w:p>
    <w:p w:rsidR="002D1445" w:rsidRPr="001836F2" w:rsidRDefault="002D1445" w:rsidP="002D1445">
      <w:pPr>
        <w:pStyle w:val="Paragrfs"/>
        <w:numPr>
          <w:ilvl w:val="2"/>
          <w:numId w:val="4"/>
        </w:numPr>
        <w:tabs>
          <w:tab w:val="left" w:pos="1260"/>
        </w:tabs>
        <w:rPr>
          <w:rFonts w:ascii="Times New Roman" w:hAnsi="Times New Roman"/>
          <w:color w:val="000000"/>
          <w:sz w:val="22"/>
          <w:szCs w:val="22"/>
          <w:lang w:eastAsia="lv-LV" w:bidi="ne-NP"/>
        </w:rPr>
      </w:pPr>
      <w:r w:rsidRPr="001836F2">
        <w:rPr>
          <w:rFonts w:ascii="Times New Roman" w:hAnsi="Times New Roman"/>
          <w:color w:val="000000"/>
          <w:sz w:val="22"/>
          <w:szCs w:val="22"/>
          <w:lang w:eastAsia="lv-LV" w:bidi="ne-NP"/>
        </w:rPr>
        <w:t>Pieredzi pretendents pierāda ar 2 (divām) pasūtītāju pozitīvām atsauksmēm.</w:t>
      </w:r>
    </w:p>
    <w:p w:rsidR="002D1445" w:rsidRPr="001836F2" w:rsidRDefault="002D1445" w:rsidP="002D1445">
      <w:pPr>
        <w:numPr>
          <w:ilvl w:val="2"/>
          <w:numId w:val="4"/>
        </w:numPr>
        <w:tabs>
          <w:tab w:val="left" w:pos="1260"/>
        </w:tabs>
        <w:autoSpaceDE w:val="0"/>
        <w:autoSpaceDN w:val="0"/>
        <w:adjustRightInd w:val="0"/>
        <w:jc w:val="both"/>
        <w:rPr>
          <w:color w:val="000000"/>
          <w:sz w:val="22"/>
          <w:szCs w:val="22"/>
          <w:lang w:eastAsia="en-US"/>
        </w:rPr>
      </w:pPr>
      <w:r w:rsidRPr="001836F2">
        <w:rPr>
          <w:color w:val="000000"/>
          <w:sz w:val="22"/>
          <w:szCs w:val="22"/>
        </w:rPr>
        <w:t xml:space="preserve">Pretendenta piedāvātajam būvprojekta izstrādes vadītājam un būvprojekta daļu vadītājiem ir spēkā esoši būvprakses sertifikāti attiecīgajā jomā – tai skaitā ceļu projektēšanā. Pretendenta piedāvātajam sertificētajam būvprojekta izstrādes vadītājam ir jābūt 3 (trīs) iepriekšējos gados pieredzei vismaz 2 (divu) </w:t>
      </w:r>
      <w:r w:rsidRPr="001836F2">
        <w:rPr>
          <w:sz w:val="22"/>
          <w:szCs w:val="22"/>
        </w:rPr>
        <w:t>iepirkuma priekšmetam līdzvērtīgu</w:t>
      </w:r>
      <w:r w:rsidRPr="001836F2">
        <w:rPr>
          <w:color w:val="000000"/>
          <w:sz w:val="22"/>
          <w:szCs w:val="22"/>
        </w:rPr>
        <w:t xml:space="preserve"> būvprojektu izstrādē un autoruzraudzībā. </w:t>
      </w:r>
    </w:p>
    <w:p w:rsidR="002D1445" w:rsidRPr="001836F2" w:rsidRDefault="002D1445" w:rsidP="002D1445">
      <w:pPr>
        <w:numPr>
          <w:ilvl w:val="2"/>
          <w:numId w:val="4"/>
        </w:numPr>
        <w:tabs>
          <w:tab w:val="left" w:pos="1260"/>
        </w:tabs>
        <w:autoSpaceDE w:val="0"/>
        <w:autoSpaceDN w:val="0"/>
        <w:adjustRightInd w:val="0"/>
        <w:jc w:val="both"/>
        <w:rPr>
          <w:color w:val="FF0000"/>
          <w:sz w:val="22"/>
          <w:szCs w:val="22"/>
          <w:lang w:eastAsia="en-US"/>
        </w:rPr>
      </w:pPr>
      <w:r w:rsidRPr="001836F2">
        <w:rPr>
          <w:color w:val="000000"/>
          <w:sz w:val="22"/>
          <w:szCs w:val="22"/>
          <w:shd w:val="clear" w:color="auto" w:fill="FFFFFF"/>
        </w:rPr>
        <w:t>Pretendentam ir darba tiesiskās attiecības ar speciālistu, kurš būvniecību reglamentējošo normatīvo aktu noteiktā kārtībā ir sertificēts projektēšanā un kurš ir apguvis specializētās darba aizsardzības zināšanas būvniecībā vai ir ieguvis pirmā vai otrā līmeņa augstāko izglītību darba aizsardzības jomā.</w:t>
      </w:r>
      <w:r w:rsidRPr="001836F2">
        <w:rPr>
          <w:color w:val="FF0000"/>
          <w:sz w:val="22"/>
          <w:szCs w:val="22"/>
        </w:rPr>
        <w:t xml:space="preserve"> </w:t>
      </w:r>
    </w:p>
    <w:p w:rsidR="002D1445" w:rsidRPr="001836F2" w:rsidRDefault="002D1445" w:rsidP="002D1445">
      <w:pPr>
        <w:numPr>
          <w:ilvl w:val="2"/>
          <w:numId w:val="4"/>
        </w:numPr>
        <w:tabs>
          <w:tab w:val="left" w:pos="1260"/>
        </w:tabs>
        <w:autoSpaceDE w:val="0"/>
        <w:autoSpaceDN w:val="0"/>
        <w:adjustRightInd w:val="0"/>
        <w:jc w:val="both"/>
        <w:rPr>
          <w:color w:val="000000"/>
          <w:sz w:val="22"/>
          <w:szCs w:val="22"/>
          <w:lang w:eastAsia="en-US"/>
        </w:rPr>
      </w:pPr>
      <w:r w:rsidRPr="001836F2">
        <w:rPr>
          <w:color w:val="000000"/>
          <w:sz w:val="22"/>
          <w:szCs w:val="22"/>
        </w:rPr>
        <w:t>Būvprojekta vadītājam ir darba tiesiskās attiecības ar pretendentu vai tā norādītajiem apakšuzņēmējiem, vai tie ir apliecinājuši savu dalību līguma izpildē.</w:t>
      </w:r>
    </w:p>
    <w:p w:rsidR="002D1445" w:rsidRPr="001836F2" w:rsidRDefault="002D1445" w:rsidP="002D1445">
      <w:pPr>
        <w:numPr>
          <w:ilvl w:val="2"/>
          <w:numId w:val="4"/>
        </w:numPr>
        <w:tabs>
          <w:tab w:val="left" w:pos="1260"/>
        </w:tabs>
        <w:autoSpaceDE w:val="0"/>
        <w:autoSpaceDN w:val="0"/>
        <w:adjustRightInd w:val="0"/>
        <w:jc w:val="both"/>
        <w:rPr>
          <w:color w:val="000000"/>
          <w:sz w:val="22"/>
          <w:szCs w:val="22"/>
          <w:lang w:eastAsia="en-US"/>
        </w:rPr>
      </w:pPr>
      <w:r w:rsidRPr="001836F2">
        <w:rPr>
          <w:color w:val="000000"/>
          <w:sz w:val="22"/>
          <w:szCs w:val="22"/>
        </w:rPr>
        <w:t xml:space="preserve">Pretendenta, personālsabiedrības un visu personālsabiedrības biedru (ja piedāvājumu iesniedz personālsabiedrība) vai visu personu apvienības dalībnieku (ja piedāvājumu iesniedz personu apvienība) rīcībā ir visi nepieciešamie resursi un aprīkojums, t. sk. licencētas datorprogrammas Darba uzdevumā </w:t>
      </w:r>
      <w:r w:rsidRPr="001836F2">
        <w:rPr>
          <w:sz w:val="22"/>
          <w:szCs w:val="22"/>
        </w:rPr>
        <w:t>noteikto prasību izpildei</w:t>
      </w:r>
      <w:r w:rsidRPr="001836F2">
        <w:rPr>
          <w:color w:val="000000"/>
          <w:sz w:val="22"/>
          <w:szCs w:val="22"/>
        </w:rPr>
        <w:t>.</w:t>
      </w:r>
    </w:p>
    <w:p w:rsidR="002D1445" w:rsidRPr="001836F2" w:rsidRDefault="002D1445" w:rsidP="002D1445">
      <w:pPr>
        <w:numPr>
          <w:ilvl w:val="2"/>
          <w:numId w:val="4"/>
        </w:numPr>
        <w:tabs>
          <w:tab w:val="left" w:pos="1260"/>
        </w:tabs>
        <w:autoSpaceDE w:val="0"/>
        <w:autoSpaceDN w:val="0"/>
        <w:adjustRightInd w:val="0"/>
        <w:jc w:val="both"/>
        <w:rPr>
          <w:color w:val="000000"/>
          <w:sz w:val="22"/>
          <w:szCs w:val="22"/>
          <w:lang w:eastAsia="en-US"/>
        </w:rPr>
      </w:pPr>
      <w:r w:rsidRPr="001836F2">
        <w:rPr>
          <w:color w:val="000000"/>
          <w:sz w:val="22"/>
          <w:szCs w:val="22"/>
        </w:rPr>
        <w:t xml:space="preserve">Ja piedāvājumu iesniegusī personu apvienība tiek atzīta par iepirkuma uzvarētāju, personu apvienībai 10 (desmit) darba dienu laikā no dienas, kad Komisija nosūtījusi paziņojumu par iepirkuma rezultātiem, jāizveido personālsabiedrība Latvijas Republikas normatīvajos aktos noteiktajā kārtībā, kur katram tās dalībniekam būs pilna atbildība. Sabiedrība </w:t>
      </w:r>
      <w:proofErr w:type="spellStart"/>
      <w:r w:rsidRPr="001836F2">
        <w:rPr>
          <w:color w:val="000000"/>
          <w:sz w:val="22"/>
          <w:szCs w:val="22"/>
        </w:rPr>
        <w:t>rakstveidā</w:t>
      </w:r>
      <w:proofErr w:type="spellEnd"/>
      <w:r w:rsidRPr="001836F2">
        <w:rPr>
          <w:color w:val="000000"/>
          <w:sz w:val="22"/>
          <w:szCs w:val="22"/>
        </w:rPr>
        <w:t xml:space="preserve"> informē Pasūtītāju par personu, kas pārstāvēs sabiedrību līguma parakstīšanā, paziņojumam pievienojot personālsabiedrības reģistrācijas apliecības kopiju. </w:t>
      </w:r>
    </w:p>
    <w:p w:rsidR="002D1445" w:rsidRPr="001836F2" w:rsidRDefault="002D1445" w:rsidP="002D1445">
      <w:pPr>
        <w:ind w:left="1224"/>
        <w:jc w:val="both"/>
        <w:rPr>
          <w:b/>
          <w:sz w:val="22"/>
          <w:szCs w:val="22"/>
        </w:rPr>
      </w:pPr>
    </w:p>
    <w:p w:rsidR="002D1445" w:rsidRPr="001836F2" w:rsidRDefault="002D1445" w:rsidP="002D1445">
      <w:pPr>
        <w:numPr>
          <w:ilvl w:val="1"/>
          <w:numId w:val="4"/>
        </w:numPr>
        <w:jc w:val="both"/>
        <w:rPr>
          <w:b/>
          <w:sz w:val="22"/>
          <w:szCs w:val="22"/>
        </w:rPr>
      </w:pPr>
      <w:r w:rsidRPr="001836F2">
        <w:rPr>
          <w:b/>
          <w:sz w:val="22"/>
          <w:szCs w:val="22"/>
        </w:rPr>
        <w:t>Pretendenta kvalifikācijas prasības un iesniedzamie dokumenti</w:t>
      </w:r>
    </w:p>
    <w:p w:rsidR="002D1445" w:rsidRPr="001836F2" w:rsidRDefault="002D1445" w:rsidP="002D1445">
      <w:pPr>
        <w:numPr>
          <w:ilvl w:val="2"/>
          <w:numId w:val="4"/>
        </w:numPr>
        <w:tabs>
          <w:tab w:val="left" w:pos="1260"/>
        </w:tabs>
        <w:jc w:val="both"/>
        <w:rPr>
          <w:color w:val="000000"/>
          <w:sz w:val="22"/>
          <w:szCs w:val="22"/>
        </w:rPr>
      </w:pPr>
      <w:r w:rsidRPr="001836F2">
        <w:rPr>
          <w:color w:val="000000"/>
          <w:sz w:val="22"/>
          <w:szCs w:val="22"/>
        </w:rPr>
        <w:t>Pretendenta pieteikums dalībai Iepirkumā, kas apliecina pretendenta apņemšanos sniegt pakalpojumu atbilstoši nolikuma un tā pielikumu prasībām. Pieteikumu sagatavo atbilstoši nolikuma pievienotajai formai (2.pielikums). Pieteikums jāparaksta pretendenta pārstāvim ar pārstāvības tiesībām vai tā pilnvarotai personai. Ja pretendents ir personu apvienība jebkurā to kombinācijā vai personālsabiedrība, pieteikums jāparaksta katra personu apvienības dalībnieka vai personālsabiedrības biedra pārstāvim ar pārstāvības tiesībām vai tā pilnvarotai personai, pieteikumā norādot personu, kura pārstāv personu apvienību vai personālsabiedrību Iepirkumā, kā arī katras personas atbildības apjomu.</w:t>
      </w:r>
    </w:p>
    <w:p w:rsidR="002D1445" w:rsidRPr="001836F2" w:rsidRDefault="002D1445" w:rsidP="002D1445">
      <w:pPr>
        <w:numPr>
          <w:ilvl w:val="2"/>
          <w:numId w:val="4"/>
        </w:numPr>
        <w:tabs>
          <w:tab w:val="left" w:pos="1260"/>
        </w:tabs>
        <w:jc w:val="both"/>
        <w:rPr>
          <w:color w:val="000000"/>
          <w:sz w:val="22"/>
          <w:szCs w:val="22"/>
        </w:rPr>
      </w:pPr>
      <w:r w:rsidRPr="001836F2">
        <w:rPr>
          <w:color w:val="000000"/>
          <w:sz w:val="22"/>
          <w:szCs w:val="22"/>
        </w:rPr>
        <w:t>Ārvalstu uzņēmumiem (uzņēmējsabiedrībām) kompetentas attiecīgās valsts institūcijas izsniegts dokuments, kas apliecina, ka pretendents ir reģistrēts likumā noteiktajos gadījumos un likumā noteiktajā kārtībā.</w:t>
      </w:r>
    </w:p>
    <w:p w:rsidR="002D1445" w:rsidRPr="001836F2" w:rsidRDefault="002D1445" w:rsidP="002D1445">
      <w:pPr>
        <w:numPr>
          <w:ilvl w:val="2"/>
          <w:numId w:val="4"/>
        </w:numPr>
        <w:tabs>
          <w:tab w:val="left" w:pos="1260"/>
        </w:tabs>
        <w:jc w:val="both"/>
        <w:rPr>
          <w:color w:val="000000"/>
          <w:sz w:val="22"/>
          <w:szCs w:val="22"/>
        </w:rPr>
      </w:pPr>
      <w:r w:rsidRPr="001836F2">
        <w:rPr>
          <w:color w:val="000000"/>
          <w:sz w:val="22"/>
          <w:szCs w:val="22"/>
        </w:rPr>
        <w:t xml:space="preserve">Jāiesniedz dokuments vai dokumenti, kas apliecina piedāvājuma dokumentus parakstījušās personas tiesības pārstāvēt pretendentu Iepirkuma ietvaros. Ja dokumentus, kas attiecas tikai uz atsevišķu personālsabiedrības biedru vai personu apvienības dalībnieku, paraksta un apliecina attiecīgā personālsabiedrības biedra vai personu apvienības dalībnieka pilnvarota persona, jāiesniedz dokuments vai dokumenti, kas apliecina šīs personas tiesības pārstāvēt attiecīgo </w:t>
      </w:r>
      <w:r w:rsidRPr="001836F2">
        <w:rPr>
          <w:color w:val="000000"/>
          <w:sz w:val="22"/>
          <w:szCs w:val="22"/>
        </w:rPr>
        <w:lastRenderedPageBreak/>
        <w:t xml:space="preserve">personālsabiedrības biedru vai personu apvienības dalībnieku Iepirkuma ietvaros. Juridiskas personas pilnvarai pievieno dokumentu, kas apliecina pilnvaru parakstījušās </w:t>
      </w:r>
      <w:proofErr w:type="spellStart"/>
      <w:r w:rsidRPr="001836F2">
        <w:rPr>
          <w:color w:val="000000"/>
          <w:sz w:val="22"/>
          <w:szCs w:val="22"/>
        </w:rPr>
        <w:t>paraksttiesīgās</w:t>
      </w:r>
      <w:proofErr w:type="spellEnd"/>
      <w:r w:rsidRPr="001836F2">
        <w:rPr>
          <w:color w:val="000000"/>
          <w:sz w:val="22"/>
          <w:szCs w:val="22"/>
        </w:rPr>
        <w:t xml:space="preserve"> amatpersonas tiesības pārstāvēt attiecīgo juridisko personu.</w:t>
      </w:r>
    </w:p>
    <w:p w:rsidR="002D1445" w:rsidRPr="001836F2" w:rsidRDefault="002D1445" w:rsidP="002D1445">
      <w:pPr>
        <w:numPr>
          <w:ilvl w:val="2"/>
          <w:numId w:val="4"/>
        </w:numPr>
        <w:tabs>
          <w:tab w:val="left" w:pos="1260"/>
        </w:tabs>
        <w:jc w:val="both"/>
        <w:rPr>
          <w:color w:val="000000"/>
          <w:sz w:val="22"/>
          <w:szCs w:val="22"/>
        </w:rPr>
      </w:pPr>
      <w:r w:rsidRPr="001836F2">
        <w:rPr>
          <w:color w:val="000000"/>
          <w:sz w:val="22"/>
          <w:szCs w:val="22"/>
        </w:rPr>
        <w:t xml:space="preserve">Ārvalstu komersantiem - normatīvo aktu prasībām izdotas licences, sertifikāta vai citu līdzvērtīgu dokumentu kopijas, kas apliecina pretendenta tiesības sniegt pakalpojumus atbilstoši nolikuma un tā pielikumu prasībām. Attiecībā uz Latvijā reģistrētiem komersantiem, informāciju par atļaujas esamību pretendentam sniegt ar projektēšanu saistītus pakalpojumus, iepirkuma komisija iegūst no LR Ekonomikas ministrijas administrētās Būvniecības informācijas sistēmas </w:t>
      </w:r>
      <w:hyperlink r:id="rId11" w:history="1">
        <w:r w:rsidRPr="001836F2">
          <w:rPr>
            <w:rStyle w:val="Hipersaite"/>
            <w:sz w:val="22"/>
            <w:szCs w:val="22"/>
          </w:rPr>
          <w:t>https://bis.gov.lv/bisp/lv</w:t>
        </w:r>
      </w:hyperlink>
      <w:r w:rsidRPr="001836F2">
        <w:rPr>
          <w:color w:val="000000"/>
          <w:sz w:val="22"/>
          <w:szCs w:val="22"/>
        </w:rPr>
        <w:t>.</w:t>
      </w:r>
    </w:p>
    <w:p w:rsidR="002D1445" w:rsidRPr="001836F2" w:rsidRDefault="002D1445" w:rsidP="002D1445">
      <w:pPr>
        <w:pStyle w:val="Apakpunkts"/>
        <w:widowControl w:val="0"/>
        <w:numPr>
          <w:ilvl w:val="2"/>
          <w:numId w:val="4"/>
        </w:numPr>
        <w:tabs>
          <w:tab w:val="left" w:pos="1276"/>
        </w:tabs>
        <w:suppressAutoHyphens w:val="0"/>
        <w:jc w:val="both"/>
        <w:outlineLvl w:val="2"/>
        <w:rPr>
          <w:rFonts w:ascii="Times New Roman" w:hAnsi="Times New Roman"/>
          <w:b w:val="0"/>
          <w:bCs/>
          <w:color w:val="000000"/>
          <w:sz w:val="22"/>
        </w:rPr>
      </w:pPr>
      <w:r w:rsidRPr="001836F2">
        <w:rPr>
          <w:rFonts w:ascii="Times New Roman" w:hAnsi="Times New Roman"/>
          <w:b w:val="0"/>
          <w:bCs/>
          <w:color w:val="000000"/>
          <w:sz w:val="22"/>
        </w:rPr>
        <w:t xml:space="preserve">Pretendenta veikto būvobjektu projektēšanas darbu saraksts, kas apliecina atbilstību </w:t>
      </w:r>
      <w:r w:rsidRPr="001836F2">
        <w:rPr>
          <w:rFonts w:ascii="Times New Roman" w:hAnsi="Times New Roman"/>
          <w:b w:val="0"/>
          <w:bCs/>
          <w:color w:val="000000"/>
          <w:sz w:val="22"/>
          <w:lang w:val="lv-LV"/>
        </w:rPr>
        <w:t>nolikuma</w:t>
      </w:r>
      <w:r w:rsidRPr="001836F2">
        <w:rPr>
          <w:rFonts w:ascii="Times New Roman" w:hAnsi="Times New Roman"/>
          <w:b w:val="0"/>
          <w:bCs/>
          <w:color w:val="000000"/>
          <w:sz w:val="22"/>
        </w:rPr>
        <w:t xml:space="preserve"> </w:t>
      </w:r>
      <w:r w:rsidRPr="001836F2">
        <w:rPr>
          <w:rFonts w:ascii="Times New Roman" w:hAnsi="Times New Roman"/>
          <w:b w:val="0"/>
          <w:bCs/>
          <w:color w:val="000000"/>
          <w:sz w:val="22"/>
          <w:lang w:val="lv-LV"/>
        </w:rPr>
        <w:t>9.3</w:t>
      </w:r>
      <w:r w:rsidRPr="001836F2">
        <w:rPr>
          <w:rFonts w:ascii="Times New Roman" w:hAnsi="Times New Roman"/>
          <w:b w:val="0"/>
          <w:bCs/>
          <w:color w:val="000000"/>
          <w:sz w:val="22"/>
        </w:rPr>
        <w:t>.2.</w:t>
      </w:r>
      <w:r w:rsidRPr="001836F2">
        <w:rPr>
          <w:rFonts w:ascii="Times New Roman" w:hAnsi="Times New Roman"/>
          <w:b w:val="0"/>
          <w:bCs/>
          <w:color w:val="000000"/>
          <w:sz w:val="22"/>
          <w:lang w:val="lv-LV"/>
        </w:rPr>
        <w:t xml:space="preserve"> un 9.3.3.</w:t>
      </w:r>
      <w:r w:rsidRPr="001836F2">
        <w:rPr>
          <w:rFonts w:ascii="Times New Roman" w:hAnsi="Times New Roman"/>
          <w:b w:val="0"/>
          <w:bCs/>
          <w:color w:val="000000"/>
          <w:sz w:val="22"/>
        </w:rPr>
        <w:t>punkt</w:t>
      </w:r>
      <w:r w:rsidRPr="001836F2">
        <w:rPr>
          <w:rFonts w:ascii="Times New Roman" w:hAnsi="Times New Roman"/>
          <w:b w:val="0"/>
          <w:bCs/>
          <w:color w:val="000000"/>
          <w:sz w:val="22"/>
          <w:lang w:val="lv-LV"/>
        </w:rPr>
        <w:t>os</w:t>
      </w:r>
      <w:r w:rsidRPr="001836F2">
        <w:rPr>
          <w:rFonts w:ascii="Times New Roman" w:hAnsi="Times New Roman"/>
          <w:b w:val="0"/>
          <w:bCs/>
          <w:color w:val="000000"/>
          <w:sz w:val="22"/>
        </w:rPr>
        <w:t xml:space="preserve"> noteiktajām prasībām. Saraksts noformējams saskaņā ar </w:t>
      </w:r>
      <w:r w:rsidRPr="001836F2">
        <w:rPr>
          <w:rFonts w:ascii="Times New Roman" w:hAnsi="Times New Roman"/>
          <w:b w:val="0"/>
          <w:bCs/>
          <w:color w:val="000000"/>
          <w:sz w:val="22"/>
          <w:lang w:val="lv-LV"/>
        </w:rPr>
        <w:t>nolikuma</w:t>
      </w:r>
      <w:r w:rsidRPr="001836F2">
        <w:rPr>
          <w:rFonts w:ascii="Times New Roman" w:hAnsi="Times New Roman"/>
          <w:b w:val="0"/>
          <w:bCs/>
          <w:color w:val="000000"/>
          <w:sz w:val="22"/>
        </w:rPr>
        <w:t xml:space="preserve"> pievienoto formu (</w:t>
      </w:r>
      <w:r w:rsidRPr="001836F2">
        <w:rPr>
          <w:rFonts w:ascii="Times New Roman" w:hAnsi="Times New Roman"/>
          <w:b w:val="0"/>
          <w:bCs/>
          <w:color w:val="000000"/>
          <w:sz w:val="22"/>
          <w:lang w:val="lv-LV"/>
        </w:rPr>
        <w:t>3</w:t>
      </w:r>
      <w:r w:rsidRPr="001836F2">
        <w:rPr>
          <w:rFonts w:ascii="Times New Roman" w:hAnsi="Times New Roman"/>
          <w:b w:val="0"/>
          <w:bCs/>
          <w:color w:val="000000"/>
          <w:sz w:val="22"/>
        </w:rPr>
        <w:t xml:space="preserve">.pielikums). Atsauksmes, kas apliecina </w:t>
      </w:r>
      <w:r w:rsidRPr="001836F2">
        <w:rPr>
          <w:rFonts w:ascii="Times New Roman" w:hAnsi="Times New Roman"/>
          <w:b w:val="0"/>
          <w:bCs/>
          <w:color w:val="000000"/>
          <w:sz w:val="22"/>
          <w:lang w:val="lv-LV"/>
        </w:rPr>
        <w:t>9.3.4</w:t>
      </w:r>
      <w:r w:rsidRPr="001836F2">
        <w:rPr>
          <w:rFonts w:ascii="Times New Roman" w:hAnsi="Times New Roman"/>
          <w:b w:val="0"/>
          <w:bCs/>
          <w:color w:val="000000"/>
          <w:sz w:val="22"/>
        </w:rPr>
        <w:t xml:space="preserve">.punktā norādītās prasības. </w:t>
      </w:r>
    </w:p>
    <w:p w:rsidR="002D1445" w:rsidRPr="001836F2" w:rsidRDefault="002D1445" w:rsidP="002D1445">
      <w:pPr>
        <w:numPr>
          <w:ilvl w:val="2"/>
          <w:numId w:val="4"/>
        </w:numPr>
        <w:tabs>
          <w:tab w:val="left" w:pos="1276"/>
        </w:tabs>
        <w:autoSpaceDE w:val="0"/>
        <w:autoSpaceDN w:val="0"/>
        <w:adjustRightInd w:val="0"/>
        <w:jc w:val="both"/>
        <w:rPr>
          <w:bCs/>
          <w:color w:val="000000"/>
          <w:sz w:val="22"/>
          <w:szCs w:val="22"/>
        </w:rPr>
      </w:pPr>
      <w:r w:rsidRPr="001836F2">
        <w:rPr>
          <w:bCs/>
          <w:color w:val="000000"/>
          <w:sz w:val="22"/>
          <w:szCs w:val="22"/>
        </w:rPr>
        <w:t>Līguma izpildē iesaistīto Pretendenta un apakšuzņēmēju vadošo speciālistu saraksts atbilstoši nolikuma 4.pielikumam.</w:t>
      </w:r>
    </w:p>
    <w:p w:rsidR="002D1445" w:rsidRPr="001836F2" w:rsidRDefault="002D1445" w:rsidP="002D1445">
      <w:pPr>
        <w:numPr>
          <w:ilvl w:val="2"/>
          <w:numId w:val="4"/>
        </w:numPr>
        <w:tabs>
          <w:tab w:val="left" w:pos="1260"/>
        </w:tabs>
        <w:autoSpaceDE w:val="0"/>
        <w:autoSpaceDN w:val="0"/>
        <w:adjustRightInd w:val="0"/>
        <w:jc w:val="both"/>
        <w:rPr>
          <w:color w:val="000000"/>
          <w:sz w:val="22"/>
          <w:szCs w:val="22"/>
        </w:rPr>
      </w:pPr>
      <w:r w:rsidRPr="001836F2">
        <w:rPr>
          <w:color w:val="000000"/>
          <w:sz w:val="22"/>
          <w:szCs w:val="22"/>
        </w:rPr>
        <w:t>Pretendenta piedāvāto speciālistu kvalifikācijas, izglītības un pieredzes apraksti</w:t>
      </w:r>
      <w:r w:rsidRPr="001836F2">
        <w:rPr>
          <w:color w:val="000000"/>
          <w:sz w:val="22"/>
          <w:szCs w:val="22"/>
          <w:lang w:bidi="ne-NP"/>
        </w:rPr>
        <w:t xml:space="preserve">, kas sagatavoti atbilstoši </w:t>
      </w:r>
      <w:r w:rsidRPr="001836F2">
        <w:rPr>
          <w:color w:val="000000"/>
          <w:sz w:val="22"/>
          <w:szCs w:val="22"/>
        </w:rPr>
        <w:t xml:space="preserve">kvalifikācijas un pieredzes apraksta </w:t>
      </w:r>
      <w:r w:rsidRPr="001836F2">
        <w:rPr>
          <w:color w:val="000000"/>
          <w:sz w:val="22"/>
          <w:szCs w:val="22"/>
          <w:lang w:bidi="ne-NP"/>
        </w:rPr>
        <w:t>formai</w:t>
      </w:r>
      <w:r w:rsidRPr="001836F2">
        <w:rPr>
          <w:color w:val="000000"/>
          <w:sz w:val="22"/>
          <w:szCs w:val="22"/>
        </w:rPr>
        <w:t xml:space="preserve">, kura satur </w:t>
      </w:r>
      <w:r w:rsidRPr="001836F2">
        <w:rPr>
          <w:color w:val="000000"/>
          <w:sz w:val="22"/>
          <w:szCs w:val="22"/>
          <w:lang w:bidi="ne-NP"/>
        </w:rPr>
        <w:t xml:space="preserve">viņu pieejamības apliecinājumu </w:t>
      </w:r>
      <w:r w:rsidRPr="001836F2">
        <w:rPr>
          <w:color w:val="000000"/>
          <w:sz w:val="22"/>
          <w:szCs w:val="22"/>
        </w:rPr>
        <w:t xml:space="preserve">(5.pielikums), kā arī spēkā esošu būvprakses sertifikātu kopijas attiecīgajā jomā, </w:t>
      </w:r>
      <w:r w:rsidRPr="001836F2">
        <w:rPr>
          <w:color w:val="000000"/>
          <w:sz w:val="22"/>
          <w:szCs w:val="22"/>
          <w:shd w:val="clear" w:color="auto" w:fill="FFFFFF"/>
        </w:rPr>
        <w:t xml:space="preserve">darba aizsardzības jomā </w:t>
      </w:r>
      <w:r w:rsidRPr="001836F2">
        <w:rPr>
          <w:color w:val="000000"/>
          <w:sz w:val="22"/>
          <w:szCs w:val="22"/>
          <w:lang w:bidi="ne-NP"/>
        </w:rPr>
        <w:t>un citas kvalifikāciju apliecinošās dokumentu kopijas</w:t>
      </w:r>
      <w:r w:rsidRPr="001836F2">
        <w:rPr>
          <w:bCs/>
          <w:color w:val="000000"/>
          <w:sz w:val="22"/>
          <w:szCs w:val="22"/>
        </w:rPr>
        <w:t>.</w:t>
      </w:r>
      <w:r w:rsidRPr="001836F2">
        <w:rPr>
          <w:b/>
          <w:color w:val="000000"/>
          <w:sz w:val="22"/>
          <w:szCs w:val="22"/>
        </w:rPr>
        <w:t xml:space="preserve"> </w:t>
      </w:r>
      <w:r w:rsidRPr="001836F2">
        <w:rPr>
          <w:color w:val="000000"/>
          <w:sz w:val="22"/>
          <w:szCs w:val="22"/>
        </w:rPr>
        <w:t xml:space="preserve">Personai, kura profesionālā kvalifikācija ir iegūta ārzemēs – Latvijas Republikas kompetentas institūcijas izdotas profesionālās atzīšanas apliecības vai sertifikāta, vai arī cita dokumenta, kas apliecina ārvalstīs iegūtās izglītības un profesionālās kvalifikācijas atbilstību Latvijas Republikā noteiktajām prasībām, kopija. </w:t>
      </w:r>
    </w:p>
    <w:p w:rsidR="002D1445" w:rsidRPr="001836F2" w:rsidRDefault="002D1445" w:rsidP="002D1445">
      <w:pPr>
        <w:numPr>
          <w:ilvl w:val="2"/>
          <w:numId w:val="4"/>
        </w:numPr>
        <w:tabs>
          <w:tab w:val="left" w:pos="1260"/>
        </w:tabs>
        <w:autoSpaceDE w:val="0"/>
        <w:autoSpaceDN w:val="0"/>
        <w:adjustRightInd w:val="0"/>
        <w:jc w:val="both"/>
        <w:rPr>
          <w:color w:val="000000"/>
          <w:sz w:val="22"/>
          <w:szCs w:val="22"/>
        </w:rPr>
      </w:pPr>
      <w:r w:rsidRPr="001836F2">
        <w:rPr>
          <w:color w:val="000000"/>
          <w:sz w:val="22"/>
          <w:szCs w:val="22"/>
        </w:rPr>
        <w:t xml:space="preserve">Pretendenta apliecinājums, par tā rīcībā nepieciešamajiem resursiem un aprīkojumu, t. sk. licencētām datorprogrammām darba uzdevumā </w:t>
      </w:r>
      <w:r w:rsidRPr="001836F2">
        <w:rPr>
          <w:sz w:val="22"/>
          <w:szCs w:val="22"/>
        </w:rPr>
        <w:t>noteikto prasību izpildei</w:t>
      </w:r>
      <w:r w:rsidRPr="001836F2">
        <w:rPr>
          <w:color w:val="000000"/>
          <w:sz w:val="22"/>
          <w:szCs w:val="22"/>
        </w:rPr>
        <w:t>.</w:t>
      </w:r>
    </w:p>
    <w:p w:rsidR="002D1445" w:rsidRPr="001836F2" w:rsidRDefault="002D1445" w:rsidP="002D1445">
      <w:pPr>
        <w:numPr>
          <w:ilvl w:val="2"/>
          <w:numId w:val="4"/>
        </w:numPr>
        <w:tabs>
          <w:tab w:val="left" w:pos="1260"/>
        </w:tabs>
        <w:jc w:val="both"/>
        <w:rPr>
          <w:color w:val="000000"/>
          <w:sz w:val="22"/>
          <w:szCs w:val="22"/>
        </w:rPr>
      </w:pPr>
      <w:r w:rsidRPr="001836F2">
        <w:rPr>
          <w:sz w:val="22"/>
          <w:szCs w:val="22"/>
        </w:rPr>
        <w:t>Ja Pretendents plāno piesaistīt apakšuzņēmējus, pretendentam ir jāiesniedz par visiem apakšuzņēmējiem, tai skaitā par apakšuzņēmējiem, kuru veicamo darbu vērtība ir 20 % no kopējās iepirkuma līguma vērtības vai lielāka</w:t>
      </w:r>
      <w:r w:rsidRPr="001836F2">
        <w:rPr>
          <w:color w:val="000000"/>
          <w:sz w:val="22"/>
          <w:szCs w:val="22"/>
        </w:rPr>
        <w:t>:</w:t>
      </w:r>
    </w:p>
    <w:p w:rsidR="002D1445" w:rsidRPr="001836F2" w:rsidRDefault="002D1445" w:rsidP="002D1445">
      <w:pPr>
        <w:pStyle w:val="Apakpunkts"/>
        <w:widowControl w:val="0"/>
        <w:numPr>
          <w:ilvl w:val="3"/>
          <w:numId w:val="4"/>
        </w:numPr>
        <w:suppressAutoHyphens w:val="0"/>
        <w:ind w:left="1985" w:hanging="905"/>
        <w:jc w:val="both"/>
        <w:outlineLvl w:val="2"/>
        <w:rPr>
          <w:rFonts w:ascii="Times New Roman" w:hAnsi="Times New Roman"/>
          <w:b w:val="0"/>
          <w:color w:val="000000"/>
          <w:sz w:val="22"/>
        </w:rPr>
      </w:pPr>
      <w:r w:rsidRPr="001836F2">
        <w:rPr>
          <w:rFonts w:ascii="Times New Roman" w:hAnsi="Times New Roman"/>
          <w:b w:val="0"/>
          <w:color w:val="000000"/>
          <w:sz w:val="22"/>
        </w:rPr>
        <w:t xml:space="preserve">apakšuzņēmējiem nododamās iepirkuma daļas apraksts atbilstoši </w:t>
      </w:r>
      <w:r w:rsidRPr="001836F2">
        <w:rPr>
          <w:rFonts w:ascii="Times New Roman" w:hAnsi="Times New Roman"/>
          <w:b w:val="0"/>
          <w:color w:val="000000"/>
          <w:sz w:val="22"/>
          <w:lang w:val="lv-LV"/>
        </w:rPr>
        <w:t>a</w:t>
      </w:r>
      <w:r w:rsidRPr="001836F2">
        <w:rPr>
          <w:rFonts w:ascii="Times New Roman" w:hAnsi="Times New Roman"/>
          <w:b w:val="0"/>
          <w:color w:val="000000"/>
          <w:sz w:val="22"/>
        </w:rPr>
        <w:t>apakšuzņēmējiem nododamās iepirkuma daļas izpildes sarakstam (</w:t>
      </w:r>
      <w:r w:rsidRPr="001836F2">
        <w:rPr>
          <w:rFonts w:ascii="Times New Roman" w:hAnsi="Times New Roman"/>
          <w:b w:val="0"/>
          <w:color w:val="000000"/>
          <w:sz w:val="22"/>
          <w:lang w:val="lv-LV"/>
        </w:rPr>
        <w:t>6</w:t>
      </w:r>
      <w:r w:rsidRPr="001836F2">
        <w:rPr>
          <w:rFonts w:ascii="Times New Roman" w:hAnsi="Times New Roman"/>
          <w:b w:val="0"/>
          <w:color w:val="000000"/>
          <w:sz w:val="22"/>
        </w:rPr>
        <w:t>.pielikums);</w:t>
      </w:r>
    </w:p>
    <w:p w:rsidR="002D1445" w:rsidRPr="001836F2" w:rsidRDefault="002D1445" w:rsidP="002D1445">
      <w:pPr>
        <w:pStyle w:val="Apakpunkts"/>
        <w:widowControl w:val="0"/>
        <w:numPr>
          <w:ilvl w:val="3"/>
          <w:numId w:val="4"/>
        </w:numPr>
        <w:suppressAutoHyphens w:val="0"/>
        <w:ind w:left="1985" w:hanging="905"/>
        <w:jc w:val="both"/>
        <w:outlineLvl w:val="2"/>
        <w:rPr>
          <w:rFonts w:ascii="Times New Roman" w:hAnsi="Times New Roman"/>
          <w:b w:val="0"/>
          <w:color w:val="000000"/>
          <w:sz w:val="22"/>
        </w:rPr>
      </w:pPr>
      <w:r w:rsidRPr="001836F2">
        <w:rPr>
          <w:rFonts w:ascii="Times New Roman" w:hAnsi="Times New Roman"/>
          <w:b w:val="0"/>
          <w:color w:val="000000"/>
          <w:sz w:val="22"/>
        </w:rPr>
        <w:t>rakstisks apakšuzņēmēja apliecinājums</w:t>
      </w:r>
      <w:r w:rsidRPr="001836F2">
        <w:rPr>
          <w:rFonts w:ascii="Times New Roman" w:hAnsi="Times New Roman"/>
          <w:b w:val="0"/>
          <w:color w:val="000000"/>
          <w:sz w:val="22"/>
          <w:lang w:val="lv-LV"/>
        </w:rPr>
        <w:t>,</w:t>
      </w:r>
      <w:r w:rsidRPr="001836F2">
        <w:rPr>
          <w:rFonts w:ascii="Times New Roman" w:hAnsi="Times New Roman"/>
          <w:b w:val="0"/>
          <w:color w:val="000000"/>
          <w:sz w:val="22"/>
        </w:rPr>
        <w:t xml:space="preserve"> atbilstoši apakšuzņēmēja apliecinājuma formai (</w:t>
      </w:r>
      <w:r w:rsidRPr="001836F2">
        <w:rPr>
          <w:rFonts w:ascii="Times New Roman" w:hAnsi="Times New Roman"/>
          <w:b w:val="0"/>
          <w:color w:val="000000"/>
          <w:sz w:val="22"/>
          <w:lang w:val="lv-LV"/>
        </w:rPr>
        <w:t>7</w:t>
      </w:r>
      <w:r w:rsidRPr="001836F2">
        <w:rPr>
          <w:rFonts w:ascii="Times New Roman" w:hAnsi="Times New Roman"/>
          <w:b w:val="0"/>
          <w:color w:val="000000"/>
          <w:sz w:val="22"/>
        </w:rPr>
        <w:t>.pielikums) (</w:t>
      </w:r>
      <w:r w:rsidRPr="001836F2">
        <w:rPr>
          <w:rFonts w:ascii="Times New Roman" w:hAnsi="Times New Roman"/>
          <w:b w:val="0"/>
          <w:bCs/>
          <w:color w:val="000000"/>
          <w:sz w:val="22"/>
        </w:rPr>
        <w:t>apliecinājuma 2.punkta b) apakšpunkts jāaizpilda, ja</w:t>
      </w:r>
      <w:r w:rsidRPr="001836F2">
        <w:rPr>
          <w:rFonts w:ascii="Times New Roman" w:hAnsi="Times New Roman"/>
          <w:b w:val="0"/>
          <w:color w:val="000000"/>
          <w:sz w:val="22"/>
        </w:rPr>
        <w:t xml:space="preserve"> pretendents plāno balstīties uz apakšuzņēmēja tehniskajām un profesionālajām spējām).</w:t>
      </w:r>
    </w:p>
    <w:p w:rsidR="002D1445" w:rsidRPr="001836F2" w:rsidRDefault="002D1445" w:rsidP="002D1445">
      <w:pPr>
        <w:numPr>
          <w:ilvl w:val="2"/>
          <w:numId w:val="4"/>
        </w:numPr>
        <w:tabs>
          <w:tab w:val="left" w:pos="1276"/>
        </w:tabs>
        <w:suppressAutoHyphens/>
        <w:jc w:val="both"/>
        <w:rPr>
          <w:b/>
          <w:color w:val="000000"/>
          <w:sz w:val="22"/>
          <w:szCs w:val="22"/>
        </w:rPr>
      </w:pPr>
      <w:r w:rsidRPr="001836F2">
        <w:rPr>
          <w:color w:val="000000"/>
          <w:sz w:val="22"/>
          <w:szCs w:val="22"/>
        </w:rPr>
        <w:t>Ja Pretendents ir personu apvienība, Pretendentam ir jāiesniedz:</w:t>
      </w:r>
    </w:p>
    <w:p w:rsidR="002D1445" w:rsidRPr="001836F2" w:rsidRDefault="002D1445" w:rsidP="002D1445">
      <w:pPr>
        <w:numPr>
          <w:ilvl w:val="3"/>
          <w:numId w:val="4"/>
        </w:numPr>
        <w:suppressAutoHyphens/>
        <w:ind w:left="1985" w:hanging="851"/>
        <w:jc w:val="both"/>
        <w:rPr>
          <w:b/>
          <w:color w:val="000000"/>
          <w:sz w:val="22"/>
          <w:szCs w:val="22"/>
        </w:rPr>
      </w:pPr>
      <w:r w:rsidRPr="001836F2">
        <w:rPr>
          <w:color w:val="000000"/>
          <w:sz w:val="22"/>
          <w:szCs w:val="22"/>
        </w:rPr>
        <w:t>nolikuma 9.4.3.–9.4.4.punktā noteiktie dokumenti par katru no personām, kas ir iekļauta personu apvienībā;</w:t>
      </w:r>
    </w:p>
    <w:p w:rsidR="002D1445" w:rsidRPr="001836F2" w:rsidRDefault="002D1445" w:rsidP="002D1445">
      <w:pPr>
        <w:numPr>
          <w:ilvl w:val="3"/>
          <w:numId w:val="4"/>
        </w:numPr>
        <w:suppressAutoHyphens/>
        <w:ind w:left="1985" w:hanging="851"/>
        <w:jc w:val="both"/>
        <w:rPr>
          <w:b/>
          <w:color w:val="000000"/>
          <w:sz w:val="22"/>
          <w:szCs w:val="22"/>
        </w:rPr>
      </w:pPr>
      <w:r w:rsidRPr="001836F2">
        <w:rPr>
          <w:color w:val="000000"/>
          <w:sz w:val="22"/>
          <w:szCs w:val="22"/>
        </w:rPr>
        <w:t xml:space="preserve">dokuments, kas apliecina, </w:t>
      </w:r>
      <w:r w:rsidRPr="001836F2">
        <w:rPr>
          <w:bCs/>
          <w:color w:val="000000"/>
          <w:sz w:val="22"/>
          <w:szCs w:val="22"/>
        </w:rPr>
        <w:t xml:space="preserve">ka personu apvienība piekrīt sadarbībai dalībai Iepirkumā, norādot </w:t>
      </w:r>
      <w:r w:rsidRPr="001836F2">
        <w:rPr>
          <w:color w:val="000000"/>
          <w:sz w:val="22"/>
          <w:szCs w:val="22"/>
        </w:rPr>
        <w:t>katra apvienības dalībnieka Līgumā par Iepirkuma priekšmetu veicamās darba daļas īsu aprakstu, apjomu naudas (EUR) un procentuālā (%) izteiksmē;</w:t>
      </w:r>
    </w:p>
    <w:p w:rsidR="002D1445" w:rsidRPr="001836F2" w:rsidRDefault="002D1445" w:rsidP="002D1445">
      <w:pPr>
        <w:numPr>
          <w:ilvl w:val="3"/>
          <w:numId w:val="4"/>
        </w:numPr>
        <w:suppressAutoHyphens/>
        <w:ind w:left="1985" w:hanging="851"/>
        <w:jc w:val="both"/>
        <w:rPr>
          <w:b/>
          <w:color w:val="000000"/>
          <w:sz w:val="22"/>
          <w:szCs w:val="22"/>
        </w:rPr>
      </w:pPr>
      <w:r w:rsidRPr="001836F2">
        <w:rPr>
          <w:color w:val="000000"/>
          <w:sz w:val="22"/>
          <w:szCs w:val="22"/>
        </w:rPr>
        <w:t xml:space="preserve">visu personu apvienības dalībnieku parakstīts saistību raksts (protokols, vienošanās, dibināšanas līgums vai cits dokuments), kas apliecina, ka izveidos personālsabiedrību iepirkuma priekšmetā noteikto darbu izpildei un </w:t>
      </w:r>
      <w:r w:rsidRPr="001836F2">
        <w:rPr>
          <w:color w:val="000000"/>
          <w:sz w:val="22"/>
          <w:szCs w:val="22"/>
          <w:lang w:bidi="ne-NP"/>
        </w:rPr>
        <w:t>reģistrēs to Latvijas Republikas Komercreģistrā, kā arī Būvkomersantu reģistrā.</w:t>
      </w:r>
    </w:p>
    <w:p w:rsidR="002D1445" w:rsidRPr="001836F2" w:rsidRDefault="002D1445" w:rsidP="002D1445">
      <w:pPr>
        <w:numPr>
          <w:ilvl w:val="3"/>
          <w:numId w:val="4"/>
        </w:numPr>
        <w:suppressAutoHyphens/>
        <w:ind w:left="1985" w:hanging="851"/>
        <w:jc w:val="both"/>
        <w:rPr>
          <w:b/>
          <w:color w:val="000000"/>
          <w:sz w:val="22"/>
          <w:szCs w:val="22"/>
        </w:rPr>
      </w:pPr>
      <w:r w:rsidRPr="001836F2">
        <w:rPr>
          <w:color w:val="000000"/>
          <w:sz w:val="22"/>
          <w:szCs w:val="22"/>
        </w:rPr>
        <w:t>visu apvienības dalībnieku parakstīts saistību raksts (protokols, vienošanās, dibināšanas līgums vai cits dokuments), kas apliecina,</w:t>
      </w:r>
      <w:r w:rsidRPr="001836F2">
        <w:rPr>
          <w:b/>
          <w:color w:val="000000"/>
          <w:sz w:val="22"/>
          <w:szCs w:val="22"/>
        </w:rPr>
        <w:t xml:space="preserve"> </w:t>
      </w:r>
      <w:r w:rsidRPr="001836F2">
        <w:rPr>
          <w:color w:val="000000"/>
          <w:sz w:val="22"/>
          <w:szCs w:val="22"/>
        </w:rPr>
        <w:t xml:space="preserve">katrs apvienības dalībnieks atsevišķi un visi kopā ir atbildīgi par iepirkuma līguma izpildi </w:t>
      </w:r>
      <w:r w:rsidRPr="001836F2">
        <w:rPr>
          <w:color w:val="000000"/>
          <w:sz w:val="22"/>
          <w:szCs w:val="22"/>
          <w:lang w:bidi="ne-NP"/>
        </w:rPr>
        <w:t xml:space="preserve">un kurā ir norādīts </w:t>
      </w:r>
      <w:r w:rsidRPr="001836F2">
        <w:rPr>
          <w:color w:val="000000"/>
          <w:sz w:val="22"/>
          <w:szCs w:val="22"/>
        </w:rPr>
        <w:t>galvenais dalībnieks, kurš pilnvarots parakstīt iepirkuma līgumu un citus dokumentus, saņemt un izdot rīkojumus piegādātāja apvienības dalībnieku vārdā, kā arī saņemt maksājumus no pasūtītāja.</w:t>
      </w:r>
    </w:p>
    <w:p w:rsidR="002D1445" w:rsidRPr="001836F2" w:rsidRDefault="002D1445" w:rsidP="002D1445">
      <w:pPr>
        <w:numPr>
          <w:ilvl w:val="2"/>
          <w:numId w:val="4"/>
        </w:numPr>
        <w:tabs>
          <w:tab w:val="left" w:pos="142"/>
        </w:tabs>
        <w:suppressAutoHyphens/>
        <w:ind w:left="1276" w:hanging="556"/>
        <w:jc w:val="both"/>
        <w:rPr>
          <w:b/>
          <w:color w:val="000000"/>
          <w:sz w:val="22"/>
          <w:szCs w:val="22"/>
        </w:rPr>
      </w:pPr>
      <w:r w:rsidRPr="001836F2">
        <w:rPr>
          <w:color w:val="000000"/>
          <w:sz w:val="22"/>
          <w:szCs w:val="22"/>
        </w:rPr>
        <w:t>Ja pretendents ir personālsabiedrība,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2D1445" w:rsidRPr="001836F2" w:rsidRDefault="002D1445" w:rsidP="002D1445">
      <w:pPr>
        <w:tabs>
          <w:tab w:val="left" w:pos="2410"/>
        </w:tabs>
        <w:suppressAutoHyphens/>
        <w:ind w:left="2410"/>
        <w:jc w:val="both"/>
        <w:rPr>
          <w:b/>
          <w:color w:val="000000"/>
          <w:sz w:val="22"/>
          <w:szCs w:val="22"/>
        </w:rPr>
      </w:pPr>
    </w:p>
    <w:p w:rsidR="002D1445" w:rsidRPr="001836F2" w:rsidRDefault="002D1445" w:rsidP="002D1445">
      <w:pPr>
        <w:numPr>
          <w:ilvl w:val="1"/>
          <w:numId w:val="4"/>
        </w:numPr>
        <w:tabs>
          <w:tab w:val="left" w:pos="720"/>
          <w:tab w:val="center" w:pos="4153"/>
        </w:tabs>
        <w:jc w:val="both"/>
        <w:rPr>
          <w:b/>
          <w:sz w:val="22"/>
          <w:szCs w:val="22"/>
        </w:rPr>
      </w:pPr>
      <w:r w:rsidRPr="001836F2">
        <w:rPr>
          <w:b/>
          <w:sz w:val="22"/>
          <w:szCs w:val="22"/>
        </w:rPr>
        <w:t xml:space="preserve"> Tehniskais piedāvājums</w:t>
      </w:r>
    </w:p>
    <w:p w:rsidR="002D1445" w:rsidRPr="001836F2" w:rsidRDefault="002D1445" w:rsidP="002D1445">
      <w:pPr>
        <w:numPr>
          <w:ilvl w:val="2"/>
          <w:numId w:val="4"/>
        </w:numPr>
        <w:jc w:val="both"/>
        <w:rPr>
          <w:b/>
          <w:sz w:val="22"/>
          <w:szCs w:val="22"/>
        </w:rPr>
      </w:pPr>
      <w:r w:rsidRPr="001836F2">
        <w:rPr>
          <w:sz w:val="22"/>
          <w:szCs w:val="22"/>
        </w:rPr>
        <w:t>Tehniskais piedāvājums sagatavojams saskaņā ar projektēšanas Darba  uzdevumu prasībām un iepirkuma noteikumiem pievienotajiem pielikumiem.</w:t>
      </w:r>
    </w:p>
    <w:p w:rsidR="002D1445" w:rsidRPr="001836F2" w:rsidRDefault="002D1445" w:rsidP="002D1445">
      <w:pPr>
        <w:numPr>
          <w:ilvl w:val="2"/>
          <w:numId w:val="4"/>
        </w:numPr>
        <w:jc w:val="both"/>
        <w:rPr>
          <w:b/>
          <w:sz w:val="22"/>
          <w:szCs w:val="22"/>
        </w:rPr>
      </w:pPr>
      <w:r w:rsidRPr="001836F2">
        <w:rPr>
          <w:color w:val="000000"/>
          <w:sz w:val="22"/>
          <w:szCs w:val="22"/>
        </w:rPr>
        <w:lastRenderedPageBreak/>
        <w:t>Tehniskajā piedāvājumā jāiesniedz projektēšanas darbu izpildes kalendārais grafiks par katru iepirkuma priekšmetā norādīto objektu (ceļa posmu) atsevišķi, ņemot vērā līguma izpildes termiņus, saskaņā ar Iepirkumā pievienoto formu (8.pielikums).</w:t>
      </w:r>
    </w:p>
    <w:p w:rsidR="002D1445" w:rsidRPr="001836F2" w:rsidRDefault="002D1445" w:rsidP="002D1445">
      <w:pPr>
        <w:jc w:val="both"/>
        <w:rPr>
          <w:b/>
          <w:sz w:val="22"/>
          <w:szCs w:val="22"/>
        </w:rPr>
      </w:pPr>
    </w:p>
    <w:p w:rsidR="002D1445" w:rsidRPr="001836F2" w:rsidRDefault="002D1445" w:rsidP="002D1445">
      <w:pPr>
        <w:numPr>
          <w:ilvl w:val="1"/>
          <w:numId w:val="4"/>
        </w:numPr>
        <w:tabs>
          <w:tab w:val="left" w:pos="720"/>
          <w:tab w:val="center" w:pos="4153"/>
        </w:tabs>
        <w:jc w:val="both"/>
        <w:rPr>
          <w:b/>
          <w:sz w:val="22"/>
          <w:szCs w:val="22"/>
        </w:rPr>
      </w:pPr>
      <w:r w:rsidRPr="001836F2">
        <w:rPr>
          <w:b/>
          <w:sz w:val="22"/>
          <w:szCs w:val="22"/>
        </w:rPr>
        <w:t xml:space="preserve">Finanšu piedāvājums, cena un valūta </w:t>
      </w:r>
    </w:p>
    <w:p w:rsidR="002D1445" w:rsidRPr="001836F2" w:rsidRDefault="002D1445" w:rsidP="002D1445">
      <w:pPr>
        <w:numPr>
          <w:ilvl w:val="2"/>
          <w:numId w:val="4"/>
        </w:numPr>
        <w:jc w:val="both"/>
        <w:rPr>
          <w:b/>
          <w:sz w:val="22"/>
          <w:szCs w:val="22"/>
        </w:rPr>
      </w:pPr>
      <w:r w:rsidRPr="001836F2">
        <w:rPr>
          <w:sz w:val="22"/>
          <w:szCs w:val="22"/>
        </w:rPr>
        <w:t>Finanšu piedāvājums, kas noformēts atbilstoši nolikuma 9.pielikumam.</w:t>
      </w:r>
    </w:p>
    <w:p w:rsidR="002D1445" w:rsidRPr="001836F2" w:rsidRDefault="002D1445" w:rsidP="002D1445">
      <w:pPr>
        <w:numPr>
          <w:ilvl w:val="2"/>
          <w:numId w:val="4"/>
        </w:numPr>
        <w:jc w:val="both"/>
        <w:rPr>
          <w:b/>
          <w:sz w:val="22"/>
          <w:szCs w:val="22"/>
        </w:rPr>
      </w:pPr>
      <w:r w:rsidRPr="001836F2">
        <w:rPr>
          <w:color w:val="000000"/>
          <w:sz w:val="22"/>
          <w:szCs w:val="22"/>
        </w:rPr>
        <w:t xml:space="preserve">Finanšu piedāvājumā jānorāda atsevišķi pretendenta piedāvātā līgumcena par katra būvprojekta izstrādi un autoruzraudzību un kopējā līgumcena </w:t>
      </w:r>
      <w:proofErr w:type="spellStart"/>
      <w:r w:rsidRPr="001836F2">
        <w:rPr>
          <w:i/>
          <w:color w:val="000000"/>
          <w:sz w:val="22"/>
          <w:szCs w:val="22"/>
        </w:rPr>
        <w:t>euro</w:t>
      </w:r>
      <w:proofErr w:type="spellEnd"/>
      <w:r w:rsidRPr="001836F2">
        <w:rPr>
          <w:color w:val="000000"/>
          <w:sz w:val="22"/>
          <w:szCs w:val="22"/>
        </w:rPr>
        <w:t xml:space="preserve"> bez pievienotās vērtības nodokļa, par kādu piedāvājumā noteiktajā termiņā tiks veikti darbi pilnā apjomā. Finanšu piedāvājumā norādītā līgumcena bez pievienotās vērtības nodokļa visā līguma izpildes laikā ir nemainīga, un tā nav pakļaujama nekādām izmaiņām. Piedāvājums, kurā ir norādītas mainīgas cenas, tiks kvalificēts kā neatbilstošs un noraidīts.</w:t>
      </w:r>
    </w:p>
    <w:p w:rsidR="002D1445" w:rsidRPr="001836F2" w:rsidRDefault="002D1445" w:rsidP="002D1445">
      <w:pPr>
        <w:numPr>
          <w:ilvl w:val="2"/>
          <w:numId w:val="4"/>
        </w:numPr>
        <w:jc w:val="both"/>
        <w:rPr>
          <w:b/>
          <w:sz w:val="22"/>
          <w:szCs w:val="22"/>
        </w:rPr>
      </w:pPr>
      <w:r w:rsidRPr="001836F2">
        <w:rPr>
          <w:color w:val="000000"/>
          <w:sz w:val="22"/>
          <w:szCs w:val="22"/>
        </w:rPr>
        <w:t>Finanšu piedāvājumā jāietver visas administratīvās un citas izmaksas, kā arī darbu apjomu tabulās neuzskaitīto darbu izmaksas, kas nodrošina darbu izpildi atbilstoši Latvijas Republikas normatīvo aktu prasībām, izņemot pievienotās vērtības nodokli.</w:t>
      </w:r>
    </w:p>
    <w:p w:rsidR="002D1445" w:rsidRPr="001836F2" w:rsidRDefault="002D1445" w:rsidP="002D1445">
      <w:pPr>
        <w:numPr>
          <w:ilvl w:val="2"/>
          <w:numId w:val="4"/>
        </w:numPr>
        <w:tabs>
          <w:tab w:val="left" w:pos="1134"/>
        </w:tabs>
        <w:jc w:val="both"/>
        <w:rPr>
          <w:sz w:val="22"/>
          <w:szCs w:val="22"/>
        </w:rPr>
      </w:pPr>
      <w:r w:rsidRPr="001836F2">
        <w:rPr>
          <w:sz w:val="22"/>
          <w:szCs w:val="22"/>
        </w:rPr>
        <w:t xml:space="preserve"> Piedāvājumā cenas ir jānorāda ar precizitāti 2 (divas) zīmes aiz komata.</w:t>
      </w:r>
    </w:p>
    <w:p w:rsidR="002D1445" w:rsidRPr="001836F2" w:rsidRDefault="002D1445" w:rsidP="002D1445">
      <w:pPr>
        <w:numPr>
          <w:ilvl w:val="2"/>
          <w:numId w:val="4"/>
        </w:numPr>
        <w:tabs>
          <w:tab w:val="left" w:pos="1134"/>
        </w:tabs>
        <w:jc w:val="both"/>
        <w:rPr>
          <w:sz w:val="22"/>
          <w:szCs w:val="22"/>
        </w:rPr>
      </w:pPr>
      <w:r w:rsidRPr="001836F2">
        <w:rPr>
          <w:sz w:val="22"/>
          <w:szCs w:val="22"/>
        </w:rPr>
        <w:t>Vērtējot piedāvājumu</w:t>
      </w:r>
      <w:r w:rsidRPr="001836F2">
        <w:rPr>
          <w:bCs/>
          <w:sz w:val="22"/>
          <w:szCs w:val="22"/>
        </w:rPr>
        <w:t xml:space="preserve">, </w:t>
      </w:r>
      <w:r w:rsidRPr="001836F2">
        <w:rPr>
          <w:sz w:val="22"/>
          <w:szCs w:val="22"/>
        </w:rPr>
        <w:t>komisija ņems vērā cenu bez pievienotās vērtības nodokļa.</w:t>
      </w:r>
    </w:p>
    <w:bookmarkEnd w:id="16"/>
    <w:bookmarkEnd w:id="17"/>
    <w:p w:rsidR="002D1445" w:rsidRPr="001836F2" w:rsidRDefault="002D1445" w:rsidP="002D1445">
      <w:pPr>
        <w:pStyle w:val="Virsraksts2"/>
        <w:numPr>
          <w:ilvl w:val="0"/>
          <w:numId w:val="4"/>
        </w:numPr>
        <w:spacing w:before="240" w:after="60"/>
        <w:jc w:val="left"/>
        <w:rPr>
          <w:i w:val="0"/>
          <w:sz w:val="22"/>
          <w:szCs w:val="22"/>
        </w:rPr>
      </w:pPr>
      <w:r w:rsidRPr="001836F2">
        <w:rPr>
          <w:i w:val="0"/>
          <w:sz w:val="22"/>
          <w:szCs w:val="22"/>
        </w:rPr>
        <w:t>Informācijas sniegšana un apmaiņa</w:t>
      </w:r>
    </w:p>
    <w:p w:rsidR="002D1445" w:rsidRPr="001836F2" w:rsidRDefault="002D1445" w:rsidP="002D1445">
      <w:pPr>
        <w:pStyle w:val="Pamatteksts"/>
        <w:widowControl/>
        <w:numPr>
          <w:ilvl w:val="1"/>
          <w:numId w:val="4"/>
        </w:numPr>
        <w:overflowPunct/>
        <w:autoSpaceDE/>
        <w:autoSpaceDN/>
        <w:adjustRightInd/>
        <w:ind w:left="851" w:hanging="567"/>
        <w:textAlignment w:val="auto"/>
        <w:rPr>
          <w:sz w:val="22"/>
          <w:szCs w:val="22"/>
          <w:lang w:val="lv-LV"/>
        </w:rPr>
      </w:pPr>
      <w:r w:rsidRPr="001836F2">
        <w:rPr>
          <w:sz w:val="22"/>
          <w:szCs w:val="22"/>
          <w:lang w:val="lv-LV"/>
        </w:rPr>
        <w:t>Tiek uzskatīts, ka pretendenti, iesniedzot savus piedāvājumus, ir iepazinušies ar visiem Latvijā spēkā esošiem normatīvajiem aktiem, kas jebkādā veidā var ietekmēt vai var attiekties uz līgumā noteiktajām vai ar to saistītajām darbībām;</w:t>
      </w:r>
    </w:p>
    <w:p w:rsidR="002D1445" w:rsidRPr="00092A78" w:rsidRDefault="002D1445" w:rsidP="002D1445">
      <w:pPr>
        <w:pStyle w:val="Pamatteksts"/>
        <w:widowControl/>
        <w:numPr>
          <w:ilvl w:val="1"/>
          <w:numId w:val="4"/>
        </w:numPr>
        <w:overflowPunct/>
        <w:autoSpaceDE/>
        <w:autoSpaceDN/>
        <w:adjustRightInd/>
        <w:ind w:hanging="567"/>
        <w:textAlignment w:val="auto"/>
        <w:rPr>
          <w:sz w:val="22"/>
          <w:szCs w:val="22"/>
          <w:lang w:val="lv-LV"/>
        </w:rPr>
      </w:pPr>
      <w:r w:rsidRPr="00092A78">
        <w:rPr>
          <w:sz w:val="22"/>
          <w:szCs w:val="22"/>
          <w:lang w:val="lv-LV"/>
        </w:rPr>
        <w:t xml:space="preserve">Visi jautājumi par piedāvājumu iesniegšanas kārtību adresējami Jaunlaicenes pagasta pārvaldes iepirkuma komisijai rakstiski pa e-pastu </w:t>
      </w:r>
      <w:hyperlink r:id="rId12" w:history="1">
        <w:r w:rsidRPr="00092A78">
          <w:rPr>
            <w:rStyle w:val="Hipersaite"/>
            <w:sz w:val="22"/>
            <w:szCs w:val="22"/>
          </w:rPr>
          <w:t>jaunlaicene</w:t>
        </w:r>
        <w:r w:rsidRPr="00092A78">
          <w:rPr>
            <w:rStyle w:val="Hipersaite"/>
            <w:sz w:val="22"/>
            <w:szCs w:val="22"/>
            <w:lang w:val="lv-LV"/>
          </w:rPr>
          <w:t>@aluksne.lv</w:t>
        </w:r>
      </w:hyperlink>
      <w:r>
        <w:rPr>
          <w:sz w:val="22"/>
          <w:szCs w:val="22"/>
          <w:lang w:val="lv-LV"/>
        </w:rPr>
        <w:t xml:space="preserve"> vai </w:t>
      </w:r>
      <w:hyperlink r:id="rId13" w:history="1">
        <w:r>
          <w:rPr>
            <w:rStyle w:val="Hipersaite"/>
            <w:sz w:val="22"/>
            <w:szCs w:val="22"/>
            <w:lang w:val="lv-LV"/>
          </w:rPr>
          <w:t>judite.kaktina@aluksne.</w:t>
        </w:r>
        <w:r w:rsidRPr="00A36102">
          <w:rPr>
            <w:rStyle w:val="Hipersaite"/>
            <w:sz w:val="22"/>
            <w:szCs w:val="22"/>
            <w:lang w:val="lv-LV"/>
          </w:rPr>
          <w:t>lv</w:t>
        </w:r>
      </w:hyperlink>
      <w:r>
        <w:rPr>
          <w:sz w:val="22"/>
          <w:szCs w:val="22"/>
          <w:lang w:val="lv-LV"/>
        </w:rPr>
        <w:t>.</w:t>
      </w:r>
    </w:p>
    <w:p w:rsidR="002D1445" w:rsidRPr="001836F2" w:rsidRDefault="002D1445" w:rsidP="002D1445">
      <w:pPr>
        <w:numPr>
          <w:ilvl w:val="0"/>
          <w:numId w:val="4"/>
        </w:numPr>
        <w:jc w:val="both"/>
        <w:rPr>
          <w:b/>
          <w:sz w:val="22"/>
          <w:szCs w:val="22"/>
        </w:rPr>
      </w:pPr>
      <w:bookmarkStart w:id="18" w:name="_Toc26600588"/>
      <w:bookmarkStart w:id="19" w:name="_Toc59188051"/>
      <w:r w:rsidRPr="001836F2">
        <w:rPr>
          <w:b/>
          <w:sz w:val="22"/>
          <w:szCs w:val="22"/>
        </w:rPr>
        <w:t xml:space="preserve">Piedāvājumu vērtēšana </w:t>
      </w:r>
      <w:bookmarkEnd w:id="18"/>
      <w:bookmarkEnd w:id="19"/>
      <w:r w:rsidRPr="001836F2">
        <w:rPr>
          <w:b/>
          <w:sz w:val="22"/>
          <w:szCs w:val="22"/>
        </w:rPr>
        <w:t>un lēmuma pieņemšana</w:t>
      </w:r>
    </w:p>
    <w:p w:rsidR="002D1445" w:rsidRPr="001836F2" w:rsidRDefault="002D1445" w:rsidP="002D1445">
      <w:pPr>
        <w:numPr>
          <w:ilvl w:val="1"/>
          <w:numId w:val="4"/>
        </w:numPr>
        <w:ind w:left="851" w:hanging="567"/>
        <w:jc w:val="both"/>
        <w:rPr>
          <w:sz w:val="22"/>
          <w:szCs w:val="22"/>
        </w:rPr>
      </w:pPr>
      <w:r w:rsidRPr="001836F2">
        <w:rPr>
          <w:sz w:val="22"/>
          <w:szCs w:val="22"/>
        </w:rPr>
        <w:t>Iepirkuma komisija pārbaudīs piedāvājumu atbilstību iepirkuma nolikuma 7. un 8.punktā norādītajām prasībām. Par atbilstošiem tiks uzskatīti tikai tie piedāvājumi, kuri atbilst visām nolikumā norādītajām prasībām. Neatbilstošie piedāvājumi var tikt noraidīti bez tālākas vērtēšanas.</w:t>
      </w:r>
    </w:p>
    <w:p w:rsidR="002D1445" w:rsidRPr="001836F2" w:rsidRDefault="002D1445" w:rsidP="002D1445">
      <w:pPr>
        <w:numPr>
          <w:ilvl w:val="1"/>
          <w:numId w:val="4"/>
        </w:numPr>
        <w:ind w:left="851" w:hanging="567"/>
        <w:jc w:val="both"/>
        <w:rPr>
          <w:sz w:val="22"/>
          <w:szCs w:val="22"/>
        </w:rPr>
      </w:pPr>
      <w:r w:rsidRPr="001836F2">
        <w:rPr>
          <w:sz w:val="22"/>
          <w:szCs w:val="22"/>
        </w:rPr>
        <w:t xml:space="preserve">Iepirkuma komisija pārbaudīs piedāvājumu atbilstību iepirkuma nolikuma 9.4. punktā norādītajām prasībām (kvalifikācijas prasībām). Par atbilstošiem tiks uzskatīti tikai tie piedāvājumi, kuri atbilst visām nolikumā norādītajām prasībām. Neatbilstošie piedāvājumi tiks noraidīti bez tālākas vērtēšanas. </w:t>
      </w:r>
    </w:p>
    <w:p w:rsidR="002D1445" w:rsidRPr="001836F2" w:rsidRDefault="002D1445" w:rsidP="002D1445">
      <w:pPr>
        <w:numPr>
          <w:ilvl w:val="1"/>
          <w:numId w:val="4"/>
        </w:numPr>
        <w:ind w:left="851" w:hanging="567"/>
        <w:jc w:val="both"/>
        <w:rPr>
          <w:sz w:val="22"/>
          <w:szCs w:val="22"/>
        </w:rPr>
      </w:pPr>
      <w:r w:rsidRPr="001836F2">
        <w:rPr>
          <w:sz w:val="22"/>
          <w:szCs w:val="22"/>
        </w:rPr>
        <w:t>Iepirkuma komisija pārbaudīs piedāvājuma atbilstību nolikuma 9.5. punktā norādītajām prasībām (Tehniskais piedāvājums). Par atbilstošiem tiks uzskatīti tie piedāvājumi, kuri atbilst tehniskās specifikācijas norādītajām prasībām. Neatbilstošie piedāvājumi tiks noraidīti bez tālākas vērtēšanas.</w:t>
      </w:r>
    </w:p>
    <w:p w:rsidR="002D1445" w:rsidRPr="001836F2" w:rsidRDefault="002D1445" w:rsidP="002D1445">
      <w:pPr>
        <w:numPr>
          <w:ilvl w:val="1"/>
          <w:numId w:val="4"/>
        </w:numPr>
        <w:ind w:left="851" w:hanging="567"/>
        <w:jc w:val="both"/>
        <w:rPr>
          <w:sz w:val="22"/>
          <w:szCs w:val="22"/>
        </w:rPr>
      </w:pPr>
      <w:r w:rsidRPr="001836F2">
        <w:rPr>
          <w:sz w:val="22"/>
          <w:szCs w:val="22"/>
        </w:rPr>
        <w:t>Finanšu piedāvājuma vērtēšanas laikā iepirkuma komisija pārbaudīs piedāvājumu atbilstību iepirkuma nolikuma 9.6.punktā noteiktām prasībām. Neatbilstošie piedāvājumi tiks noraidīti bez tālākas vērtēšanas. Atbilstošiem piedāvājumiem pārbaudīs vai piedāvājumā nav aritmētisku kļūdu. Ja šādas kļūdas tiks konstatētas, iepirkuma komisija šīs kļūdas izlabos. Vērtējot finanšu piedāvājumu, pasūtītājs ņems vērā labojumus.</w:t>
      </w:r>
    </w:p>
    <w:p w:rsidR="002D1445" w:rsidRPr="001836F2" w:rsidRDefault="002D1445" w:rsidP="002D1445">
      <w:pPr>
        <w:numPr>
          <w:ilvl w:val="1"/>
          <w:numId w:val="4"/>
        </w:numPr>
        <w:ind w:left="851" w:hanging="567"/>
        <w:jc w:val="both"/>
        <w:rPr>
          <w:sz w:val="22"/>
          <w:szCs w:val="22"/>
        </w:rPr>
      </w:pPr>
      <w:r w:rsidRPr="001836F2">
        <w:rPr>
          <w:sz w:val="22"/>
          <w:szCs w:val="22"/>
        </w:rPr>
        <w:t xml:space="preserve">No piedāvājumiem, kas atbilst visām nolikuma prasībām, izvēlēsies piedāvājumu ar viszemāko cenu bez pievienotās vērtības nodokļa. </w:t>
      </w:r>
    </w:p>
    <w:p w:rsidR="002D1445" w:rsidRPr="001836F2" w:rsidRDefault="002D1445" w:rsidP="002D1445">
      <w:pPr>
        <w:numPr>
          <w:ilvl w:val="1"/>
          <w:numId w:val="4"/>
        </w:numPr>
        <w:ind w:left="851" w:hanging="567"/>
        <w:jc w:val="both"/>
        <w:rPr>
          <w:sz w:val="22"/>
          <w:szCs w:val="22"/>
        </w:rPr>
      </w:pPr>
      <w:r w:rsidRPr="001836F2">
        <w:rPr>
          <w:sz w:val="22"/>
          <w:szCs w:val="22"/>
        </w:rPr>
        <w:t xml:space="preserve">Iepirkuma komisija pārbaudīs vai pretendents, kuram būtu piešķiramas iepirkuma līguma slēgšanas tiesības, nav izslēdzams no dalības iepirkumā Publisko iepirkumu likuma (turpmāk tekstā - PIL) </w:t>
      </w:r>
      <w:r w:rsidRPr="001836F2">
        <w:rPr>
          <w:bCs/>
          <w:sz w:val="22"/>
          <w:szCs w:val="22"/>
        </w:rPr>
        <w:t>8.</w:t>
      </w:r>
      <w:r w:rsidRPr="001836F2">
        <w:rPr>
          <w:bCs/>
          <w:sz w:val="22"/>
          <w:szCs w:val="22"/>
          <w:vertAlign w:val="superscript"/>
        </w:rPr>
        <w:t xml:space="preserve">2 </w:t>
      </w:r>
      <w:r w:rsidRPr="001836F2">
        <w:rPr>
          <w:bCs/>
          <w:sz w:val="22"/>
          <w:szCs w:val="22"/>
        </w:rPr>
        <w:t>panta</w:t>
      </w:r>
      <w:r w:rsidRPr="001836F2">
        <w:rPr>
          <w:sz w:val="22"/>
          <w:szCs w:val="22"/>
        </w:rPr>
        <w:t xml:space="preserve"> piektās daļas 1. vai 2.punktā minēto apstākļu dēļ. Nepieciešamo informāciju komisija </w:t>
      </w:r>
      <w:r w:rsidRPr="001836F2">
        <w:rPr>
          <w:bCs/>
          <w:sz w:val="22"/>
          <w:szCs w:val="22"/>
        </w:rPr>
        <w:t>iegūst Ministru kabineta noteiktajā kārtībā,</w:t>
      </w:r>
      <w:r w:rsidRPr="001836F2">
        <w:rPr>
          <w:sz w:val="22"/>
          <w:szCs w:val="22"/>
        </w:rPr>
        <w:t xml:space="preserve"> pamatojoties uz PIL </w:t>
      </w:r>
      <w:r w:rsidRPr="001836F2">
        <w:rPr>
          <w:bCs/>
          <w:sz w:val="22"/>
          <w:szCs w:val="22"/>
        </w:rPr>
        <w:t>8.</w:t>
      </w:r>
      <w:r w:rsidRPr="001836F2">
        <w:rPr>
          <w:bCs/>
          <w:sz w:val="22"/>
          <w:szCs w:val="22"/>
          <w:vertAlign w:val="superscript"/>
        </w:rPr>
        <w:t xml:space="preserve">2 </w:t>
      </w:r>
      <w:r w:rsidRPr="001836F2">
        <w:rPr>
          <w:bCs/>
          <w:sz w:val="22"/>
          <w:szCs w:val="22"/>
        </w:rPr>
        <w:t xml:space="preserve">panta sestās un septītās daļas noteikumiem. </w:t>
      </w:r>
      <w:r w:rsidRPr="001836F2">
        <w:rPr>
          <w:sz w:val="22"/>
          <w:szCs w:val="22"/>
        </w:rPr>
        <w:t xml:space="preserve">Atkarībā no pārbaudes laikā iegūtajiem rezultātiem pasūtītājs rīkojas saskaņā ar Publisko iepirkuma likuma </w:t>
      </w:r>
      <w:r w:rsidRPr="001836F2">
        <w:rPr>
          <w:bCs/>
          <w:sz w:val="22"/>
          <w:szCs w:val="22"/>
        </w:rPr>
        <w:t>8.</w:t>
      </w:r>
      <w:r w:rsidRPr="001836F2">
        <w:rPr>
          <w:bCs/>
          <w:sz w:val="22"/>
          <w:szCs w:val="22"/>
          <w:vertAlign w:val="superscript"/>
        </w:rPr>
        <w:t xml:space="preserve">2 </w:t>
      </w:r>
      <w:r w:rsidRPr="001836F2">
        <w:rPr>
          <w:bCs/>
          <w:sz w:val="22"/>
          <w:szCs w:val="22"/>
        </w:rPr>
        <w:t>panta</w:t>
      </w:r>
      <w:r w:rsidRPr="001836F2">
        <w:rPr>
          <w:sz w:val="22"/>
          <w:szCs w:val="22"/>
        </w:rPr>
        <w:t xml:space="preserve"> astotās daļas noteikumiem.</w:t>
      </w:r>
    </w:p>
    <w:p w:rsidR="002D1445" w:rsidRPr="001836F2" w:rsidRDefault="002D1445" w:rsidP="002D1445">
      <w:pPr>
        <w:numPr>
          <w:ilvl w:val="1"/>
          <w:numId w:val="4"/>
        </w:numPr>
        <w:ind w:left="851" w:hanging="567"/>
        <w:jc w:val="both"/>
        <w:rPr>
          <w:sz w:val="22"/>
          <w:szCs w:val="22"/>
        </w:rPr>
      </w:pPr>
      <w:r w:rsidRPr="001836F2">
        <w:rPr>
          <w:sz w:val="22"/>
          <w:szCs w:val="22"/>
        </w:rPr>
        <w:t>Ja iepirkumu komisija nepieciešamo informāciju par pretendentu,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2D1445" w:rsidRPr="001836F2" w:rsidRDefault="002D1445" w:rsidP="002D1445">
      <w:pPr>
        <w:numPr>
          <w:ilvl w:val="1"/>
          <w:numId w:val="4"/>
        </w:numPr>
        <w:ind w:left="851" w:hanging="567"/>
        <w:jc w:val="both"/>
        <w:rPr>
          <w:sz w:val="22"/>
          <w:szCs w:val="22"/>
        </w:rPr>
      </w:pPr>
      <w:r w:rsidRPr="001836F2">
        <w:rPr>
          <w:sz w:val="22"/>
          <w:szCs w:val="22"/>
        </w:rPr>
        <w:t>Gadījumā, ja Pretendentu piedāvājumi pārsniegs Pasūtītāja finanšu iespējas, Iepirkuma komisija ir tiesīga samazināt iepirkuma priekšmeta apjomu vai atteikties no kāda piedāvātā pakalpojuma.</w:t>
      </w:r>
    </w:p>
    <w:p w:rsidR="002D1445" w:rsidRPr="001836F2" w:rsidRDefault="002D1445" w:rsidP="002D1445">
      <w:pPr>
        <w:numPr>
          <w:ilvl w:val="1"/>
          <w:numId w:val="4"/>
        </w:numPr>
        <w:ind w:left="851" w:hanging="567"/>
        <w:jc w:val="both"/>
        <w:rPr>
          <w:sz w:val="22"/>
          <w:szCs w:val="22"/>
        </w:rPr>
      </w:pPr>
      <w:r w:rsidRPr="001836F2">
        <w:rPr>
          <w:sz w:val="22"/>
          <w:szCs w:val="22"/>
        </w:rPr>
        <w:t>Gadījumā, ja tiks iesniegts tikai viens piedāvājums, kas pilnībā atbildīs nolikuma prasībām, pretendents, kas iesniedzis šo piedāvājumu, var tikt atzīts par konkursa uzvarētāju.</w:t>
      </w:r>
    </w:p>
    <w:p w:rsidR="002D1445" w:rsidRPr="001836F2" w:rsidRDefault="002D1445" w:rsidP="002D1445">
      <w:pPr>
        <w:numPr>
          <w:ilvl w:val="1"/>
          <w:numId w:val="4"/>
        </w:numPr>
        <w:ind w:left="851" w:hanging="567"/>
        <w:jc w:val="both"/>
        <w:rPr>
          <w:sz w:val="22"/>
          <w:szCs w:val="22"/>
        </w:rPr>
      </w:pPr>
      <w:r w:rsidRPr="001836F2">
        <w:rPr>
          <w:sz w:val="22"/>
          <w:szCs w:val="22"/>
        </w:rPr>
        <w:lastRenderedPageBreak/>
        <w:t xml:space="preserve">Trīs darba dienu laikā pēc lēmuma pieņemšanas informēs visus pretendentus par komisijas pieņemto lēmumu. Par to pretendentiem tiks nosūtīta </w:t>
      </w:r>
      <w:smartTag w:uri="schemas-tilde-lv/tildestengine" w:element="veidnes">
        <w:smartTagPr>
          <w:attr w:name="text" w:val="vēstule"/>
          <w:attr w:name="baseform" w:val="vēstule"/>
          <w:attr w:name="id" w:val="-1"/>
        </w:smartTagPr>
        <w:r w:rsidRPr="001836F2">
          <w:rPr>
            <w:sz w:val="22"/>
            <w:szCs w:val="22"/>
          </w:rPr>
          <w:t>vēstule</w:t>
        </w:r>
      </w:smartTag>
      <w:r w:rsidRPr="001836F2">
        <w:rPr>
          <w:sz w:val="22"/>
          <w:szCs w:val="22"/>
        </w:rPr>
        <w:t>, izmantojot pretendenta pieteikumā norādītos kontaktus.</w:t>
      </w:r>
    </w:p>
    <w:p w:rsidR="002D1445" w:rsidRPr="001836F2" w:rsidRDefault="002D1445" w:rsidP="002D1445">
      <w:pPr>
        <w:numPr>
          <w:ilvl w:val="1"/>
          <w:numId w:val="4"/>
        </w:numPr>
        <w:ind w:left="851" w:hanging="567"/>
        <w:jc w:val="both"/>
        <w:rPr>
          <w:sz w:val="22"/>
          <w:szCs w:val="22"/>
        </w:rPr>
      </w:pPr>
      <w:r w:rsidRPr="001836F2">
        <w:rPr>
          <w:sz w:val="22"/>
          <w:szCs w:val="22"/>
        </w:rPr>
        <w:t>Gadījumā, ja par uzvarētāju atzītais pretendents atsakās slēgt iepirkuma līgumu vai neierodas to noslēgt, pasūtītājam tiesības izvēlēties nākamo pretendenta piedāvājumu ar zemāko cenu, līdz ar ko tas tiks pārbaudīts saskaņā ar iepirkuma nolikuma 11.7.punkta nosacījumiem</w:t>
      </w:r>
    </w:p>
    <w:p w:rsidR="002D1445" w:rsidRPr="001836F2" w:rsidRDefault="002D1445" w:rsidP="002D1445">
      <w:pPr>
        <w:numPr>
          <w:ilvl w:val="1"/>
          <w:numId w:val="4"/>
        </w:numPr>
        <w:ind w:left="851" w:hanging="567"/>
        <w:jc w:val="both"/>
        <w:rPr>
          <w:b/>
          <w:sz w:val="22"/>
          <w:szCs w:val="22"/>
        </w:rPr>
      </w:pPr>
      <w:r w:rsidRPr="001836F2">
        <w:rPr>
          <w:sz w:val="22"/>
          <w:szCs w:val="22"/>
        </w:rPr>
        <w:t>Pretendents, kas iesniedzis piedāvājumu iepirkumā, uz kuru attiecas 8.² panta noteikumi, un kas uzskata, ka ir aizskartas tā tiesības vai ir iespējams šo tiesību aizskārums, ir tiesīgs pieņemto lēmumu pārsūdzēt Administratīvajā rajona tiesā Administratīvā procesa likumā noteiktajā kārtībā.</w:t>
      </w:r>
    </w:p>
    <w:p w:rsidR="002D1445" w:rsidRPr="001836F2" w:rsidRDefault="002D1445" w:rsidP="002D1445">
      <w:pPr>
        <w:jc w:val="both"/>
        <w:rPr>
          <w:sz w:val="22"/>
          <w:szCs w:val="22"/>
        </w:rPr>
      </w:pPr>
    </w:p>
    <w:p w:rsidR="002D1445" w:rsidRPr="001836F2" w:rsidRDefault="002D1445" w:rsidP="002D1445">
      <w:pPr>
        <w:ind w:left="567" w:hanging="567"/>
        <w:jc w:val="both"/>
        <w:rPr>
          <w:b/>
          <w:sz w:val="22"/>
          <w:szCs w:val="22"/>
        </w:rPr>
      </w:pPr>
      <w:r w:rsidRPr="001836F2">
        <w:rPr>
          <w:b/>
          <w:sz w:val="22"/>
          <w:szCs w:val="22"/>
        </w:rPr>
        <w:t xml:space="preserve">11. </w:t>
      </w:r>
      <w:r w:rsidRPr="001836F2">
        <w:rPr>
          <w:b/>
          <w:sz w:val="22"/>
          <w:szCs w:val="22"/>
        </w:rPr>
        <w:tab/>
        <w:t>Līguma slēgšanas nosacījumi</w:t>
      </w:r>
    </w:p>
    <w:p w:rsidR="002D1445" w:rsidRPr="001836F2" w:rsidRDefault="002D1445" w:rsidP="002D1445">
      <w:pPr>
        <w:ind w:left="567" w:hanging="283"/>
        <w:jc w:val="both"/>
        <w:rPr>
          <w:sz w:val="22"/>
          <w:szCs w:val="22"/>
        </w:rPr>
      </w:pPr>
      <w:r w:rsidRPr="001836F2">
        <w:rPr>
          <w:sz w:val="22"/>
          <w:szCs w:val="22"/>
        </w:rPr>
        <w:t xml:space="preserve">11.1. </w:t>
      </w:r>
      <w:bookmarkStart w:id="20" w:name="_Toc26600591"/>
      <w:bookmarkStart w:id="21" w:name="_Toc59188056"/>
      <w:r w:rsidRPr="001836F2">
        <w:rPr>
          <w:sz w:val="22"/>
          <w:szCs w:val="22"/>
        </w:rPr>
        <w:t xml:space="preserve">Ar iepirkuma uzvarētāju tiks slēgts iepirkuma </w:t>
      </w:r>
      <w:smartTag w:uri="schemas-tilde-lv/tildestengine" w:element="veidnes">
        <w:smartTagPr>
          <w:attr w:name="id" w:val="-1"/>
          <w:attr w:name="baseform" w:val="līgums"/>
          <w:attr w:name="text" w:val="līgums"/>
        </w:smartTagPr>
        <w:r w:rsidRPr="001836F2">
          <w:rPr>
            <w:sz w:val="22"/>
            <w:szCs w:val="22"/>
          </w:rPr>
          <w:t>līgums</w:t>
        </w:r>
      </w:smartTag>
      <w:r w:rsidRPr="001836F2">
        <w:rPr>
          <w:sz w:val="22"/>
          <w:szCs w:val="22"/>
        </w:rPr>
        <w:t xml:space="preserve">, atbilstoši iepirkuma nolikuma nosacījumiem, pretendenta piedāvājumam un šiem darbiem izdalītajam finansējumam. </w:t>
      </w:r>
    </w:p>
    <w:p w:rsidR="002D1445" w:rsidRPr="001836F2" w:rsidRDefault="002D1445" w:rsidP="002D1445">
      <w:pPr>
        <w:ind w:left="567" w:hanging="283"/>
        <w:jc w:val="both"/>
        <w:rPr>
          <w:sz w:val="22"/>
          <w:szCs w:val="22"/>
        </w:rPr>
      </w:pPr>
      <w:r w:rsidRPr="001836F2">
        <w:rPr>
          <w:sz w:val="22"/>
          <w:szCs w:val="22"/>
        </w:rPr>
        <w:t>11.2. Uzvarētāja pienākums ir 10 (desmit) dienu laikā pēc paziņojuma saņemšanas ierasties noslēgt iepirkuma līgumu. Šī termiņa neievērošanas gadījumā tiks uzskatīts, ka uzvarētājs ir atteicies slēgt iepirkuma līgumu un pasūtītājs ir tiesīgs slēgt iepirkuma līgumu ar nākošo pretendentu, kura piedāvājums ir ar zemāko cenu.</w:t>
      </w:r>
    </w:p>
    <w:p w:rsidR="002D1445" w:rsidRPr="001836F2" w:rsidRDefault="002D1445" w:rsidP="002D1445">
      <w:pPr>
        <w:ind w:left="567" w:hanging="283"/>
        <w:jc w:val="both"/>
        <w:rPr>
          <w:sz w:val="22"/>
          <w:szCs w:val="22"/>
        </w:rPr>
      </w:pPr>
    </w:p>
    <w:p w:rsidR="002D1445" w:rsidRPr="001836F2" w:rsidRDefault="002D1445" w:rsidP="002D1445">
      <w:pPr>
        <w:ind w:left="567" w:hanging="567"/>
        <w:jc w:val="both"/>
        <w:rPr>
          <w:b/>
          <w:sz w:val="22"/>
          <w:szCs w:val="22"/>
        </w:rPr>
      </w:pPr>
      <w:r w:rsidRPr="001836F2">
        <w:rPr>
          <w:b/>
          <w:sz w:val="22"/>
          <w:szCs w:val="22"/>
        </w:rPr>
        <w:t xml:space="preserve">12. </w:t>
      </w:r>
      <w:r w:rsidRPr="001836F2">
        <w:rPr>
          <w:b/>
          <w:sz w:val="22"/>
          <w:szCs w:val="22"/>
        </w:rPr>
        <w:tab/>
      </w:r>
      <w:smartTag w:uri="schemas-tilde-lv/tildestengine" w:element="veidnes">
        <w:smartTagPr>
          <w:attr w:name="text" w:val="Lēmums"/>
          <w:attr w:name="baseform" w:val="Lēmums"/>
          <w:attr w:name="id" w:val="-1"/>
        </w:smartTagPr>
        <w:r w:rsidRPr="001836F2">
          <w:rPr>
            <w:b/>
            <w:sz w:val="22"/>
            <w:szCs w:val="22"/>
          </w:rPr>
          <w:t>Lēmums</w:t>
        </w:r>
      </w:smartTag>
      <w:r w:rsidRPr="001836F2">
        <w:rPr>
          <w:b/>
          <w:sz w:val="22"/>
          <w:szCs w:val="22"/>
        </w:rPr>
        <w:t xml:space="preserve"> par iepirkuma izbeigšanu bez </w:t>
      </w:r>
      <w:bookmarkEnd w:id="20"/>
      <w:r w:rsidRPr="001836F2">
        <w:rPr>
          <w:b/>
          <w:sz w:val="22"/>
          <w:szCs w:val="22"/>
        </w:rPr>
        <w:t>līguma noslēgšanas</w:t>
      </w:r>
      <w:bookmarkEnd w:id="21"/>
      <w:r w:rsidRPr="001836F2">
        <w:rPr>
          <w:b/>
          <w:sz w:val="22"/>
          <w:szCs w:val="22"/>
        </w:rPr>
        <w:t xml:space="preserve"> </w:t>
      </w:r>
    </w:p>
    <w:p w:rsidR="002D1445" w:rsidRPr="001836F2" w:rsidRDefault="002D1445" w:rsidP="002D1445">
      <w:pPr>
        <w:ind w:left="567" w:hanging="567"/>
        <w:jc w:val="both"/>
        <w:rPr>
          <w:sz w:val="22"/>
          <w:szCs w:val="22"/>
        </w:rPr>
      </w:pPr>
      <w:r w:rsidRPr="001836F2">
        <w:rPr>
          <w:sz w:val="22"/>
          <w:szCs w:val="22"/>
        </w:rPr>
        <w:tab/>
        <w:t>Pasūtītājs ir tiesīgs pārtraukt iepirkumu un neslēgt līgumu, ja tam ir objektīvs pamatojums.</w:t>
      </w:r>
    </w:p>
    <w:p w:rsidR="002D1445" w:rsidRPr="001836F2" w:rsidRDefault="002D1445" w:rsidP="002D1445">
      <w:pPr>
        <w:pStyle w:val="Nosaukums"/>
        <w:jc w:val="right"/>
        <w:rPr>
          <w:sz w:val="22"/>
          <w:szCs w:val="22"/>
          <w:lang w:val="lv-LV"/>
        </w:rPr>
      </w:pPr>
    </w:p>
    <w:p w:rsidR="002D1445" w:rsidRPr="001836F2" w:rsidRDefault="002D1445" w:rsidP="002D1445">
      <w:pPr>
        <w:tabs>
          <w:tab w:val="left" w:pos="567"/>
        </w:tabs>
        <w:jc w:val="both"/>
        <w:rPr>
          <w:b/>
          <w:sz w:val="22"/>
          <w:szCs w:val="22"/>
        </w:rPr>
      </w:pPr>
      <w:r w:rsidRPr="001836F2">
        <w:rPr>
          <w:b/>
          <w:sz w:val="22"/>
          <w:szCs w:val="22"/>
        </w:rPr>
        <w:t xml:space="preserve">13. </w:t>
      </w:r>
      <w:r w:rsidRPr="001836F2">
        <w:rPr>
          <w:b/>
          <w:sz w:val="22"/>
          <w:szCs w:val="22"/>
        </w:rPr>
        <w:tab/>
        <w:t>Pielikumi</w:t>
      </w:r>
    </w:p>
    <w:p w:rsidR="002D1445" w:rsidRPr="001836F2" w:rsidRDefault="002D1445" w:rsidP="002D1445">
      <w:pPr>
        <w:keepNext/>
        <w:jc w:val="both"/>
        <w:outlineLvl w:val="2"/>
        <w:rPr>
          <w:bCs/>
          <w:color w:val="000000"/>
          <w:sz w:val="22"/>
          <w:szCs w:val="22"/>
        </w:rPr>
      </w:pPr>
      <w:r w:rsidRPr="001836F2">
        <w:rPr>
          <w:bCs/>
          <w:color w:val="000000"/>
          <w:sz w:val="22"/>
          <w:szCs w:val="22"/>
        </w:rPr>
        <w:t>Iepirkuma nolikums sastādīta un apstiprināta latviešu valodā uz 7 (astoņām) lapām un 9 (deviņiem) pielikumiem, kas ir šī Nolikuma neatņemamas sastāvdaļas:</w:t>
      </w:r>
    </w:p>
    <w:p w:rsidR="002D1445" w:rsidRPr="001836F2" w:rsidRDefault="002D1445" w:rsidP="002D1445">
      <w:pPr>
        <w:jc w:val="both"/>
        <w:rPr>
          <w:rFonts w:eastAsia="Calibri"/>
          <w:color w:val="000000"/>
          <w:sz w:val="22"/>
          <w:szCs w:val="22"/>
        </w:rPr>
      </w:pPr>
      <w:r w:rsidRPr="001836F2">
        <w:rPr>
          <w:color w:val="000000"/>
          <w:sz w:val="22"/>
          <w:szCs w:val="22"/>
        </w:rPr>
        <w:t>1.pielikums – Projektēšanas uzdevumi;</w:t>
      </w:r>
    </w:p>
    <w:p w:rsidR="002D1445" w:rsidRPr="001836F2" w:rsidRDefault="002D1445" w:rsidP="002D1445">
      <w:pPr>
        <w:jc w:val="both"/>
        <w:rPr>
          <w:color w:val="000000"/>
          <w:sz w:val="22"/>
          <w:szCs w:val="22"/>
        </w:rPr>
      </w:pPr>
      <w:r w:rsidRPr="001836F2">
        <w:rPr>
          <w:color w:val="000000"/>
          <w:sz w:val="22"/>
          <w:szCs w:val="22"/>
        </w:rPr>
        <w:t xml:space="preserve">2.pielikums – </w:t>
      </w:r>
      <w:smartTag w:uri="schemas-tilde-lv/tildestengine" w:element="veidnes">
        <w:smartTagPr>
          <w:attr w:name="id" w:val="-1"/>
          <w:attr w:name="baseform" w:val="līgums"/>
          <w:attr w:name="text" w:val="līgums"/>
        </w:smartTagPr>
        <w:r w:rsidRPr="001836F2">
          <w:rPr>
            <w:color w:val="000000"/>
            <w:sz w:val="22"/>
            <w:szCs w:val="22"/>
          </w:rPr>
          <w:t>Pieteikums</w:t>
        </w:r>
      </w:smartTag>
      <w:r w:rsidRPr="001836F2">
        <w:rPr>
          <w:color w:val="000000"/>
          <w:sz w:val="22"/>
          <w:szCs w:val="22"/>
        </w:rPr>
        <w:t xml:space="preserve"> dalībai iepirkumā;</w:t>
      </w:r>
    </w:p>
    <w:p w:rsidR="002D1445" w:rsidRPr="001836F2" w:rsidRDefault="002D1445" w:rsidP="002D1445">
      <w:pPr>
        <w:jc w:val="both"/>
        <w:rPr>
          <w:color w:val="000000"/>
          <w:sz w:val="22"/>
          <w:szCs w:val="22"/>
        </w:rPr>
      </w:pPr>
      <w:r w:rsidRPr="001836F2">
        <w:rPr>
          <w:color w:val="000000"/>
          <w:sz w:val="22"/>
          <w:szCs w:val="22"/>
        </w:rPr>
        <w:t>3.pielikums – Pretendenta pieredze līdzīgu pakalpojumu sniegšanā;</w:t>
      </w:r>
    </w:p>
    <w:p w:rsidR="002D1445" w:rsidRPr="001836F2" w:rsidRDefault="002D1445" w:rsidP="002D1445">
      <w:pPr>
        <w:jc w:val="both"/>
        <w:rPr>
          <w:color w:val="000000"/>
          <w:sz w:val="22"/>
          <w:szCs w:val="22"/>
        </w:rPr>
      </w:pPr>
      <w:r w:rsidRPr="001836F2">
        <w:rPr>
          <w:color w:val="000000"/>
          <w:sz w:val="22"/>
          <w:szCs w:val="22"/>
        </w:rPr>
        <w:t>4.pielikums – Līguma izpildē iesaistīto vadošo speciālistu saraksts;</w:t>
      </w:r>
    </w:p>
    <w:p w:rsidR="002D1445" w:rsidRPr="001836F2" w:rsidRDefault="002D1445" w:rsidP="002D1445">
      <w:pPr>
        <w:jc w:val="both"/>
        <w:rPr>
          <w:color w:val="000000"/>
          <w:sz w:val="22"/>
          <w:szCs w:val="22"/>
        </w:rPr>
      </w:pPr>
      <w:r w:rsidRPr="001836F2">
        <w:rPr>
          <w:color w:val="000000"/>
          <w:sz w:val="22"/>
          <w:szCs w:val="22"/>
        </w:rPr>
        <w:t>5.pielikums – Kvalifikācijas, izglītības un darba pieredzes apraksta forma;</w:t>
      </w:r>
    </w:p>
    <w:p w:rsidR="002D1445" w:rsidRPr="001836F2" w:rsidRDefault="002D1445" w:rsidP="002D1445">
      <w:pPr>
        <w:jc w:val="both"/>
        <w:rPr>
          <w:color w:val="000000"/>
          <w:sz w:val="22"/>
          <w:szCs w:val="22"/>
        </w:rPr>
      </w:pPr>
      <w:r w:rsidRPr="001836F2">
        <w:rPr>
          <w:color w:val="000000"/>
          <w:sz w:val="22"/>
          <w:szCs w:val="22"/>
        </w:rPr>
        <w:t>6.pielikums – Informācija par pretendenta apakšuzņēmējiem;</w:t>
      </w:r>
    </w:p>
    <w:p w:rsidR="002D1445" w:rsidRPr="001836F2" w:rsidRDefault="002D1445" w:rsidP="002D1445">
      <w:pPr>
        <w:jc w:val="both"/>
        <w:rPr>
          <w:color w:val="000000"/>
          <w:sz w:val="22"/>
          <w:szCs w:val="22"/>
        </w:rPr>
      </w:pPr>
      <w:r w:rsidRPr="001836F2">
        <w:rPr>
          <w:color w:val="000000"/>
          <w:sz w:val="22"/>
          <w:szCs w:val="22"/>
        </w:rPr>
        <w:t>7.pielikums – Apakšuzņēmēja apliecinājuma forma;</w:t>
      </w:r>
    </w:p>
    <w:p w:rsidR="002D1445" w:rsidRPr="001836F2" w:rsidRDefault="002D1445" w:rsidP="002D1445">
      <w:pPr>
        <w:jc w:val="both"/>
        <w:rPr>
          <w:color w:val="000000"/>
          <w:sz w:val="22"/>
          <w:szCs w:val="22"/>
        </w:rPr>
      </w:pPr>
      <w:r w:rsidRPr="001836F2">
        <w:rPr>
          <w:color w:val="000000"/>
          <w:sz w:val="22"/>
          <w:szCs w:val="22"/>
        </w:rPr>
        <w:t>8.pielikums – Projektēšanas darbu izpildes kalendārā grafika forma;</w:t>
      </w:r>
    </w:p>
    <w:p w:rsidR="002D1445" w:rsidRPr="001836F2" w:rsidRDefault="002D1445" w:rsidP="002D1445">
      <w:pPr>
        <w:jc w:val="both"/>
        <w:rPr>
          <w:color w:val="000000"/>
          <w:sz w:val="22"/>
          <w:szCs w:val="22"/>
        </w:rPr>
      </w:pPr>
      <w:r w:rsidRPr="001836F2">
        <w:rPr>
          <w:color w:val="000000"/>
          <w:sz w:val="22"/>
          <w:szCs w:val="22"/>
        </w:rPr>
        <w:t>9.pielikums – Finanšu piedāvājuma forma.</w:t>
      </w:r>
    </w:p>
    <w:p w:rsidR="002D1445" w:rsidRPr="001836F2" w:rsidRDefault="002D1445" w:rsidP="002D1445">
      <w:pPr>
        <w:suppressAutoHyphens/>
        <w:rPr>
          <w:color w:val="000000"/>
          <w:sz w:val="22"/>
          <w:szCs w:val="22"/>
          <w:lang w:val="x-none" w:eastAsia="ar-SA"/>
        </w:rPr>
      </w:pPr>
    </w:p>
    <w:p w:rsidR="002D1445" w:rsidRPr="001836F2" w:rsidRDefault="002D1445" w:rsidP="002D1445">
      <w:pPr>
        <w:jc w:val="right"/>
        <w:rPr>
          <w:b/>
          <w:sz w:val="22"/>
          <w:szCs w:val="22"/>
        </w:rPr>
      </w:pPr>
      <w:r w:rsidRPr="001836F2">
        <w:rPr>
          <w:sz w:val="22"/>
          <w:szCs w:val="22"/>
        </w:rPr>
        <w:t xml:space="preserve"> </w:t>
      </w:r>
      <w:r w:rsidRPr="001836F2">
        <w:rPr>
          <w:sz w:val="22"/>
          <w:szCs w:val="22"/>
        </w:rPr>
        <w:br w:type="page"/>
      </w:r>
      <w:r w:rsidRPr="001836F2">
        <w:rPr>
          <w:b/>
          <w:sz w:val="22"/>
          <w:szCs w:val="22"/>
        </w:rPr>
        <w:lastRenderedPageBreak/>
        <w:t>Pielikums Nr.2</w:t>
      </w:r>
    </w:p>
    <w:p w:rsidR="002D1445" w:rsidRPr="001836F2" w:rsidRDefault="002D1445" w:rsidP="002D1445">
      <w:pPr>
        <w:jc w:val="center"/>
        <w:rPr>
          <w:b/>
          <w:color w:val="000000"/>
        </w:rPr>
      </w:pPr>
    </w:p>
    <w:p w:rsidR="002D1445" w:rsidRPr="001836F2" w:rsidRDefault="002D1445" w:rsidP="002D1445">
      <w:pPr>
        <w:jc w:val="center"/>
        <w:rPr>
          <w:b/>
          <w:bCs/>
          <w:caps/>
          <w:color w:val="000000"/>
        </w:rPr>
      </w:pPr>
      <w:smartTag w:uri="schemas-tilde-lv/tildestengine" w:element="veidnes">
        <w:smartTagPr>
          <w:attr w:name="id" w:val="-1"/>
          <w:attr w:name="baseform" w:val="līgums"/>
          <w:attr w:name="text" w:val="līgums"/>
        </w:smartTagPr>
        <w:r w:rsidRPr="001836F2">
          <w:rPr>
            <w:b/>
            <w:caps/>
            <w:color w:val="000000"/>
          </w:rPr>
          <w:t>Pieteikums</w:t>
        </w:r>
      </w:smartTag>
      <w:r w:rsidRPr="001836F2">
        <w:rPr>
          <w:b/>
          <w:caps/>
          <w:color w:val="000000"/>
        </w:rPr>
        <w:t xml:space="preserve"> dalībai iepirkumā</w:t>
      </w:r>
    </w:p>
    <w:p w:rsidR="002D1445" w:rsidRPr="001836F2" w:rsidRDefault="002D1445" w:rsidP="002D1445">
      <w:pPr>
        <w:ind w:left="540"/>
        <w:jc w:val="center"/>
        <w:rPr>
          <w:b/>
          <w:sz w:val="22"/>
          <w:szCs w:val="22"/>
        </w:rPr>
      </w:pPr>
      <w:r w:rsidRPr="001836F2">
        <w:rPr>
          <w:b/>
          <w:sz w:val="22"/>
          <w:szCs w:val="22"/>
        </w:rPr>
        <w:t>Iepirkums „</w:t>
      </w:r>
      <w:r>
        <w:rPr>
          <w:b/>
          <w:color w:val="000000"/>
          <w:sz w:val="22"/>
          <w:szCs w:val="22"/>
        </w:rPr>
        <w:t>Alūksnes novada pašvaldības Jaunlaicenes</w:t>
      </w:r>
      <w:r w:rsidRPr="001836F2">
        <w:rPr>
          <w:b/>
          <w:color w:val="000000"/>
          <w:sz w:val="22"/>
          <w:szCs w:val="22"/>
        </w:rPr>
        <w:t xml:space="preserve"> pagasta autoceļu pārbūves būvprojektu izstrāde un autoruzraudzība</w:t>
      </w:r>
      <w:r w:rsidRPr="001836F2">
        <w:rPr>
          <w:b/>
          <w:sz w:val="22"/>
          <w:szCs w:val="22"/>
        </w:rPr>
        <w:t>”</w:t>
      </w:r>
    </w:p>
    <w:p w:rsidR="002D1445" w:rsidRPr="001836F2" w:rsidRDefault="002D1445" w:rsidP="002D1445">
      <w:pPr>
        <w:jc w:val="center"/>
        <w:rPr>
          <w:sz w:val="22"/>
          <w:szCs w:val="22"/>
        </w:rPr>
      </w:pPr>
      <w:r>
        <w:rPr>
          <w:sz w:val="22"/>
          <w:szCs w:val="22"/>
        </w:rPr>
        <w:t>(identifikācijas Nr. JPP 2015/3</w:t>
      </w:r>
      <w:r w:rsidRPr="001836F2">
        <w:rPr>
          <w:sz w:val="22"/>
          <w:szCs w:val="22"/>
        </w:rPr>
        <w:t>)</w:t>
      </w:r>
    </w:p>
    <w:p w:rsidR="002D1445" w:rsidRPr="001836F2" w:rsidRDefault="002D1445" w:rsidP="002D1445">
      <w:pPr>
        <w:jc w:val="center"/>
        <w:rPr>
          <w:b/>
          <w:bCs/>
          <w:color w:val="000000"/>
          <w:sz w:val="22"/>
          <w:szCs w:val="22"/>
        </w:rPr>
      </w:pPr>
    </w:p>
    <w:p w:rsidR="002D1445" w:rsidRPr="001836F2" w:rsidRDefault="002D1445" w:rsidP="002D1445">
      <w:pPr>
        <w:spacing w:before="120"/>
        <w:ind w:firstLine="420"/>
        <w:jc w:val="both"/>
        <w:rPr>
          <w:color w:val="000000"/>
          <w:sz w:val="22"/>
          <w:szCs w:val="22"/>
        </w:rPr>
      </w:pPr>
      <w:r w:rsidRPr="001836F2">
        <w:rPr>
          <w:color w:val="000000"/>
          <w:sz w:val="22"/>
          <w:szCs w:val="22"/>
        </w:rPr>
        <w:t>Iepazinušies ar iepirkuma „</w:t>
      </w:r>
      <w:r>
        <w:rPr>
          <w:color w:val="000000"/>
          <w:sz w:val="22"/>
          <w:szCs w:val="22"/>
        </w:rPr>
        <w:t>Alūksnes novada pašvaldības Jaunlaicenes</w:t>
      </w:r>
      <w:r w:rsidRPr="001836F2">
        <w:rPr>
          <w:color w:val="000000"/>
          <w:sz w:val="22"/>
          <w:szCs w:val="22"/>
        </w:rPr>
        <w:t xml:space="preserve"> pagasta autoceļu pārbūves būvprojektu izstrāde un autoruzraudzība</w:t>
      </w:r>
      <w:r>
        <w:rPr>
          <w:color w:val="000000"/>
          <w:sz w:val="22"/>
          <w:szCs w:val="22"/>
        </w:rPr>
        <w:t>” nolikuma (ID Nr. J</w:t>
      </w:r>
      <w:r w:rsidRPr="001836F2">
        <w:rPr>
          <w:color w:val="000000"/>
          <w:sz w:val="22"/>
          <w:szCs w:val="22"/>
        </w:rPr>
        <w:t>PP 2015/</w:t>
      </w:r>
      <w:r>
        <w:rPr>
          <w:color w:val="000000"/>
          <w:sz w:val="22"/>
          <w:szCs w:val="22"/>
        </w:rPr>
        <w:t>3</w:t>
      </w:r>
      <w:r w:rsidRPr="001836F2">
        <w:rPr>
          <w:color w:val="000000"/>
          <w:sz w:val="22"/>
          <w:szCs w:val="22"/>
        </w:rPr>
        <w:t xml:space="preserve">) </w:t>
      </w:r>
      <w:r w:rsidRPr="001836F2">
        <w:rPr>
          <w:iCs/>
          <w:color w:val="000000"/>
          <w:sz w:val="22"/>
          <w:szCs w:val="22"/>
        </w:rPr>
        <w:t>dokumentāciju</w:t>
      </w:r>
      <w:r w:rsidRPr="001836F2">
        <w:rPr>
          <w:color w:val="000000"/>
          <w:sz w:val="22"/>
          <w:szCs w:val="22"/>
        </w:rPr>
        <w:t xml:space="preserve">, mēs, apakšā parakstījušies, apņemamies, ja mūsu piedāvājums tiks akceptēts un noslēgts </w:t>
      </w:r>
      <w:smartTag w:uri="schemas-tilde-lv/tildestengine" w:element="veidnes">
        <w:smartTagPr>
          <w:attr w:name="id" w:val="-1"/>
          <w:attr w:name="baseform" w:val="līgums"/>
          <w:attr w:name="text" w:val="līgums"/>
        </w:smartTagPr>
        <w:r w:rsidRPr="001836F2">
          <w:rPr>
            <w:color w:val="000000"/>
            <w:sz w:val="22"/>
            <w:szCs w:val="22"/>
          </w:rPr>
          <w:t>līgums</w:t>
        </w:r>
      </w:smartTag>
      <w:r w:rsidRPr="001836F2">
        <w:rPr>
          <w:color w:val="000000"/>
          <w:sz w:val="22"/>
          <w:szCs w:val="22"/>
        </w:rPr>
        <w:t>, veikt būvprojekta izstrādi un autoruzraudzību</w:t>
      </w:r>
      <w:r w:rsidRPr="001836F2">
        <w:rPr>
          <w:color w:val="000000"/>
          <w:spacing w:val="-3"/>
          <w:sz w:val="22"/>
          <w:szCs w:val="22"/>
        </w:rPr>
        <w:t>,</w:t>
      </w:r>
      <w:r w:rsidRPr="001836F2">
        <w:rPr>
          <w:color w:val="000000"/>
          <w:sz w:val="22"/>
          <w:szCs w:val="22"/>
        </w:rPr>
        <w:t xml:space="preserve"> saskaņā ar iepriekš minētiem dokumentiem un mūsu iesniegto piedāvājumu, un:</w:t>
      </w:r>
    </w:p>
    <w:p w:rsidR="002D1445" w:rsidRPr="001836F2" w:rsidRDefault="002D1445" w:rsidP="002D1445">
      <w:pPr>
        <w:numPr>
          <w:ilvl w:val="0"/>
          <w:numId w:val="24"/>
        </w:numPr>
        <w:spacing w:before="120"/>
        <w:ind w:left="748" w:hanging="391"/>
        <w:contextualSpacing/>
        <w:jc w:val="both"/>
        <w:rPr>
          <w:color w:val="000000"/>
          <w:sz w:val="22"/>
          <w:szCs w:val="22"/>
        </w:rPr>
      </w:pPr>
      <w:r w:rsidRPr="001836F2">
        <w:rPr>
          <w:color w:val="000000"/>
          <w:sz w:val="22"/>
          <w:szCs w:val="22"/>
        </w:rPr>
        <w:t>Apliecinām, ka Iepirkuma noteikumi ir skaidri un saprotami.</w:t>
      </w:r>
    </w:p>
    <w:p w:rsidR="002D1445" w:rsidRPr="001836F2" w:rsidRDefault="002D1445" w:rsidP="002D1445">
      <w:pPr>
        <w:numPr>
          <w:ilvl w:val="0"/>
          <w:numId w:val="24"/>
        </w:numPr>
        <w:spacing w:before="120"/>
        <w:ind w:left="748" w:hanging="391"/>
        <w:jc w:val="both"/>
        <w:rPr>
          <w:color w:val="000000"/>
          <w:sz w:val="22"/>
          <w:szCs w:val="22"/>
        </w:rPr>
      </w:pPr>
      <w:r w:rsidRPr="001836F2">
        <w:rPr>
          <w:color w:val="000000"/>
          <w:sz w:val="22"/>
          <w:szCs w:val="22"/>
        </w:rPr>
        <w:t>Apstiprinām, ka pievienotie dokumenti veido šo piedāvājumu.</w:t>
      </w:r>
    </w:p>
    <w:p w:rsidR="002D1445" w:rsidRPr="001836F2" w:rsidRDefault="002D1445" w:rsidP="002D1445">
      <w:pPr>
        <w:numPr>
          <w:ilvl w:val="0"/>
          <w:numId w:val="24"/>
        </w:numPr>
        <w:spacing w:before="120"/>
        <w:ind w:left="748" w:hanging="391"/>
        <w:jc w:val="both"/>
        <w:rPr>
          <w:color w:val="000000"/>
          <w:sz w:val="22"/>
          <w:szCs w:val="22"/>
        </w:rPr>
      </w:pPr>
      <w:r w:rsidRPr="001836F2">
        <w:rPr>
          <w:color w:val="000000"/>
          <w:sz w:val="22"/>
          <w:szCs w:val="22"/>
        </w:rPr>
        <w:t>Apliecinām, ka esam iepazinušies ar visiem Iepirkuma dokumentiem, iepirkuma apjomu un izpētījuši apstākļus, kas varētu ietekmēt šo darbu izpildi un samaksas noteikšanu par darbu izpildi, tajā skaitā, transporta iespējas, objekta vietas atrašanos, tiesību normas, darbaspēka izmantošanas nosacījumus, kā arī iespējas izmantot citus pakalpojumus, un ņēmām tos vērā, nosakot Līgumā minēto samaksu par darbu izpildi – līgumcenu. Tāpēc līgumcenu un darbu izpildes termiņus nevar ietekmēt iepriekš minētie darba izpildes apstākļi.</w:t>
      </w:r>
    </w:p>
    <w:p w:rsidR="002D1445" w:rsidRPr="001836F2" w:rsidRDefault="002D1445" w:rsidP="002D1445">
      <w:pPr>
        <w:numPr>
          <w:ilvl w:val="0"/>
          <w:numId w:val="24"/>
        </w:numPr>
        <w:spacing w:before="120"/>
        <w:ind w:left="748" w:hanging="391"/>
        <w:jc w:val="both"/>
        <w:rPr>
          <w:color w:val="000000"/>
          <w:sz w:val="22"/>
          <w:szCs w:val="22"/>
        </w:rPr>
      </w:pPr>
      <w:r w:rsidRPr="001836F2">
        <w:rPr>
          <w:color w:val="000000"/>
          <w:sz w:val="22"/>
          <w:szCs w:val="22"/>
        </w:rPr>
        <w:t>Apliecinām, ka visa mūsu piedāvājumā iekļautā informācija un dokumenti ir pilnīgi un patiesi un nepastāv nekādi šķēršļi mūsu dalībai šajā iepirkumā.</w:t>
      </w:r>
    </w:p>
    <w:p w:rsidR="002D1445" w:rsidRPr="001836F2" w:rsidRDefault="002D1445" w:rsidP="002D1445">
      <w:pPr>
        <w:numPr>
          <w:ilvl w:val="0"/>
          <w:numId w:val="24"/>
        </w:numPr>
        <w:spacing w:before="120"/>
        <w:ind w:left="748" w:hanging="391"/>
        <w:jc w:val="both"/>
        <w:rPr>
          <w:color w:val="000000"/>
          <w:sz w:val="22"/>
          <w:szCs w:val="22"/>
        </w:rPr>
      </w:pPr>
      <w:r w:rsidRPr="001836F2">
        <w:rPr>
          <w:color w:val="000000"/>
          <w:sz w:val="22"/>
          <w:szCs w:val="22"/>
        </w:rPr>
        <w:t xml:space="preserve">Visas iesniegtās dokumentu kopijas atbilst oriģinālam, sniegtā informācija un dati ir patiesi. </w:t>
      </w:r>
    </w:p>
    <w:p w:rsidR="002D1445" w:rsidRPr="001836F2" w:rsidRDefault="002D1445" w:rsidP="002D1445">
      <w:pPr>
        <w:tabs>
          <w:tab w:val="right" w:leader="underscore" w:pos="9354"/>
        </w:tabs>
        <w:jc w:val="both"/>
        <w:rPr>
          <w:rFonts w:eastAsia="Calibri"/>
          <w:color w:val="000000"/>
          <w:sz w:val="22"/>
          <w:szCs w:val="22"/>
        </w:rPr>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600"/>
      </w:tblGrid>
      <w:tr w:rsidR="002D1445" w:rsidRPr="001836F2" w:rsidTr="00B84D75">
        <w:trPr>
          <w:trHeight w:val="37"/>
        </w:trPr>
        <w:tc>
          <w:tcPr>
            <w:tcW w:w="3000" w:type="dxa"/>
            <w:tcBorders>
              <w:top w:val="single" w:sz="6" w:space="0" w:color="auto"/>
              <w:left w:val="single" w:sz="6" w:space="0" w:color="auto"/>
              <w:bottom w:val="single" w:sz="6" w:space="0" w:color="auto"/>
              <w:right w:val="single" w:sz="6" w:space="0" w:color="auto"/>
            </w:tcBorders>
            <w:shd w:val="pct5" w:color="auto" w:fill="FFFFFF"/>
            <w:hideMark/>
          </w:tcPr>
          <w:p w:rsidR="002D1445" w:rsidRPr="001836F2" w:rsidRDefault="002D1445" w:rsidP="00B84D75">
            <w:pPr>
              <w:jc w:val="both"/>
              <w:rPr>
                <w:b/>
                <w:color w:val="000000"/>
                <w:sz w:val="22"/>
                <w:szCs w:val="22"/>
                <w:lang w:eastAsia="en-US"/>
              </w:rPr>
            </w:pPr>
            <w:r w:rsidRPr="001836F2">
              <w:rPr>
                <w:b/>
                <w:color w:val="000000"/>
                <w:sz w:val="22"/>
                <w:szCs w:val="22"/>
              </w:rPr>
              <w:t>Pretendents:</w:t>
            </w:r>
          </w:p>
        </w:tc>
        <w:tc>
          <w:tcPr>
            <w:tcW w:w="6600" w:type="dxa"/>
            <w:tcBorders>
              <w:top w:val="single" w:sz="6" w:space="0" w:color="auto"/>
              <w:left w:val="single" w:sz="6" w:space="0" w:color="auto"/>
              <w:bottom w:val="single" w:sz="6" w:space="0" w:color="auto"/>
              <w:right w:val="single" w:sz="6" w:space="0" w:color="auto"/>
            </w:tcBorders>
          </w:tcPr>
          <w:p w:rsidR="002D1445" w:rsidRPr="001836F2" w:rsidRDefault="002D1445" w:rsidP="00B84D75">
            <w:pPr>
              <w:rPr>
                <w:color w:val="000000"/>
                <w:sz w:val="22"/>
                <w:szCs w:val="22"/>
                <w:lang w:eastAsia="en-US"/>
              </w:rPr>
            </w:pPr>
          </w:p>
        </w:tc>
      </w:tr>
      <w:tr w:rsidR="002D1445" w:rsidRPr="001836F2" w:rsidTr="00B84D75">
        <w:trPr>
          <w:trHeight w:val="37"/>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D1445" w:rsidRPr="001836F2" w:rsidRDefault="002D1445" w:rsidP="00B84D75">
            <w:pPr>
              <w:jc w:val="both"/>
              <w:rPr>
                <w:b/>
                <w:color w:val="000000"/>
                <w:sz w:val="22"/>
                <w:szCs w:val="22"/>
                <w:lang w:eastAsia="en-US"/>
              </w:rPr>
            </w:pPr>
            <w:r w:rsidRPr="001836F2">
              <w:rPr>
                <w:b/>
                <w:color w:val="000000"/>
                <w:sz w:val="22"/>
                <w:szCs w:val="22"/>
              </w:rPr>
              <w:t xml:space="preserve">Reģistrācijas Nr.: </w:t>
            </w:r>
          </w:p>
        </w:tc>
        <w:tc>
          <w:tcPr>
            <w:tcW w:w="6600" w:type="dxa"/>
            <w:tcBorders>
              <w:top w:val="single" w:sz="6" w:space="0" w:color="auto"/>
              <w:left w:val="single" w:sz="6" w:space="0" w:color="auto"/>
              <w:bottom w:val="single" w:sz="6" w:space="0" w:color="auto"/>
              <w:right w:val="single" w:sz="6" w:space="0" w:color="auto"/>
            </w:tcBorders>
            <w:vAlign w:val="center"/>
          </w:tcPr>
          <w:p w:rsidR="002D1445" w:rsidRPr="001836F2" w:rsidRDefault="002D1445" w:rsidP="00B84D75">
            <w:pPr>
              <w:rPr>
                <w:color w:val="000000"/>
                <w:sz w:val="22"/>
                <w:szCs w:val="22"/>
                <w:lang w:eastAsia="en-US"/>
              </w:rPr>
            </w:pPr>
          </w:p>
        </w:tc>
      </w:tr>
      <w:tr w:rsidR="002D1445" w:rsidRPr="001836F2" w:rsidTr="00B84D75">
        <w:trPr>
          <w:trHeight w:val="37"/>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D1445" w:rsidRPr="001836F2" w:rsidRDefault="002D1445" w:rsidP="00B84D75">
            <w:pPr>
              <w:jc w:val="both"/>
              <w:rPr>
                <w:b/>
                <w:color w:val="000000"/>
                <w:sz w:val="22"/>
                <w:szCs w:val="22"/>
                <w:lang w:eastAsia="en-US"/>
              </w:rPr>
            </w:pPr>
            <w:r w:rsidRPr="001836F2">
              <w:rPr>
                <w:b/>
                <w:color w:val="000000"/>
                <w:sz w:val="22"/>
                <w:szCs w:val="22"/>
              </w:rPr>
              <w:t>Adrese:</w:t>
            </w:r>
          </w:p>
        </w:tc>
        <w:tc>
          <w:tcPr>
            <w:tcW w:w="6600" w:type="dxa"/>
            <w:tcBorders>
              <w:top w:val="single" w:sz="6" w:space="0" w:color="auto"/>
              <w:left w:val="single" w:sz="6" w:space="0" w:color="auto"/>
              <w:bottom w:val="single" w:sz="6" w:space="0" w:color="auto"/>
              <w:right w:val="single" w:sz="6" w:space="0" w:color="auto"/>
            </w:tcBorders>
            <w:vAlign w:val="center"/>
          </w:tcPr>
          <w:p w:rsidR="002D1445" w:rsidRPr="001836F2" w:rsidRDefault="002D1445" w:rsidP="00B84D75">
            <w:pPr>
              <w:rPr>
                <w:color w:val="000000"/>
                <w:sz w:val="22"/>
                <w:szCs w:val="22"/>
                <w:lang w:eastAsia="en-US"/>
              </w:rPr>
            </w:pPr>
          </w:p>
        </w:tc>
      </w:tr>
      <w:tr w:rsidR="002D1445" w:rsidRPr="001836F2" w:rsidTr="00B84D75">
        <w:trPr>
          <w:trHeight w:val="37"/>
        </w:trPr>
        <w:tc>
          <w:tcPr>
            <w:tcW w:w="300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2D1445" w:rsidRPr="001836F2" w:rsidRDefault="002D1445" w:rsidP="00B84D75">
            <w:pPr>
              <w:jc w:val="both"/>
              <w:rPr>
                <w:b/>
                <w:color w:val="000000"/>
                <w:sz w:val="22"/>
                <w:szCs w:val="22"/>
                <w:lang w:eastAsia="en-US"/>
              </w:rPr>
            </w:pPr>
            <w:r w:rsidRPr="001836F2">
              <w:rPr>
                <w:b/>
                <w:color w:val="000000"/>
                <w:sz w:val="22"/>
                <w:szCs w:val="22"/>
              </w:rPr>
              <w:t>Kontaktpersona:</w:t>
            </w:r>
          </w:p>
        </w:tc>
        <w:tc>
          <w:tcPr>
            <w:tcW w:w="6600" w:type="dxa"/>
            <w:tcBorders>
              <w:top w:val="single" w:sz="6" w:space="0" w:color="auto"/>
              <w:left w:val="single" w:sz="6" w:space="0" w:color="auto"/>
              <w:bottom w:val="single" w:sz="6" w:space="0" w:color="auto"/>
              <w:right w:val="single" w:sz="6" w:space="0" w:color="auto"/>
            </w:tcBorders>
            <w:vAlign w:val="center"/>
          </w:tcPr>
          <w:p w:rsidR="002D1445" w:rsidRPr="001836F2" w:rsidRDefault="002D1445" w:rsidP="00B84D75">
            <w:pPr>
              <w:rPr>
                <w:color w:val="000000"/>
                <w:sz w:val="22"/>
                <w:szCs w:val="22"/>
                <w:lang w:eastAsia="en-US"/>
              </w:rPr>
            </w:pPr>
          </w:p>
        </w:tc>
      </w:tr>
      <w:tr w:rsidR="002D1445" w:rsidRPr="001836F2" w:rsidTr="00B84D75">
        <w:trPr>
          <w:trHeight w:val="397"/>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D1445" w:rsidRPr="001836F2" w:rsidRDefault="002D1445" w:rsidP="00B84D75">
            <w:pPr>
              <w:jc w:val="both"/>
              <w:rPr>
                <w:b/>
                <w:color w:val="000000"/>
                <w:sz w:val="22"/>
                <w:szCs w:val="22"/>
                <w:lang w:eastAsia="en-US"/>
              </w:rPr>
            </w:pPr>
            <w:r w:rsidRPr="001836F2">
              <w:rPr>
                <w:b/>
                <w:color w:val="000000"/>
                <w:sz w:val="22"/>
                <w:szCs w:val="22"/>
              </w:rPr>
              <w:t>Kontaktpersonas tālrunis/fakss, e-pasts:</w:t>
            </w:r>
          </w:p>
        </w:tc>
        <w:tc>
          <w:tcPr>
            <w:tcW w:w="6600" w:type="dxa"/>
            <w:tcBorders>
              <w:top w:val="single" w:sz="6" w:space="0" w:color="auto"/>
              <w:left w:val="single" w:sz="6" w:space="0" w:color="auto"/>
              <w:bottom w:val="single" w:sz="6" w:space="0" w:color="auto"/>
              <w:right w:val="single" w:sz="6" w:space="0" w:color="auto"/>
            </w:tcBorders>
            <w:vAlign w:val="center"/>
          </w:tcPr>
          <w:p w:rsidR="002D1445" w:rsidRPr="001836F2" w:rsidRDefault="002D1445" w:rsidP="00B84D75">
            <w:pPr>
              <w:rPr>
                <w:color w:val="000000"/>
                <w:sz w:val="22"/>
                <w:szCs w:val="22"/>
                <w:lang w:eastAsia="en-US"/>
              </w:rPr>
            </w:pPr>
          </w:p>
        </w:tc>
      </w:tr>
      <w:tr w:rsidR="002D1445" w:rsidRPr="001836F2" w:rsidTr="00B84D75">
        <w:trPr>
          <w:trHeight w:val="37"/>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D1445" w:rsidRPr="001836F2" w:rsidRDefault="002D1445" w:rsidP="00B84D75">
            <w:pPr>
              <w:jc w:val="both"/>
              <w:rPr>
                <w:b/>
                <w:color w:val="000000"/>
                <w:sz w:val="22"/>
                <w:szCs w:val="22"/>
                <w:lang w:eastAsia="en-US"/>
              </w:rPr>
            </w:pPr>
            <w:r w:rsidRPr="001836F2">
              <w:rPr>
                <w:b/>
                <w:color w:val="000000"/>
                <w:sz w:val="22"/>
                <w:szCs w:val="22"/>
              </w:rPr>
              <w:t>Bankas nosaukums, filiāle:</w:t>
            </w:r>
          </w:p>
        </w:tc>
        <w:tc>
          <w:tcPr>
            <w:tcW w:w="6600" w:type="dxa"/>
            <w:tcBorders>
              <w:top w:val="single" w:sz="6" w:space="0" w:color="auto"/>
              <w:left w:val="single" w:sz="6" w:space="0" w:color="auto"/>
              <w:bottom w:val="single" w:sz="6" w:space="0" w:color="auto"/>
              <w:right w:val="single" w:sz="6" w:space="0" w:color="auto"/>
            </w:tcBorders>
            <w:vAlign w:val="center"/>
          </w:tcPr>
          <w:p w:rsidR="002D1445" w:rsidRPr="001836F2" w:rsidRDefault="002D1445" w:rsidP="00B84D75">
            <w:pPr>
              <w:rPr>
                <w:color w:val="000000"/>
                <w:sz w:val="22"/>
                <w:szCs w:val="22"/>
                <w:lang w:eastAsia="en-US"/>
              </w:rPr>
            </w:pPr>
          </w:p>
        </w:tc>
      </w:tr>
      <w:tr w:rsidR="002D1445" w:rsidRPr="001836F2" w:rsidTr="00B84D75">
        <w:trPr>
          <w:trHeight w:val="37"/>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D1445" w:rsidRPr="001836F2" w:rsidRDefault="002D1445" w:rsidP="00B84D75">
            <w:pPr>
              <w:jc w:val="both"/>
              <w:rPr>
                <w:b/>
                <w:color w:val="000000"/>
                <w:sz w:val="22"/>
                <w:szCs w:val="22"/>
                <w:lang w:eastAsia="en-US"/>
              </w:rPr>
            </w:pPr>
            <w:r w:rsidRPr="001836F2">
              <w:rPr>
                <w:b/>
                <w:color w:val="000000"/>
                <w:sz w:val="22"/>
                <w:szCs w:val="22"/>
              </w:rPr>
              <w:t>Bankas kods:</w:t>
            </w:r>
          </w:p>
        </w:tc>
        <w:tc>
          <w:tcPr>
            <w:tcW w:w="6600" w:type="dxa"/>
            <w:tcBorders>
              <w:top w:val="single" w:sz="6" w:space="0" w:color="auto"/>
              <w:left w:val="single" w:sz="6" w:space="0" w:color="auto"/>
              <w:bottom w:val="single" w:sz="6" w:space="0" w:color="auto"/>
              <w:right w:val="single" w:sz="6" w:space="0" w:color="auto"/>
            </w:tcBorders>
            <w:vAlign w:val="center"/>
          </w:tcPr>
          <w:p w:rsidR="002D1445" w:rsidRPr="001836F2" w:rsidRDefault="002D1445" w:rsidP="00B84D75">
            <w:pPr>
              <w:rPr>
                <w:color w:val="000000"/>
                <w:sz w:val="22"/>
                <w:szCs w:val="22"/>
                <w:lang w:eastAsia="en-US"/>
              </w:rPr>
            </w:pPr>
          </w:p>
        </w:tc>
      </w:tr>
      <w:tr w:rsidR="002D1445" w:rsidRPr="001836F2" w:rsidTr="00B84D75">
        <w:trPr>
          <w:trHeight w:val="37"/>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D1445" w:rsidRPr="001836F2" w:rsidRDefault="002D1445" w:rsidP="00B84D75">
            <w:pPr>
              <w:jc w:val="both"/>
              <w:rPr>
                <w:b/>
                <w:color w:val="000000"/>
                <w:sz w:val="22"/>
                <w:szCs w:val="22"/>
                <w:lang w:eastAsia="en-US"/>
              </w:rPr>
            </w:pPr>
            <w:r w:rsidRPr="001836F2">
              <w:rPr>
                <w:b/>
                <w:color w:val="000000"/>
                <w:sz w:val="22"/>
                <w:szCs w:val="22"/>
              </w:rPr>
              <w:t>Norēķinu konts:</w:t>
            </w:r>
          </w:p>
        </w:tc>
        <w:tc>
          <w:tcPr>
            <w:tcW w:w="6600" w:type="dxa"/>
            <w:tcBorders>
              <w:top w:val="single" w:sz="6" w:space="0" w:color="auto"/>
              <w:left w:val="single" w:sz="6" w:space="0" w:color="auto"/>
              <w:bottom w:val="single" w:sz="6" w:space="0" w:color="auto"/>
              <w:right w:val="single" w:sz="6" w:space="0" w:color="auto"/>
            </w:tcBorders>
            <w:vAlign w:val="center"/>
          </w:tcPr>
          <w:p w:rsidR="002D1445" w:rsidRPr="001836F2" w:rsidRDefault="002D1445" w:rsidP="00B84D75">
            <w:pPr>
              <w:rPr>
                <w:color w:val="000000"/>
                <w:sz w:val="22"/>
                <w:szCs w:val="22"/>
                <w:lang w:eastAsia="en-US"/>
              </w:rPr>
            </w:pPr>
          </w:p>
        </w:tc>
      </w:tr>
    </w:tbl>
    <w:p w:rsidR="002D1445" w:rsidRPr="001836F2" w:rsidRDefault="002D1445" w:rsidP="002D1445">
      <w:pPr>
        <w:tabs>
          <w:tab w:val="right" w:leader="underscore" w:pos="9354"/>
        </w:tabs>
        <w:jc w:val="both"/>
        <w:rPr>
          <w:color w:val="000000"/>
          <w:sz w:val="22"/>
          <w:szCs w:val="22"/>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6662"/>
      </w:tblGrid>
      <w:tr w:rsidR="002D1445" w:rsidRPr="001836F2" w:rsidTr="00B84D75">
        <w:trPr>
          <w:trHeight w:val="154"/>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D1445" w:rsidRPr="001836F2" w:rsidRDefault="002D1445" w:rsidP="00B84D75">
            <w:pPr>
              <w:jc w:val="both"/>
              <w:rPr>
                <w:b/>
                <w:bCs/>
                <w:color w:val="000000"/>
                <w:sz w:val="22"/>
                <w:szCs w:val="22"/>
                <w:lang w:eastAsia="en-US"/>
              </w:rPr>
            </w:pPr>
            <w:r w:rsidRPr="001836F2">
              <w:rPr>
                <w:b/>
                <w:bCs/>
                <w:color w:val="000000"/>
                <w:sz w:val="22"/>
                <w:szCs w:val="22"/>
              </w:rPr>
              <w:t>Vārds, uzvārds:</w:t>
            </w:r>
          </w:p>
        </w:tc>
        <w:tc>
          <w:tcPr>
            <w:tcW w:w="6662" w:type="dxa"/>
            <w:tcBorders>
              <w:top w:val="single" w:sz="6" w:space="0" w:color="auto"/>
              <w:left w:val="single" w:sz="6" w:space="0" w:color="auto"/>
              <w:bottom w:val="single" w:sz="6" w:space="0" w:color="auto"/>
              <w:right w:val="single" w:sz="6" w:space="0" w:color="auto"/>
            </w:tcBorders>
            <w:vAlign w:val="center"/>
            <w:hideMark/>
          </w:tcPr>
          <w:p w:rsidR="002D1445" w:rsidRPr="001836F2" w:rsidRDefault="002D1445" w:rsidP="00B84D75">
            <w:pPr>
              <w:rPr>
                <w:i/>
                <w:iCs/>
                <w:color w:val="000000"/>
                <w:sz w:val="22"/>
                <w:szCs w:val="22"/>
                <w:lang w:eastAsia="en-US"/>
              </w:rPr>
            </w:pPr>
            <w:r w:rsidRPr="001836F2">
              <w:rPr>
                <w:i/>
                <w:iCs/>
                <w:color w:val="000000"/>
                <w:sz w:val="22"/>
                <w:szCs w:val="22"/>
              </w:rPr>
              <w:t>(pretendenta vadītāja vai pilnvarotās personas vārds, uzvārds)</w:t>
            </w:r>
          </w:p>
        </w:tc>
      </w:tr>
      <w:tr w:rsidR="002D1445" w:rsidRPr="001836F2" w:rsidTr="00B84D75">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D1445" w:rsidRPr="001836F2" w:rsidRDefault="002D1445" w:rsidP="00B84D75">
            <w:pPr>
              <w:jc w:val="both"/>
              <w:rPr>
                <w:b/>
                <w:bCs/>
                <w:color w:val="000000"/>
                <w:sz w:val="22"/>
                <w:szCs w:val="22"/>
                <w:lang w:eastAsia="en-US"/>
              </w:rPr>
            </w:pPr>
            <w:r w:rsidRPr="001836F2">
              <w:rPr>
                <w:b/>
                <w:bCs/>
                <w:color w:val="000000"/>
                <w:sz w:val="22"/>
                <w:szCs w:val="22"/>
              </w:rPr>
              <w:t>Amats:</w:t>
            </w:r>
          </w:p>
        </w:tc>
        <w:tc>
          <w:tcPr>
            <w:tcW w:w="6662" w:type="dxa"/>
            <w:tcBorders>
              <w:top w:val="single" w:sz="6" w:space="0" w:color="auto"/>
              <w:left w:val="single" w:sz="6" w:space="0" w:color="auto"/>
              <w:bottom w:val="single" w:sz="6" w:space="0" w:color="auto"/>
              <w:right w:val="single" w:sz="6" w:space="0" w:color="auto"/>
            </w:tcBorders>
            <w:vAlign w:val="center"/>
          </w:tcPr>
          <w:p w:rsidR="002D1445" w:rsidRPr="001836F2" w:rsidRDefault="002D1445" w:rsidP="00B84D75">
            <w:pPr>
              <w:rPr>
                <w:color w:val="000000"/>
                <w:sz w:val="22"/>
                <w:szCs w:val="22"/>
                <w:lang w:eastAsia="en-US"/>
              </w:rPr>
            </w:pPr>
          </w:p>
        </w:tc>
      </w:tr>
      <w:tr w:rsidR="002D1445" w:rsidRPr="001836F2" w:rsidTr="00B84D75">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D1445" w:rsidRPr="001836F2" w:rsidRDefault="002D1445" w:rsidP="00B84D75">
            <w:pPr>
              <w:jc w:val="both"/>
              <w:rPr>
                <w:b/>
                <w:bCs/>
                <w:color w:val="000000"/>
                <w:sz w:val="22"/>
                <w:szCs w:val="22"/>
                <w:lang w:eastAsia="en-US"/>
              </w:rPr>
            </w:pPr>
            <w:r w:rsidRPr="001836F2">
              <w:rPr>
                <w:b/>
                <w:bCs/>
                <w:color w:val="000000"/>
                <w:sz w:val="22"/>
                <w:szCs w:val="22"/>
              </w:rPr>
              <w:t>Paraksts:</w:t>
            </w:r>
          </w:p>
        </w:tc>
        <w:tc>
          <w:tcPr>
            <w:tcW w:w="6662" w:type="dxa"/>
            <w:tcBorders>
              <w:top w:val="single" w:sz="6" w:space="0" w:color="auto"/>
              <w:left w:val="single" w:sz="6" w:space="0" w:color="auto"/>
              <w:bottom w:val="single" w:sz="6" w:space="0" w:color="auto"/>
              <w:right w:val="single" w:sz="6" w:space="0" w:color="auto"/>
            </w:tcBorders>
            <w:vAlign w:val="center"/>
          </w:tcPr>
          <w:p w:rsidR="002D1445" w:rsidRPr="001836F2" w:rsidRDefault="002D1445" w:rsidP="00B84D75">
            <w:pPr>
              <w:rPr>
                <w:color w:val="000000"/>
                <w:sz w:val="22"/>
                <w:szCs w:val="22"/>
                <w:lang w:eastAsia="en-US"/>
              </w:rPr>
            </w:pPr>
          </w:p>
        </w:tc>
      </w:tr>
      <w:tr w:rsidR="002D1445" w:rsidRPr="001836F2" w:rsidTr="00B84D75">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D1445" w:rsidRPr="001836F2" w:rsidRDefault="002D1445" w:rsidP="00B84D75">
            <w:pPr>
              <w:jc w:val="both"/>
              <w:rPr>
                <w:b/>
                <w:bCs/>
                <w:color w:val="000000"/>
                <w:sz w:val="22"/>
                <w:szCs w:val="22"/>
                <w:lang w:eastAsia="en-US"/>
              </w:rPr>
            </w:pPr>
            <w:r w:rsidRPr="001836F2">
              <w:rPr>
                <w:b/>
                <w:bCs/>
                <w:color w:val="000000"/>
                <w:sz w:val="22"/>
                <w:szCs w:val="22"/>
              </w:rPr>
              <w:t>Datums:</w:t>
            </w:r>
          </w:p>
        </w:tc>
        <w:tc>
          <w:tcPr>
            <w:tcW w:w="6662" w:type="dxa"/>
            <w:tcBorders>
              <w:top w:val="single" w:sz="6" w:space="0" w:color="auto"/>
              <w:left w:val="single" w:sz="6" w:space="0" w:color="auto"/>
              <w:bottom w:val="single" w:sz="6" w:space="0" w:color="auto"/>
              <w:right w:val="single" w:sz="6" w:space="0" w:color="auto"/>
            </w:tcBorders>
            <w:vAlign w:val="center"/>
          </w:tcPr>
          <w:p w:rsidR="002D1445" w:rsidRPr="001836F2" w:rsidRDefault="002D1445" w:rsidP="00B84D75">
            <w:pPr>
              <w:rPr>
                <w:color w:val="000000"/>
                <w:sz w:val="22"/>
                <w:szCs w:val="22"/>
                <w:lang w:eastAsia="en-US"/>
              </w:rPr>
            </w:pPr>
          </w:p>
        </w:tc>
      </w:tr>
    </w:tbl>
    <w:p w:rsidR="002D1445" w:rsidRPr="001836F2" w:rsidRDefault="002D1445" w:rsidP="002D1445">
      <w:pPr>
        <w:spacing w:before="120"/>
        <w:jc w:val="both"/>
        <w:rPr>
          <w:b/>
          <w:color w:val="000000"/>
          <w:sz w:val="22"/>
          <w:szCs w:val="22"/>
          <w:lang w:eastAsia="en-US"/>
        </w:rPr>
      </w:pPr>
      <w:r w:rsidRPr="001836F2">
        <w:rPr>
          <w:color w:val="000000"/>
          <w:sz w:val="22"/>
          <w:szCs w:val="22"/>
        </w:rPr>
        <w:tab/>
      </w:r>
    </w:p>
    <w:p w:rsidR="002D1445" w:rsidRPr="001836F2" w:rsidRDefault="002D1445" w:rsidP="002D1445">
      <w:pPr>
        <w:rPr>
          <w:b/>
          <w:color w:val="000000"/>
          <w:sz w:val="22"/>
          <w:szCs w:val="22"/>
        </w:rPr>
        <w:sectPr w:rsidR="002D1445" w:rsidRPr="001836F2">
          <w:headerReference w:type="default" r:id="rId14"/>
          <w:pgSz w:w="11906" w:h="16838"/>
          <w:pgMar w:top="1134" w:right="907" w:bottom="899" w:left="1418" w:header="709" w:footer="570" w:gutter="0"/>
          <w:cols w:space="720"/>
        </w:sectPr>
      </w:pPr>
    </w:p>
    <w:p w:rsidR="002D1445" w:rsidRPr="001836F2" w:rsidRDefault="002D1445" w:rsidP="002D1445">
      <w:pPr>
        <w:jc w:val="right"/>
        <w:rPr>
          <w:b/>
          <w:color w:val="000000"/>
          <w:sz w:val="22"/>
          <w:szCs w:val="22"/>
        </w:rPr>
      </w:pPr>
      <w:r w:rsidRPr="001836F2">
        <w:rPr>
          <w:b/>
          <w:color w:val="000000"/>
          <w:sz w:val="22"/>
          <w:szCs w:val="22"/>
        </w:rPr>
        <w:lastRenderedPageBreak/>
        <w:t>Pielikums Nr.3</w:t>
      </w:r>
    </w:p>
    <w:p w:rsidR="002D1445" w:rsidRPr="001836F2" w:rsidRDefault="002D1445" w:rsidP="002D1445">
      <w:pPr>
        <w:tabs>
          <w:tab w:val="left" w:pos="6300"/>
        </w:tabs>
        <w:ind w:left="10773"/>
        <w:jc w:val="both"/>
        <w:rPr>
          <w:color w:val="000000"/>
        </w:rPr>
      </w:pPr>
      <w:r w:rsidRPr="001836F2">
        <w:rPr>
          <w:color w:val="000000"/>
        </w:rPr>
        <w:tab/>
      </w:r>
    </w:p>
    <w:p w:rsidR="002D1445" w:rsidRPr="001836F2" w:rsidRDefault="002D1445" w:rsidP="002D1445">
      <w:pPr>
        <w:tabs>
          <w:tab w:val="left" w:pos="6300"/>
        </w:tabs>
        <w:ind w:left="6300"/>
        <w:rPr>
          <w:color w:val="000000"/>
        </w:rPr>
      </w:pPr>
      <w:r w:rsidRPr="001836F2">
        <w:rPr>
          <w:color w:val="000000"/>
        </w:rPr>
        <w:tab/>
      </w:r>
    </w:p>
    <w:p w:rsidR="002D1445" w:rsidRPr="001836F2" w:rsidRDefault="002D1445" w:rsidP="002D1445">
      <w:pPr>
        <w:keepNext/>
        <w:jc w:val="center"/>
        <w:outlineLvl w:val="1"/>
        <w:rPr>
          <w:b/>
          <w:bCs/>
          <w:iCs/>
          <w:caps/>
          <w:color w:val="000000"/>
        </w:rPr>
      </w:pPr>
      <w:r w:rsidRPr="001836F2">
        <w:rPr>
          <w:b/>
          <w:bCs/>
          <w:iCs/>
          <w:caps/>
          <w:color w:val="000000"/>
        </w:rPr>
        <w:t>Pretendenta pieredze līdzīgu pakalpojumu sniegšanā</w:t>
      </w:r>
    </w:p>
    <w:p w:rsidR="002D1445" w:rsidRPr="001836F2" w:rsidRDefault="002D1445" w:rsidP="002D1445">
      <w:pPr>
        <w:ind w:left="540"/>
        <w:jc w:val="center"/>
        <w:rPr>
          <w:b/>
          <w:sz w:val="22"/>
          <w:szCs w:val="22"/>
        </w:rPr>
      </w:pPr>
      <w:r w:rsidRPr="001836F2">
        <w:rPr>
          <w:b/>
          <w:sz w:val="22"/>
          <w:szCs w:val="22"/>
        </w:rPr>
        <w:t>Iepirkums „</w:t>
      </w:r>
      <w:r w:rsidRPr="001836F2">
        <w:rPr>
          <w:b/>
          <w:color w:val="000000"/>
          <w:sz w:val="22"/>
          <w:szCs w:val="22"/>
        </w:rPr>
        <w:t xml:space="preserve">Alūksnes novada pašvaldības </w:t>
      </w:r>
      <w:r>
        <w:rPr>
          <w:b/>
          <w:color w:val="000000"/>
          <w:sz w:val="22"/>
          <w:szCs w:val="22"/>
        </w:rPr>
        <w:t xml:space="preserve">Jaunlaicenes </w:t>
      </w:r>
      <w:r w:rsidRPr="001836F2">
        <w:rPr>
          <w:b/>
          <w:color w:val="000000"/>
          <w:sz w:val="22"/>
          <w:szCs w:val="22"/>
        </w:rPr>
        <w:t>pagasta autoceļu pārbūves būvprojektu izstrāde un autoruzraudzība</w:t>
      </w:r>
      <w:r w:rsidRPr="001836F2">
        <w:rPr>
          <w:b/>
          <w:sz w:val="22"/>
          <w:szCs w:val="22"/>
        </w:rPr>
        <w:t>”</w:t>
      </w:r>
    </w:p>
    <w:p w:rsidR="002D1445" w:rsidRPr="001836F2" w:rsidRDefault="002D1445" w:rsidP="002D1445">
      <w:pPr>
        <w:jc w:val="center"/>
        <w:rPr>
          <w:sz w:val="22"/>
          <w:szCs w:val="22"/>
        </w:rPr>
      </w:pPr>
      <w:r w:rsidRPr="001836F2">
        <w:rPr>
          <w:sz w:val="22"/>
          <w:szCs w:val="22"/>
        </w:rPr>
        <w:t xml:space="preserve">(identifikācijas Nr. </w:t>
      </w:r>
      <w:r>
        <w:rPr>
          <w:sz w:val="22"/>
          <w:szCs w:val="22"/>
        </w:rPr>
        <w:t>J</w:t>
      </w:r>
      <w:r w:rsidRPr="001836F2">
        <w:rPr>
          <w:sz w:val="22"/>
          <w:szCs w:val="22"/>
        </w:rPr>
        <w:t>PP 2015/</w:t>
      </w:r>
      <w:r>
        <w:rPr>
          <w:sz w:val="22"/>
          <w:szCs w:val="22"/>
        </w:rPr>
        <w:t>3</w:t>
      </w:r>
      <w:r w:rsidRPr="001836F2">
        <w:rPr>
          <w:sz w:val="22"/>
          <w:szCs w:val="22"/>
        </w:rPr>
        <w:t>)</w:t>
      </w:r>
    </w:p>
    <w:p w:rsidR="002D1445" w:rsidRPr="001836F2" w:rsidRDefault="002D1445" w:rsidP="002D1445">
      <w:pPr>
        <w:keepNext/>
        <w:jc w:val="center"/>
        <w:outlineLvl w:val="1"/>
        <w:rPr>
          <w:b/>
          <w:bCs/>
          <w:iCs/>
          <w:caps/>
          <w:color w:val="000000"/>
          <w:sz w:val="22"/>
          <w:szCs w:val="22"/>
        </w:rPr>
      </w:pPr>
    </w:p>
    <w:p w:rsidR="002D1445" w:rsidRPr="001836F2" w:rsidRDefault="002D1445" w:rsidP="002D1445">
      <w:pPr>
        <w:rPr>
          <w:rFonts w:eastAsia="Calibri"/>
          <w:color w:val="000000"/>
          <w:sz w:val="22"/>
          <w:szCs w:val="22"/>
          <w:lang w:eastAsia="en-US"/>
        </w:rPr>
      </w:pPr>
    </w:p>
    <w:p w:rsidR="002D1445" w:rsidRPr="001836F2" w:rsidRDefault="002D1445" w:rsidP="002D1445">
      <w:pPr>
        <w:rPr>
          <w:color w:val="000000"/>
          <w:sz w:val="22"/>
          <w:szCs w:val="22"/>
        </w:rPr>
      </w:pPr>
    </w:p>
    <w:tbl>
      <w:tblPr>
        <w:tblW w:w="15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244"/>
        <w:gridCol w:w="2569"/>
        <w:gridCol w:w="2126"/>
        <w:gridCol w:w="2393"/>
        <w:gridCol w:w="1985"/>
        <w:gridCol w:w="1985"/>
      </w:tblGrid>
      <w:tr w:rsidR="002D1445" w:rsidRPr="001836F2" w:rsidTr="00B84D75">
        <w:trPr>
          <w:cantSplit/>
          <w:trHeight w:val="1113"/>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ind w:left="-108" w:right="-108"/>
              <w:jc w:val="center"/>
              <w:rPr>
                <w:b/>
                <w:color w:val="000000"/>
                <w:sz w:val="22"/>
                <w:szCs w:val="22"/>
                <w:lang w:eastAsia="en-US"/>
              </w:rPr>
            </w:pPr>
            <w:r w:rsidRPr="001836F2">
              <w:rPr>
                <w:b/>
                <w:color w:val="000000"/>
                <w:sz w:val="22"/>
                <w:szCs w:val="22"/>
              </w:rPr>
              <w:t>Nr.</w:t>
            </w:r>
          </w:p>
        </w:tc>
        <w:tc>
          <w:tcPr>
            <w:tcW w:w="4244" w:type="dxa"/>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ind w:left="-108" w:right="-108"/>
              <w:jc w:val="center"/>
              <w:rPr>
                <w:b/>
                <w:color w:val="000000"/>
                <w:sz w:val="22"/>
                <w:szCs w:val="22"/>
                <w:lang w:eastAsia="en-US"/>
              </w:rPr>
            </w:pPr>
            <w:r w:rsidRPr="001836F2">
              <w:rPr>
                <w:b/>
                <w:color w:val="000000"/>
                <w:sz w:val="22"/>
                <w:szCs w:val="22"/>
              </w:rPr>
              <w:t xml:space="preserve">Objekta nosaukums, </w:t>
            </w:r>
          </w:p>
          <w:p w:rsidR="002D1445" w:rsidRPr="001836F2" w:rsidRDefault="002D1445" w:rsidP="00B84D75">
            <w:pPr>
              <w:ind w:left="-108" w:right="-108"/>
              <w:jc w:val="center"/>
              <w:rPr>
                <w:b/>
                <w:color w:val="000000"/>
                <w:sz w:val="22"/>
                <w:szCs w:val="22"/>
                <w:lang w:eastAsia="en-US"/>
              </w:rPr>
            </w:pPr>
            <w:r w:rsidRPr="001836F2">
              <w:rPr>
                <w:b/>
                <w:color w:val="000000"/>
                <w:sz w:val="22"/>
                <w:szCs w:val="22"/>
              </w:rPr>
              <w:t>atbilstoši nolikuma 9.3.2. un 9.3.3. punktam, km, adrese</w:t>
            </w:r>
          </w:p>
        </w:tc>
        <w:tc>
          <w:tcPr>
            <w:tcW w:w="2569" w:type="dxa"/>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jc w:val="center"/>
              <w:rPr>
                <w:b/>
                <w:color w:val="000000"/>
                <w:sz w:val="22"/>
                <w:szCs w:val="22"/>
                <w:lang w:eastAsia="en-US"/>
              </w:rPr>
            </w:pPr>
            <w:r w:rsidRPr="001836F2">
              <w:rPr>
                <w:b/>
                <w:color w:val="000000"/>
                <w:sz w:val="22"/>
                <w:szCs w:val="22"/>
              </w:rPr>
              <w:t>Projektēšanas pasūtītāja nosaukums, adrese, kontaktpersona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jc w:val="center"/>
              <w:rPr>
                <w:b/>
                <w:color w:val="000000"/>
                <w:sz w:val="22"/>
                <w:szCs w:val="22"/>
                <w:lang w:eastAsia="en-US"/>
              </w:rPr>
            </w:pPr>
            <w:r w:rsidRPr="001836F2">
              <w:rPr>
                <w:b/>
                <w:color w:val="000000"/>
                <w:sz w:val="22"/>
                <w:szCs w:val="22"/>
              </w:rPr>
              <w:t>Noslēgtā projektēšanas un autoruzraudzības līguma summa</w:t>
            </w:r>
          </w:p>
          <w:p w:rsidR="002D1445" w:rsidRPr="001836F2" w:rsidRDefault="002D1445" w:rsidP="00B84D75">
            <w:pPr>
              <w:ind w:left="-108" w:right="-108"/>
              <w:jc w:val="center"/>
              <w:rPr>
                <w:b/>
                <w:color w:val="000000"/>
                <w:sz w:val="22"/>
                <w:szCs w:val="22"/>
                <w:lang w:eastAsia="en-US"/>
              </w:rPr>
            </w:pPr>
            <w:r w:rsidRPr="001836F2">
              <w:rPr>
                <w:b/>
                <w:color w:val="000000"/>
                <w:sz w:val="22"/>
                <w:szCs w:val="22"/>
              </w:rPr>
              <w:t>(EUR bez PVN)</w:t>
            </w:r>
          </w:p>
        </w:tc>
        <w:tc>
          <w:tcPr>
            <w:tcW w:w="2393" w:type="dxa"/>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jc w:val="center"/>
              <w:rPr>
                <w:b/>
                <w:iCs/>
                <w:color w:val="000000"/>
                <w:sz w:val="22"/>
                <w:szCs w:val="22"/>
              </w:rPr>
            </w:pPr>
            <w:r w:rsidRPr="001836F2">
              <w:rPr>
                <w:b/>
                <w:iCs/>
                <w:color w:val="000000"/>
                <w:sz w:val="22"/>
                <w:szCs w:val="22"/>
              </w:rPr>
              <w:t xml:space="preserve">Statuss </w:t>
            </w:r>
          </w:p>
          <w:p w:rsidR="002D1445" w:rsidRPr="001836F2" w:rsidRDefault="002D1445" w:rsidP="00B84D75">
            <w:pPr>
              <w:ind w:left="-108" w:right="-108"/>
              <w:jc w:val="center"/>
              <w:rPr>
                <w:b/>
                <w:color w:val="000000"/>
                <w:sz w:val="22"/>
                <w:szCs w:val="22"/>
                <w:lang w:eastAsia="en-US"/>
              </w:rPr>
            </w:pPr>
            <w:r w:rsidRPr="001836F2">
              <w:rPr>
                <w:b/>
                <w:iCs/>
                <w:color w:val="000000"/>
                <w:sz w:val="22"/>
                <w:szCs w:val="22"/>
              </w:rPr>
              <w:t xml:space="preserve">(galvenais uzņēmējs vai apakšuzņēmējs, </w:t>
            </w:r>
            <w:r w:rsidRPr="001836F2">
              <w:rPr>
                <w:b/>
                <w:color w:val="000000"/>
                <w:sz w:val="22"/>
                <w:szCs w:val="22"/>
              </w:rPr>
              <w:t>veiktais darbu apjoms no kopējā darbu apjoma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ind w:left="-108" w:right="-108"/>
              <w:jc w:val="center"/>
              <w:rPr>
                <w:b/>
                <w:color w:val="000000"/>
                <w:sz w:val="22"/>
                <w:szCs w:val="22"/>
                <w:lang w:eastAsia="en-US"/>
              </w:rPr>
            </w:pPr>
            <w:r w:rsidRPr="001836F2">
              <w:rPr>
                <w:b/>
                <w:color w:val="000000"/>
                <w:sz w:val="22"/>
                <w:szCs w:val="22"/>
              </w:rPr>
              <w:t>Pakalpojuma sniegšanas periods</w:t>
            </w:r>
          </w:p>
          <w:p w:rsidR="002D1445" w:rsidRPr="001836F2" w:rsidRDefault="002D1445" w:rsidP="00B84D75">
            <w:pPr>
              <w:ind w:left="-108" w:right="-108"/>
              <w:jc w:val="center"/>
              <w:rPr>
                <w:b/>
                <w:color w:val="000000"/>
                <w:sz w:val="22"/>
                <w:szCs w:val="22"/>
                <w:lang w:eastAsia="en-US"/>
              </w:rPr>
            </w:pPr>
            <w:r w:rsidRPr="001836F2">
              <w:rPr>
                <w:b/>
                <w:color w:val="000000"/>
                <w:sz w:val="22"/>
                <w:szCs w:val="22"/>
              </w:rPr>
              <w:t>(gads/mēnesis)</w:t>
            </w:r>
          </w:p>
        </w:tc>
        <w:tc>
          <w:tcPr>
            <w:tcW w:w="1985"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ind w:left="-108" w:right="-108"/>
              <w:jc w:val="center"/>
              <w:rPr>
                <w:b/>
                <w:color w:val="000000"/>
                <w:sz w:val="22"/>
                <w:szCs w:val="22"/>
                <w:lang w:eastAsia="en-US"/>
              </w:rPr>
            </w:pPr>
          </w:p>
          <w:p w:rsidR="002D1445" w:rsidRPr="001836F2" w:rsidRDefault="002D1445" w:rsidP="00B84D75">
            <w:pPr>
              <w:ind w:left="-108" w:right="-108"/>
              <w:jc w:val="center"/>
              <w:rPr>
                <w:b/>
                <w:color w:val="000000"/>
                <w:sz w:val="22"/>
                <w:szCs w:val="22"/>
              </w:rPr>
            </w:pPr>
            <w:r w:rsidRPr="001836F2">
              <w:rPr>
                <w:b/>
                <w:color w:val="000000"/>
                <w:sz w:val="22"/>
                <w:szCs w:val="22"/>
              </w:rPr>
              <w:t>Būvprojekta</w:t>
            </w:r>
          </w:p>
          <w:p w:rsidR="002D1445" w:rsidRPr="001836F2" w:rsidRDefault="002D1445" w:rsidP="00B84D75">
            <w:pPr>
              <w:ind w:left="-108" w:right="-108"/>
              <w:jc w:val="center"/>
              <w:rPr>
                <w:b/>
                <w:color w:val="000000"/>
                <w:sz w:val="22"/>
                <w:szCs w:val="22"/>
                <w:lang w:eastAsia="en-US"/>
              </w:rPr>
            </w:pPr>
            <w:r w:rsidRPr="001836F2">
              <w:rPr>
                <w:b/>
                <w:color w:val="000000"/>
                <w:sz w:val="22"/>
                <w:szCs w:val="22"/>
              </w:rPr>
              <w:t xml:space="preserve"> akcepts būvvaldē (datums)</w:t>
            </w:r>
          </w:p>
        </w:tc>
      </w:tr>
      <w:tr w:rsidR="002D1445" w:rsidRPr="001836F2" w:rsidTr="00B84D75">
        <w:trPr>
          <w:cantSplit/>
          <w:jc w:val="center"/>
        </w:trPr>
        <w:tc>
          <w:tcPr>
            <w:tcW w:w="621"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jc w:val="center"/>
              <w:rPr>
                <w:color w:val="000000"/>
                <w:sz w:val="22"/>
                <w:szCs w:val="22"/>
                <w:lang w:eastAsia="en-US"/>
              </w:rPr>
            </w:pPr>
            <w:r w:rsidRPr="001836F2">
              <w:rPr>
                <w:color w:val="000000"/>
                <w:sz w:val="22"/>
                <w:szCs w:val="22"/>
              </w:rPr>
              <w:t>1.</w:t>
            </w:r>
          </w:p>
        </w:tc>
        <w:tc>
          <w:tcPr>
            <w:tcW w:w="4244"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p w:rsidR="002D1445" w:rsidRPr="001836F2" w:rsidRDefault="002D1445" w:rsidP="00B84D75">
            <w:pPr>
              <w:jc w:val="center"/>
              <w:rPr>
                <w:color w:val="000000"/>
                <w:sz w:val="22"/>
                <w:szCs w:val="22"/>
                <w:lang w:eastAsia="en-US"/>
              </w:rPr>
            </w:pPr>
          </w:p>
        </w:tc>
        <w:tc>
          <w:tcPr>
            <w:tcW w:w="2569"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2393"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r>
      <w:tr w:rsidR="002D1445" w:rsidRPr="001836F2" w:rsidTr="00B84D75">
        <w:trPr>
          <w:cantSplit/>
          <w:trHeight w:val="383"/>
          <w:jc w:val="center"/>
        </w:trPr>
        <w:tc>
          <w:tcPr>
            <w:tcW w:w="621"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jc w:val="center"/>
              <w:rPr>
                <w:color w:val="000000"/>
                <w:sz w:val="22"/>
                <w:szCs w:val="22"/>
                <w:lang w:eastAsia="en-US"/>
              </w:rPr>
            </w:pPr>
            <w:r w:rsidRPr="001836F2">
              <w:rPr>
                <w:color w:val="000000"/>
                <w:sz w:val="22"/>
                <w:szCs w:val="22"/>
              </w:rPr>
              <w:t>2.</w:t>
            </w:r>
          </w:p>
        </w:tc>
        <w:tc>
          <w:tcPr>
            <w:tcW w:w="4244"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p w:rsidR="002D1445" w:rsidRPr="001836F2" w:rsidRDefault="002D1445" w:rsidP="00B84D75">
            <w:pPr>
              <w:jc w:val="center"/>
              <w:rPr>
                <w:color w:val="000000"/>
                <w:sz w:val="22"/>
                <w:szCs w:val="22"/>
                <w:lang w:eastAsia="en-US"/>
              </w:rPr>
            </w:pPr>
          </w:p>
        </w:tc>
        <w:tc>
          <w:tcPr>
            <w:tcW w:w="2569"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2393"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r>
      <w:tr w:rsidR="002D1445" w:rsidRPr="001836F2" w:rsidTr="00B84D75">
        <w:trPr>
          <w:cantSplit/>
          <w:jc w:val="center"/>
        </w:trPr>
        <w:tc>
          <w:tcPr>
            <w:tcW w:w="621"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jc w:val="center"/>
              <w:rPr>
                <w:color w:val="000000"/>
                <w:sz w:val="22"/>
                <w:szCs w:val="22"/>
                <w:lang w:eastAsia="en-US"/>
              </w:rPr>
            </w:pPr>
            <w:r w:rsidRPr="001836F2">
              <w:rPr>
                <w:color w:val="000000"/>
                <w:sz w:val="22"/>
                <w:szCs w:val="22"/>
              </w:rPr>
              <w:t>3.</w:t>
            </w:r>
          </w:p>
        </w:tc>
        <w:tc>
          <w:tcPr>
            <w:tcW w:w="4244"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p w:rsidR="002D1445" w:rsidRPr="001836F2" w:rsidRDefault="002D1445" w:rsidP="00B84D75">
            <w:pPr>
              <w:jc w:val="center"/>
              <w:rPr>
                <w:color w:val="000000"/>
                <w:sz w:val="22"/>
                <w:szCs w:val="22"/>
                <w:lang w:eastAsia="en-US"/>
              </w:rPr>
            </w:pPr>
          </w:p>
        </w:tc>
        <w:tc>
          <w:tcPr>
            <w:tcW w:w="2569"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2393"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r>
      <w:tr w:rsidR="002D1445" w:rsidRPr="001836F2" w:rsidTr="00B84D75">
        <w:trPr>
          <w:cantSplit/>
          <w:jc w:val="center"/>
        </w:trPr>
        <w:tc>
          <w:tcPr>
            <w:tcW w:w="621"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jc w:val="center"/>
              <w:rPr>
                <w:color w:val="000000"/>
                <w:sz w:val="22"/>
                <w:szCs w:val="22"/>
                <w:lang w:eastAsia="en-US"/>
              </w:rPr>
            </w:pPr>
            <w:r w:rsidRPr="001836F2">
              <w:rPr>
                <w:color w:val="000000"/>
                <w:sz w:val="22"/>
                <w:szCs w:val="22"/>
              </w:rPr>
              <w:t>4.</w:t>
            </w:r>
          </w:p>
        </w:tc>
        <w:tc>
          <w:tcPr>
            <w:tcW w:w="4244"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p w:rsidR="002D1445" w:rsidRPr="001836F2" w:rsidRDefault="002D1445" w:rsidP="00B84D75">
            <w:pPr>
              <w:jc w:val="center"/>
              <w:rPr>
                <w:color w:val="000000"/>
                <w:sz w:val="22"/>
                <w:szCs w:val="22"/>
                <w:lang w:eastAsia="en-US"/>
              </w:rPr>
            </w:pPr>
          </w:p>
        </w:tc>
        <w:tc>
          <w:tcPr>
            <w:tcW w:w="2569"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2393"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r>
      <w:tr w:rsidR="002D1445" w:rsidRPr="001836F2" w:rsidTr="00B84D75">
        <w:trPr>
          <w:cantSplit/>
          <w:jc w:val="center"/>
        </w:trPr>
        <w:tc>
          <w:tcPr>
            <w:tcW w:w="621"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jc w:val="center"/>
              <w:rPr>
                <w:color w:val="000000"/>
                <w:sz w:val="22"/>
                <w:szCs w:val="22"/>
                <w:lang w:eastAsia="en-US"/>
              </w:rPr>
            </w:pPr>
            <w:r w:rsidRPr="001836F2">
              <w:rPr>
                <w:color w:val="000000"/>
                <w:sz w:val="22"/>
                <w:szCs w:val="22"/>
              </w:rPr>
              <w:t>5.</w:t>
            </w:r>
          </w:p>
        </w:tc>
        <w:tc>
          <w:tcPr>
            <w:tcW w:w="4244"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p w:rsidR="002D1445" w:rsidRPr="001836F2" w:rsidRDefault="002D1445" w:rsidP="00B84D75">
            <w:pPr>
              <w:jc w:val="center"/>
              <w:rPr>
                <w:color w:val="000000"/>
                <w:sz w:val="22"/>
                <w:szCs w:val="22"/>
                <w:lang w:eastAsia="en-US"/>
              </w:rPr>
            </w:pPr>
          </w:p>
        </w:tc>
        <w:tc>
          <w:tcPr>
            <w:tcW w:w="2569"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2393"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r>
    </w:tbl>
    <w:p w:rsidR="002D1445" w:rsidRPr="001836F2" w:rsidRDefault="002D1445" w:rsidP="002D1445">
      <w:pPr>
        <w:rPr>
          <w:color w:val="000000"/>
          <w:sz w:val="22"/>
          <w:szCs w:val="22"/>
          <w:lang w:eastAsia="en-US"/>
        </w:rPr>
      </w:pPr>
    </w:p>
    <w:p w:rsidR="002D1445" w:rsidRPr="001836F2" w:rsidRDefault="002D1445" w:rsidP="002D1445">
      <w:pPr>
        <w:ind w:left="142"/>
        <w:rPr>
          <w:color w:val="000000"/>
          <w:sz w:val="22"/>
          <w:szCs w:val="22"/>
        </w:rPr>
      </w:pPr>
      <w:r w:rsidRPr="001836F2">
        <w:rPr>
          <w:color w:val="000000"/>
          <w:sz w:val="22"/>
          <w:szCs w:val="22"/>
        </w:rPr>
        <w:t>Pasūtītāja atsauksmē jābūt norādītām ziņām par projektēšanas darbu apjomu (EUR), izpildes termiņu un vietu, būvprojekta akceptu būvvaldē, kā arī vai visi darbi veikti atbilstoši normatīvajiem aktiem un labā kvalitātē.</w:t>
      </w:r>
    </w:p>
    <w:p w:rsidR="002D1445" w:rsidRPr="001836F2" w:rsidRDefault="002D1445" w:rsidP="002D1445">
      <w:pPr>
        <w:jc w:val="both"/>
        <w:rPr>
          <w:b/>
          <w:color w:val="000000"/>
          <w:sz w:val="22"/>
          <w:szCs w:val="22"/>
        </w:rPr>
      </w:pPr>
    </w:p>
    <w:p w:rsidR="002D1445" w:rsidRPr="001836F2" w:rsidRDefault="002D1445" w:rsidP="002D1445">
      <w:pPr>
        <w:ind w:left="540"/>
        <w:jc w:val="both"/>
        <w:rPr>
          <w:b/>
          <w:color w:val="000000"/>
          <w:sz w:val="22"/>
          <w:szCs w:val="22"/>
        </w:rPr>
      </w:pPr>
    </w:p>
    <w:tbl>
      <w:tblPr>
        <w:tblW w:w="13680" w:type="dxa"/>
        <w:tblInd w:w="108" w:type="dxa"/>
        <w:tblLook w:val="04A0" w:firstRow="1" w:lastRow="0" w:firstColumn="1" w:lastColumn="0" w:noHBand="0" w:noVBand="1"/>
      </w:tblPr>
      <w:tblGrid>
        <w:gridCol w:w="3960"/>
        <w:gridCol w:w="2160"/>
        <w:gridCol w:w="7200"/>
        <w:gridCol w:w="360"/>
      </w:tblGrid>
      <w:tr w:rsidR="002D1445" w:rsidRPr="001836F2" w:rsidTr="00B84D75">
        <w:trPr>
          <w:gridAfter w:val="1"/>
          <w:wAfter w:w="360" w:type="dxa"/>
        </w:trPr>
        <w:tc>
          <w:tcPr>
            <w:tcW w:w="6120" w:type="dxa"/>
            <w:gridSpan w:val="2"/>
            <w:hideMark/>
          </w:tcPr>
          <w:p w:rsidR="002D1445" w:rsidRPr="001836F2" w:rsidRDefault="002D1445" w:rsidP="00B84D75">
            <w:pPr>
              <w:jc w:val="both"/>
              <w:rPr>
                <w:b/>
                <w:color w:val="000000"/>
                <w:sz w:val="22"/>
                <w:szCs w:val="22"/>
                <w:lang w:eastAsia="en-US"/>
              </w:rPr>
            </w:pPr>
            <w:r w:rsidRPr="001836F2">
              <w:rPr>
                <w:color w:val="000000"/>
                <w:sz w:val="22"/>
                <w:szCs w:val="22"/>
              </w:rPr>
              <w:t>Pretendenta pilnvarotās personas vārds, uzvārds, paraksts:</w:t>
            </w:r>
          </w:p>
        </w:tc>
        <w:tc>
          <w:tcPr>
            <w:tcW w:w="7200" w:type="dxa"/>
            <w:tcBorders>
              <w:top w:val="nil"/>
              <w:left w:val="nil"/>
              <w:bottom w:val="single" w:sz="4" w:space="0" w:color="auto"/>
              <w:right w:val="nil"/>
            </w:tcBorders>
          </w:tcPr>
          <w:p w:rsidR="002D1445" w:rsidRPr="001836F2" w:rsidRDefault="002D1445" w:rsidP="00B84D75">
            <w:pPr>
              <w:ind w:left="540"/>
              <w:jc w:val="center"/>
              <w:rPr>
                <w:b/>
                <w:color w:val="000000"/>
                <w:sz w:val="22"/>
                <w:szCs w:val="22"/>
                <w:lang w:eastAsia="en-US"/>
              </w:rPr>
            </w:pPr>
          </w:p>
        </w:tc>
      </w:tr>
      <w:tr w:rsidR="002D1445" w:rsidRPr="001836F2" w:rsidTr="00B84D75">
        <w:tc>
          <w:tcPr>
            <w:tcW w:w="3960" w:type="dxa"/>
          </w:tcPr>
          <w:p w:rsidR="002D1445" w:rsidRPr="001836F2" w:rsidRDefault="002D1445" w:rsidP="00B84D75">
            <w:pPr>
              <w:ind w:left="540"/>
              <w:rPr>
                <w:color w:val="000000"/>
                <w:sz w:val="22"/>
                <w:szCs w:val="22"/>
                <w:lang w:eastAsia="en-US"/>
              </w:rPr>
            </w:pPr>
          </w:p>
        </w:tc>
        <w:tc>
          <w:tcPr>
            <w:tcW w:w="2160" w:type="dxa"/>
          </w:tcPr>
          <w:p w:rsidR="002D1445" w:rsidRPr="001836F2" w:rsidRDefault="002D1445" w:rsidP="00B84D75">
            <w:pPr>
              <w:ind w:left="540"/>
              <w:jc w:val="both"/>
              <w:rPr>
                <w:i/>
                <w:iCs/>
                <w:color w:val="000000"/>
                <w:sz w:val="22"/>
                <w:szCs w:val="22"/>
                <w:lang w:eastAsia="en-US"/>
              </w:rPr>
            </w:pPr>
          </w:p>
        </w:tc>
        <w:tc>
          <w:tcPr>
            <w:tcW w:w="7200" w:type="dxa"/>
            <w:gridSpan w:val="2"/>
            <w:tcBorders>
              <w:top w:val="single" w:sz="4" w:space="0" w:color="auto"/>
              <w:left w:val="nil"/>
              <w:bottom w:val="nil"/>
              <w:right w:val="nil"/>
            </w:tcBorders>
          </w:tcPr>
          <w:p w:rsidR="002D1445" w:rsidRPr="001836F2" w:rsidRDefault="002D1445" w:rsidP="00B84D75">
            <w:pPr>
              <w:ind w:left="540"/>
              <w:jc w:val="center"/>
              <w:rPr>
                <w:b/>
                <w:color w:val="000000"/>
                <w:sz w:val="22"/>
                <w:szCs w:val="22"/>
                <w:lang w:eastAsia="en-US"/>
              </w:rPr>
            </w:pPr>
          </w:p>
        </w:tc>
      </w:tr>
    </w:tbl>
    <w:p w:rsidR="002D1445" w:rsidRPr="001836F2" w:rsidRDefault="002D1445" w:rsidP="002D1445">
      <w:pPr>
        <w:ind w:left="540"/>
        <w:rPr>
          <w:color w:val="000000"/>
          <w:sz w:val="22"/>
          <w:szCs w:val="22"/>
          <w:lang w:eastAsia="en-US"/>
        </w:rPr>
      </w:pPr>
    </w:p>
    <w:p w:rsidR="002D1445" w:rsidRPr="001836F2" w:rsidRDefault="002D1445" w:rsidP="002D1445">
      <w:pPr>
        <w:rPr>
          <w:color w:val="000000"/>
        </w:rPr>
        <w:sectPr w:rsidR="002D1445" w:rsidRPr="001836F2">
          <w:pgSz w:w="16838" w:h="11906" w:orient="landscape"/>
          <w:pgMar w:top="1418" w:right="1134" w:bottom="907" w:left="902" w:header="709" w:footer="573" w:gutter="0"/>
          <w:cols w:space="720"/>
        </w:sectPr>
      </w:pPr>
    </w:p>
    <w:p w:rsidR="002D1445" w:rsidRPr="001836F2" w:rsidRDefault="002D1445" w:rsidP="002D1445">
      <w:pPr>
        <w:jc w:val="right"/>
        <w:rPr>
          <w:b/>
          <w:color w:val="000000"/>
          <w:sz w:val="22"/>
          <w:szCs w:val="22"/>
        </w:rPr>
      </w:pPr>
      <w:r w:rsidRPr="001836F2">
        <w:rPr>
          <w:b/>
          <w:color w:val="000000"/>
          <w:sz w:val="22"/>
          <w:szCs w:val="22"/>
        </w:rPr>
        <w:lastRenderedPageBreak/>
        <w:t>Pielikums Nr. 4</w:t>
      </w:r>
    </w:p>
    <w:p w:rsidR="002D1445" w:rsidRPr="001836F2" w:rsidRDefault="002D1445" w:rsidP="002D1445">
      <w:pPr>
        <w:rPr>
          <w:color w:val="000000"/>
        </w:rPr>
      </w:pPr>
    </w:p>
    <w:p w:rsidR="002D1445" w:rsidRPr="001836F2" w:rsidRDefault="002D1445" w:rsidP="002D1445">
      <w:pPr>
        <w:tabs>
          <w:tab w:val="left" w:pos="6300"/>
        </w:tabs>
        <w:jc w:val="both"/>
        <w:rPr>
          <w:color w:val="000000"/>
        </w:rPr>
      </w:pPr>
    </w:p>
    <w:p w:rsidR="002D1445" w:rsidRPr="001836F2" w:rsidRDefault="002D1445" w:rsidP="002D1445">
      <w:pPr>
        <w:jc w:val="center"/>
        <w:rPr>
          <w:b/>
          <w:color w:val="000000"/>
        </w:rPr>
      </w:pPr>
      <w:r w:rsidRPr="001836F2">
        <w:rPr>
          <w:b/>
          <w:iCs/>
          <w:caps/>
          <w:color w:val="000000"/>
        </w:rPr>
        <w:t xml:space="preserve">Līgumā izpildē </w:t>
      </w:r>
      <w:r w:rsidRPr="001836F2">
        <w:rPr>
          <w:b/>
          <w:color w:val="000000"/>
        </w:rPr>
        <w:t xml:space="preserve">IESAISTĪTO PRETENDENTA UN APAKŠUZŅĒMĒJA (-U) </w:t>
      </w:r>
    </w:p>
    <w:p w:rsidR="002D1445" w:rsidRPr="001836F2" w:rsidRDefault="002D1445" w:rsidP="002D1445">
      <w:pPr>
        <w:jc w:val="center"/>
        <w:rPr>
          <w:b/>
          <w:color w:val="000000"/>
        </w:rPr>
      </w:pPr>
      <w:r w:rsidRPr="001836F2">
        <w:rPr>
          <w:b/>
          <w:color w:val="000000"/>
        </w:rPr>
        <w:t>VADOŠO SPECIĀLISTU SARAKSTS</w:t>
      </w:r>
    </w:p>
    <w:p w:rsidR="002D1445" w:rsidRPr="001836F2" w:rsidRDefault="002D1445" w:rsidP="002D1445">
      <w:pPr>
        <w:ind w:left="540"/>
        <w:jc w:val="center"/>
        <w:rPr>
          <w:b/>
          <w:sz w:val="22"/>
          <w:szCs w:val="22"/>
        </w:rPr>
      </w:pPr>
      <w:r w:rsidRPr="001836F2">
        <w:rPr>
          <w:b/>
          <w:sz w:val="22"/>
          <w:szCs w:val="22"/>
        </w:rPr>
        <w:t>Iepirkums „</w:t>
      </w:r>
      <w:r>
        <w:rPr>
          <w:b/>
          <w:color w:val="000000"/>
          <w:sz w:val="22"/>
          <w:szCs w:val="22"/>
        </w:rPr>
        <w:t>Alūksnes novada pašvaldības Jaunlaicenes</w:t>
      </w:r>
      <w:r w:rsidRPr="001836F2">
        <w:rPr>
          <w:b/>
          <w:color w:val="000000"/>
          <w:sz w:val="22"/>
          <w:szCs w:val="22"/>
        </w:rPr>
        <w:t xml:space="preserve"> pagasta autoceļu pārbūves būvprojektu izstrāde un autoruzraudzība</w:t>
      </w:r>
      <w:r w:rsidRPr="001836F2">
        <w:rPr>
          <w:b/>
          <w:sz w:val="22"/>
          <w:szCs w:val="22"/>
        </w:rPr>
        <w:t>”</w:t>
      </w:r>
    </w:p>
    <w:p w:rsidR="002D1445" w:rsidRPr="001836F2" w:rsidRDefault="002D1445" w:rsidP="002D1445">
      <w:pPr>
        <w:jc w:val="center"/>
        <w:rPr>
          <w:sz w:val="22"/>
          <w:szCs w:val="22"/>
        </w:rPr>
      </w:pPr>
      <w:r>
        <w:rPr>
          <w:sz w:val="22"/>
          <w:szCs w:val="22"/>
        </w:rPr>
        <w:t>(identifikācijas Nr. J</w:t>
      </w:r>
      <w:r w:rsidRPr="001836F2">
        <w:rPr>
          <w:sz w:val="22"/>
          <w:szCs w:val="22"/>
        </w:rPr>
        <w:t>PP 2015/</w:t>
      </w:r>
      <w:r>
        <w:rPr>
          <w:sz w:val="22"/>
          <w:szCs w:val="22"/>
        </w:rPr>
        <w:t>3</w:t>
      </w:r>
      <w:r w:rsidRPr="001836F2">
        <w:rPr>
          <w:sz w:val="22"/>
          <w:szCs w:val="22"/>
        </w:rPr>
        <w:t>)</w:t>
      </w:r>
    </w:p>
    <w:p w:rsidR="002D1445" w:rsidRPr="001836F2" w:rsidRDefault="002D1445" w:rsidP="002D1445">
      <w:pPr>
        <w:jc w:val="center"/>
        <w:rPr>
          <w:b/>
          <w:color w:val="000000"/>
        </w:rPr>
      </w:pPr>
    </w:p>
    <w:p w:rsidR="002D1445" w:rsidRPr="001836F2" w:rsidRDefault="002D1445" w:rsidP="002D1445">
      <w:pPr>
        <w:jc w:val="center"/>
        <w:rPr>
          <w:b/>
          <w:color w:val="000000"/>
        </w:rPr>
      </w:pPr>
    </w:p>
    <w:p w:rsidR="002D1445" w:rsidRPr="001836F2" w:rsidRDefault="002D1445" w:rsidP="002D1445">
      <w:pPr>
        <w:jc w:val="center"/>
        <w:rPr>
          <w:color w:val="000000"/>
          <w:sz w:val="22"/>
          <w:szCs w:val="22"/>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2322"/>
        <w:gridCol w:w="1738"/>
        <w:gridCol w:w="2701"/>
        <w:gridCol w:w="1818"/>
      </w:tblGrid>
      <w:tr w:rsidR="002D1445" w:rsidRPr="001836F2" w:rsidTr="00B84D75">
        <w:trPr>
          <w:jc w:val="center"/>
        </w:trPr>
        <w:tc>
          <w:tcPr>
            <w:tcW w:w="1921" w:type="dxa"/>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tabs>
                <w:tab w:val="center" w:pos="4153"/>
                <w:tab w:val="right" w:pos="8306"/>
              </w:tabs>
              <w:jc w:val="center"/>
              <w:rPr>
                <w:b/>
                <w:color w:val="000000"/>
                <w:sz w:val="22"/>
                <w:szCs w:val="22"/>
              </w:rPr>
            </w:pPr>
            <w:r w:rsidRPr="001836F2">
              <w:rPr>
                <w:b/>
                <w:color w:val="000000"/>
                <w:sz w:val="22"/>
                <w:szCs w:val="22"/>
              </w:rPr>
              <w:t>Piedāvātā pozīcija projektā</w:t>
            </w:r>
          </w:p>
        </w:tc>
        <w:tc>
          <w:tcPr>
            <w:tcW w:w="2322" w:type="dxa"/>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tabs>
                <w:tab w:val="center" w:pos="4153"/>
                <w:tab w:val="right" w:pos="8306"/>
              </w:tabs>
              <w:jc w:val="center"/>
              <w:rPr>
                <w:b/>
                <w:color w:val="000000"/>
                <w:sz w:val="22"/>
                <w:szCs w:val="22"/>
              </w:rPr>
            </w:pPr>
            <w:r w:rsidRPr="001836F2">
              <w:rPr>
                <w:b/>
                <w:color w:val="000000"/>
                <w:sz w:val="22"/>
                <w:szCs w:val="22"/>
              </w:rPr>
              <w:t>Vārds,</w:t>
            </w:r>
          </w:p>
          <w:p w:rsidR="002D1445" w:rsidRPr="001836F2" w:rsidRDefault="002D1445" w:rsidP="00B84D75">
            <w:pPr>
              <w:tabs>
                <w:tab w:val="center" w:pos="4153"/>
                <w:tab w:val="right" w:pos="8306"/>
              </w:tabs>
              <w:jc w:val="center"/>
              <w:rPr>
                <w:b/>
                <w:color w:val="000000"/>
                <w:sz w:val="22"/>
                <w:szCs w:val="22"/>
              </w:rPr>
            </w:pPr>
            <w:r w:rsidRPr="001836F2">
              <w:rPr>
                <w:b/>
                <w:color w:val="000000"/>
                <w:sz w:val="22"/>
                <w:szCs w:val="22"/>
              </w:rPr>
              <w:t>uzvārds</w:t>
            </w:r>
          </w:p>
        </w:tc>
        <w:tc>
          <w:tcPr>
            <w:tcW w:w="1738" w:type="dxa"/>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tabs>
                <w:tab w:val="center" w:pos="4153"/>
                <w:tab w:val="right" w:pos="8306"/>
              </w:tabs>
              <w:jc w:val="center"/>
              <w:rPr>
                <w:b/>
                <w:color w:val="000000"/>
                <w:sz w:val="22"/>
                <w:szCs w:val="22"/>
              </w:rPr>
            </w:pPr>
            <w:r w:rsidRPr="001836F2">
              <w:rPr>
                <w:b/>
                <w:color w:val="000000"/>
                <w:sz w:val="22"/>
                <w:szCs w:val="22"/>
              </w:rPr>
              <w:t>Uzņēmums, kuru speciālists pārstāv</w:t>
            </w:r>
          </w:p>
        </w:tc>
        <w:tc>
          <w:tcPr>
            <w:tcW w:w="2701" w:type="dxa"/>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tabs>
                <w:tab w:val="center" w:pos="4153"/>
                <w:tab w:val="right" w:pos="8306"/>
              </w:tabs>
              <w:jc w:val="center"/>
              <w:rPr>
                <w:b/>
                <w:color w:val="000000"/>
                <w:sz w:val="22"/>
                <w:szCs w:val="22"/>
              </w:rPr>
            </w:pPr>
            <w:r w:rsidRPr="001836F2">
              <w:rPr>
                <w:b/>
                <w:color w:val="000000"/>
                <w:sz w:val="22"/>
                <w:szCs w:val="22"/>
              </w:rPr>
              <w:t>Specialitāte, sertifikāta numurs, izdevējs</w:t>
            </w:r>
          </w:p>
        </w:tc>
        <w:tc>
          <w:tcPr>
            <w:tcW w:w="1818" w:type="dxa"/>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tabs>
                <w:tab w:val="center" w:pos="4153"/>
                <w:tab w:val="right" w:pos="8306"/>
              </w:tabs>
              <w:jc w:val="center"/>
              <w:rPr>
                <w:b/>
                <w:color w:val="000000"/>
                <w:sz w:val="22"/>
                <w:szCs w:val="22"/>
              </w:rPr>
            </w:pPr>
            <w:r w:rsidRPr="001836F2">
              <w:rPr>
                <w:b/>
                <w:color w:val="000000"/>
                <w:sz w:val="22"/>
                <w:szCs w:val="22"/>
              </w:rPr>
              <w:t>Līgumattiecību pamats</w:t>
            </w:r>
            <w:r w:rsidRPr="001836F2">
              <w:rPr>
                <w:b/>
                <w:color w:val="000000"/>
                <w:sz w:val="22"/>
                <w:szCs w:val="22"/>
                <w:vertAlign w:val="superscript"/>
              </w:rPr>
              <w:footnoteReference w:id="1"/>
            </w:r>
          </w:p>
        </w:tc>
      </w:tr>
      <w:tr w:rsidR="002D1445" w:rsidRPr="001836F2" w:rsidTr="00B84D75">
        <w:trPr>
          <w:trHeight w:val="340"/>
          <w:jc w:val="center"/>
        </w:trPr>
        <w:tc>
          <w:tcPr>
            <w:tcW w:w="1921"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tabs>
                <w:tab w:val="center" w:pos="4153"/>
                <w:tab w:val="right" w:pos="8306"/>
              </w:tabs>
              <w:jc w:val="both"/>
              <w:rPr>
                <w:color w:val="000000"/>
                <w:sz w:val="22"/>
                <w:szCs w:val="22"/>
              </w:rPr>
            </w:pPr>
            <w:r w:rsidRPr="001836F2">
              <w:rPr>
                <w:color w:val="000000"/>
                <w:sz w:val="22"/>
                <w:szCs w:val="22"/>
              </w:rPr>
              <w:t>…</w:t>
            </w:r>
          </w:p>
        </w:tc>
        <w:tc>
          <w:tcPr>
            <w:tcW w:w="2322"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tabs>
                <w:tab w:val="center" w:pos="4153"/>
                <w:tab w:val="right" w:pos="8306"/>
              </w:tabs>
              <w:jc w:val="both"/>
              <w:rPr>
                <w:color w:val="000000"/>
                <w:sz w:val="22"/>
                <w:szCs w:val="22"/>
              </w:rPr>
            </w:pPr>
          </w:p>
        </w:tc>
        <w:tc>
          <w:tcPr>
            <w:tcW w:w="173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tabs>
                <w:tab w:val="center" w:pos="4153"/>
                <w:tab w:val="right" w:pos="8306"/>
              </w:tabs>
              <w:jc w:val="both"/>
              <w:rPr>
                <w:color w:val="000000"/>
                <w:sz w:val="22"/>
                <w:szCs w:val="22"/>
              </w:rPr>
            </w:pPr>
          </w:p>
        </w:tc>
        <w:tc>
          <w:tcPr>
            <w:tcW w:w="2701"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tabs>
                <w:tab w:val="center" w:pos="4153"/>
                <w:tab w:val="right" w:pos="8306"/>
              </w:tabs>
              <w:jc w:val="both"/>
              <w:rPr>
                <w:color w:val="000000"/>
                <w:sz w:val="22"/>
                <w:szCs w:val="22"/>
              </w:rPr>
            </w:pPr>
          </w:p>
        </w:tc>
        <w:tc>
          <w:tcPr>
            <w:tcW w:w="181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tabs>
                <w:tab w:val="center" w:pos="4153"/>
                <w:tab w:val="right" w:pos="8306"/>
              </w:tabs>
              <w:jc w:val="both"/>
              <w:rPr>
                <w:color w:val="000000"/>
                <w:sz w:val="22"/>
                <w:szCs w:val="22"/>
              </w:rPr>
            </w:pPr>
          </w:p>
        </w:tc>
      </w:tr>
      <w:tr w:rsidR="002D1445" w:rsidRPr="001836F2" w:rsidTr="00B84D75">
        <w:trPr>
          <w:trHeight w:val="340"/>
          <w:jc w:val="center"/>
        </w:trPr>
        <w:tc>
          <w:tcPr>
            <w:tcW w:w="1921"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tabs>
                <w:tab w:val="center" w:pos="4153"/>
                <w:tab w:val="right" w:pos="8306"/>
              </w:tabs>
              <w:jc w:val="both"/>
              <w:rPr>
                <w:color w:val="000000"/>
                <w:sz w:val="22"/>
                <w:szCs w:val="22"/>
              </w:rPr>
            </w:pPr>
            <w:r w:rsidRPr="001836F2">
              <w:rPr>
                <w:color w:val="000000"/>
                <w:sz w:val="22"/>
                <w:szCs w:val="22"/>
              </w:rPr>
              <w:t>…</w:t>
            </w:r>
          </w:p>
        </w:tc>
        <w:tc>
          <w:tcPr>
            <w:tcW w:w="2322"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tabs>
                <w:tab w:val="center" w:pos="4153"/>
                <w:tab w:val="right" w:pos="8306"/>
              </w:tabs>
              <w:jc w:val="both"/>
              <w:rPr>
                <w:color w:val="000000"/>
                <w:sz w:val="22"/>
                <w:szCs w:val="22"/>
              </w:rPr>
            </w:pPr>
          </w:p>
        </w:tc>
        <w:tc>
          <w:tcPr>
            <w:tcW w:w="173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tabs>
                <w:tab w:val="center" w:pos="4153"/>
                <w:tab w:val="right" w:pos="8306"/>
              </w:tabs>
              <w:jc w:val="both"/>
              <w:rPr>
                <w:color w:val="000000"/>
                <w:sz w:val="22"/>
                <w:szCs w:val="22"/>
              </w:rPr>
            </w:pPr>
          </w:p>
        </w:tc>
        <w:tc>
          <w:tcPr>
            <w:tcW w:w="2701"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tabs>
                <w:tab w:val="center" w:pos="4153"/>
                <w:tab w:val="right" w:pos="8306"/>
              </w:tabs>
              <w:jc w:val="both"/>
              <w:rPr>
                <w:color w:val="000000"/>
                <w:sz w:val="22"/>
                <w:szCs w:val="22"/>
              </w:rPr>
            </w:pPr>
          </w:p>
        </w:tc>
        <w:tc>
          <w:tcPr>
            <w:tcW w:w="181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tabs>
                <w:tab w:val="center" w:pos="4153"/>
                <w:tab w:val="right" w:pos="8306"/>
              </w:tabs>
              <w:jc w:val="both"/>
              <w:rPr>
                <w:color w:val="000000"/>
                <w:sz w:val="22"/>
                <w:szCs w:val="22"/>
              </w:rPr>
            </w:pPr>
          </w:p>
        </w:tc>
      </w:tr>
      <w:tr w:rsidR="002D1445" w:rsidRPr="001836F2" w:rsidTr="00B84D75">
        <w:trPr>
          <w:trHeight w:val="340"/>
          <w:jc w:val="center"/>
        </w:trPr>
        <w:tc>
          <w:tcPr>
            <w:tcW w:w="1921"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tabs>
                <w:tab w:val="center" w:pos="4153"/>
                <w:tab w:val="right" w:pos="8306"/>
              </w:tabs>
              <w:jc w:val="both"/>
              <w:rPr>
                <w:color w:val="000000"/>
                <w:sz w:val="22"/>
                <w:szCs w:val="22"/>
              </w:rPr>
            </w:pPr>
          </w:p>
        </w:tc>
        <w:tc>
          <w:tcPr>
            <w:tcW w:w="2322"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tabs>
                <w:tab w:val="center" w:pos="4153"/>
                <w:tab w:val="right" w:pos="8306"/>
              </w:tabs>
              <w:jc w:val="both"/>
              <w:rPr>
                <w:color w:val="000000"/>
                <w:sz w:val="22"/>
                <w:szCs w:val="22"/>
              </w:rPr>
            </w:pPr>
          </w:p>
        </w:tc>
        <w:tc>
          <w:tcPr>
            <w:tcW w:w="173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tabs>
                <w:tab w:val="center" w:pos="4153"/>
                <w:tab w:val="right" w:pos="8306"/>
              </w:tabs>
              <w:jc w:val="both"/>
              <w:rPr>
                <w:color w:val="000000"/>
                <w:sz w:val="22"/>
                <w:szCs w:val="22"/>
              </w:rPr>
            </w:pPr>
          </w:p>
        </w:tc>
        <w:tc>
          <w:tcPr>
            <w:tcW w:w="2701"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tabs>
                <w:tab w:val="center" w:pos="4153"/>
                <w:tab w:val="right" w:pos="8306"/>
              </w:tabs>
              <w:jc w:val="both"/>
              <w:rPr>
                <w:color w:val="000000"/>
                <w:sz w:val="22"/>
                <w:szCs w:val="22"/>
              </w:rPr>
            </w:pPr>
          </w:p>
        </w:tc>
        <w:tc>
          <w:tcPr>
            <w:tcW w:w="181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tabs>
                <w:tab w:val="center" w:pos="4153"/>
                <w:tab w:val="right" w:pos="8306"/>
              </w:tabs>
              <w:jc w:val="both"/>
              <w:rPr>
                <w:color w:val="000000"/>
                <w:sz w:val="22"/>
                <w:szCs w:val="22"/>
              </w:rPr>
            </w:pPr>
          </w:p>
        </w:tc>
      </w:tr>
      <w:tr w:rsidR="002D1445" w:rsidRPr="001836F2" w:rsidTr="00B84D75">
        <w:trPr>
          <w:trHeight w:val="340"/>
          <w:jc w:val="center"/>
        </w:trPr>
        <w:tc>
          <w:tcPr>
            <w:tcW w:w="1921"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tabs>
                <w:tab w:val="center" w:pos="4153"/>
                <w:tab w:val="right" w:pos="8306"/>
              </w:tabs>
              <w:jc w:val="both"/>
              <w:rPr>
                <w:color w:val="000000"/>
                <w:sz w:val="22"/>
                <w:szCs w:val="22"/>
              </w:rPr>
            </w:pPr>
          </w:p>
        </w:tc>
        <w:tc>
          <w:tcPr>
            <w:tcW w:w="2322"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tabs>
                <w:tab w:val="center" w:pos="4153"/>
                <w:tab w:val="right" w:pos="8306"/>
              </w:tabs>
              <w:jc w:val="both"/>
              <w:rPr>
                <w:color w:val="000000"/>
                <w:sz w:val="22"/>
                <w:szCs w:val="22"/>
              </w:rPr>
            </w:pPr>
          </w:p>
        </w:tc>
        <w:tc>
          <w:tcPr>
            <w:tcW w:w="173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tabs>
                <w:tab w:val="center" w:pos="4153"/>
                <w:tab w:val="right" w:pos="8306"/>
              </w:tabs>
              <w:jc w:val="both"/>
              <w:rPr>
                <w:color w:val="000000"/>
                <w:sz w:val="22"/>
                <w:szCs w:val="22"/>
              </w:rPr>
            </w:pPr>
          </w:p>
        </w:tc>
        <w:tc>
          <w:tcPr>
            <w:tcW w:w="2701"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tabs>
                <w:tab w:val="center" w:pos="4153"/>
                <w:tab w:val="right" w:pos="8306"/>
              </w:tabs>
              <w:jc w:val="both"/>
              <w:rPr>
                <w:color w:val="000000"/>
                <w:sz w:val="22"/>
                <w:szCs w:val="22"/>
              </w:rPr>
            </w:pPr>
          </w:p>
        </w:tc>
        <w:tc>
          <w:tcPr>
            <w:tcW w:w="181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tabs>
                <w:tab w:val="center" w:pos="4153"/>
                <w:tab w:val="right" w:pos="8306"/>
              </w:tabs>
              <w:jc w:val="both"/>
              <w:rPr>
                <w:color w:val="000000"/>
                <w:sz w:val="22"/>
                <w:szCs w:val="22"/>
              </w:rPr>
            </w:pPr>
          </w:p>
        </w:tc>
      </w:tr>
    </w:tbl>
    <w:p w:rsidR="002D1445" w:rsidRPr="001836F2" w:rsidRDefault="002D1445" w:rsidP="002D1445">
      <w:pPr>
        <w:rPr>
          <w:color w:val="000000"/>
          <w:sz w:val="22"/>
          <w:szCs w:val="22"/>
          <w:lang w:eastAsia="en-US"/>
        </w:rPr>
      </w:pPr>
    </w:p>
    <w:p w:rsidR="002D1445" w:rsidRPr="001836F2" w:rsidRDefault="002D1445" w:rsidP="002D1445">
      <w:pPr>
        <w:rPr>
          <w:color w:val="000000"/>
          <w:sz w:val="22"/>
          <w:szCs w:val="22"/>
        </w:rPr>
      </w:pPr>
    </w:p>
    <w:p w:rsidR="002D1445" w:rsidRPr="001836F2" w:rsidRDefault="002D1445" w:rsidP="002D1445">
      <w:pPr>
        <w:rPr>
          <w:color w:val="000000"/>
          <w:sz w:val="22"/>
          <w:szCs w:val="22"/>
        </w:rPr>
      </w:pPr>
    </w:p>
    <w:tbl>
      <w:tblPr>
        <w:tblW w:w="0" w:type="auto"/>
        <w:tblLayout w:type="fixed"/>
        <w:tblLook w:val="04A0" w:firstRow="1" w:lastRow="0" w:firstColumn="1" w:lastColumn="0" w:noHBand="0" w:noVBand="1"/>
      </w:tblPr>
      <w:tblGrid>
        <w:gridCol w:w="4482"/>
        <w:gridCol w:w="4266"/>
      </w:tblGrid>
      <w:tr w:rsidR="002D1445" w:rsidRPr="001836F2" w:rsidTr="00B84D75">
        <w:tc>
          <w:tcPr>
            <w:tcW w:w="4482" w:type="dxa"/>
            <w:hideMark/>
          </w:tcPr>
          <w:p w:rsidR="002D1445" w:rsidRPr="001836F2" w:rsidRDefault="002D1445" w:rsidP="00B84D75">
            <w:pPr>
              <w:tabs>
                <w:tab w:val="center" w:pos="4153"/>
                <w:tab w:val="right" w:pos="8306"/>
              </w:tabs>
              <w:rPr>
                <w:color w:val="000000"/>
                <w:sz w:val="22"/>
                <w:szCs w:val="22"/>
              </w:rPr>
            </w:pPr>
            <w:r w:rsidRPr="001836F2">
              <w:rPr>
                <w:color w:val="000000"/>
                <w:sz w:val="22"/>
                <w:szCs w:val="22"/>
              </w:rPr>
              <w:t>Pretendenta pārstāvja vai pilnvarotās personas vārds, uzvārds un paraksts:</w:t>
            </w:r>
          </w:p>
        </w:tc>
        <w:tc>
          <w:tcPr>
            <w:tcW w:w="4266" w:type="dxa"/>
            <w:tcBorders>
              <w:top w:val="nil"/>
              <w:left w:val="nil"/>
              <w:bottom w:val="dotted" w:sz="4" w:space="0" w:color="auto"/>
              <w:right w:val="nil"/>
            </w:tcBorders>
          </w:tcPr>
          <w:p w:rsidR="002D1445" w:rsidRPr="001836F2" w:rsidRDefault="002D1445" w:rsidP="00B84D75">
            <w:pPr>
              <w:tabs>
                <w:tab w:val="center" w:pos="4153"/>
                <w:tab w:val="right" w:pos="8306"/>
              </w:tabs>
              <w:jc w:val="both"/>
              <w:rPr>
                <w:color w:val="000000"/>
                <w:sz w:val="22"/>
                <w:szCs w:val="22"/>
              </w:rPr>
            </w:pPr>
          </w:p>
        </w:tc>
      </w:tr>
    </w:tbl>
    <w:p w:rsidR="002D1445" w:rsidRPr="001836F2" w:rsidRDefault="002D1445" w:rsidP="002D1445">
      <w:pPr>
        <w:rPr>
          <w:color w:val="000000"/>
          <w:sz w:val="22"/>
          <w:szCs w:val="22"/>
          <w:lang w:eastAsia="en-US"/>
        </w:rPr>
      </w:pPr>
    </w:p>
    <w:p w:rsidR="002D1445" w:rsidRPr="001836F2" w:rsidRDefault="002D1445" w:rsidP="002D1445">
      <w:pPr>
        <w:rPr>
          <w:color w:val="000000"/>
          <w:sz w:val="22"/>
          <w:szCs w:val="22"/>
        </w:rPr>
      </w:pPr>
    </w:p>
    <w:p w:rsidR="002D1445" w:rsidRPr="001836F2" w:rsidRDefault="002D1445" w:rsidP="002D1445">
      <w:pPr>
        <w:rPr>
          <w:rFonts w:ascii="Calibri" w:hAnsi="Calibri"/>
          <w:color w:val="000000"/>
          <w:sz w:val="22"/>
          <w:szCs w:val="22"/>
        </w:rPr>
      </w:pPr>
    </w:p>
    <w:p w:rsidR="002D1445" w:rsidRPr="001836F2" w:rsidRDefault="002D1445" w:rsidP="002D1445">
      <w:pPr>
        <w:rPr>
          <w:color w:val="000000"/>
          <w:sz w:val="22"/>
          <w:szCs w:val="22"/>
        </w:rPr>
      </w:pPr>
    </w:p>
    <w:p w:rsidR="002D1445" w:rsidRPr="001836F2" w:rsidRDefault="002D1445" w:rsidP="002D1445">
      <w:pPr>
        <w:tabs>
          <w:tab w:val="left" w:pos="6300"/>
        </w:tabs>
        <w:jc w:val="both"/>
        <w:rPr>
          <w:color w:val="000000"/>
          <w:sz w:val="22"/>
          <w:szCs w:val="22"/>
        </w:rPr>
      </w:pPr>
    </w:p>
    <w:p w:rsidR="002D1445" w:rsidRPr="001836F2" w:rsidRDefault="002D1445" w:rsidP="002D1445">
      <w:pPr>
        <w:jc w:val="center"/>
        <w:rPr>
          <w:b/>
          <w:color w:val="000000"/>
          <w:sz w:val="22"/>
          <w:szCs w:val="22"/>
        </w:rPr>
      </w:pPr>
    </w:p>
    <w:p w:rsidR="002D1445" w:rsidRPr="001836F2" w:rsidRDefault="002D1445" w:rsidP="002D1445">
      <w:pPr>
        <w:tabs>
          <w:tab w:val="left" w:pos="6300"/>
        </w:tabs>
        <w:jc w:val="both"/>
        <w:rPr>
          <w:color w:val="000000"/>
          <w:sz w:val="22"/>
          <w:szCs w:val="22"/>
        </w:rPr>
      </w:pPr>
    </w:p>
    <w:p w:rsidR="002D1445" w:rsidRPr="001836F2" w:rsidRDefault="002D1445" w:rsidP="002D1445">
      <w:pPr>
        <w:jc w:val="right"/>
        <w:rPr>
          <w:b/>
          <w:color w:val="000000"/>
          <w:sz w:val="22"/>
          <w:szCs w:val="22"/>
        </w:rPr>
      </w:pPr>
      <w:r w:rsidRPr="001836F2">
        <w:rPr>
          <w:color w:val="000000"/>
        </w:rPr>
        <w:br w:type="page"/>
      </w:r>
      <w:r w:rsidRPr="001836F2">
        <w:rPr>
          <w:b/>
          <w:color w:val="000000"/>
          <w:sz w:val="22"/>
          <w:szCs w:val="22"/>
        </w:rPr>
        <w:lastRenderedPageBreak/>
        <w:t>Pielikums Nr. 5</w:t>
      </w:r>
    </w:p>
    <w:p w:rsidR="002D1445" w:rsidRPr="001836F2" w:rsidRDefault="002D1445" w:rsidP="002D1445">
      <w:pPr>
        <w:rPr>
          <w:b/>
          <w:caps/>
          <w:color w:val="000000"/>
        </w:rPr>
      </w:pPr>
    </w:p>
    <w:p w:rsidR="002D1445" w:rsidRPr="001836F2" w:rsidRDefault="002D1445" w:rsidP="002D1445">
      <w:pPr>
        <w:ind w:left="283"/>
        <w:jc w:val="center"/>
        <w:rPr>
          <w:b/>
          <w:caps/>
          <w:color w:val="000000"/>
        </w:rPr>
      </w:pPr>
      <w:r w:rsidRPr="001836F2">
        <w:rPr>
          <w:b/>
          <w:caps/>
          <w:color w:val="000000"/>
        </w:rPr>
        <w:t>Kvalifikācijas un darba pieredzes apraksta forma</w:t>
      </w:r>
    </w:p>
    <w:p w:rsidR="002D1445" w:rsidRPr="001836F2" w:rsidRDefault="002D1445" w:rsidP="002D1445">
      <w:pPr>
        <w:ind w:left="540"/>
        <w:jc w:val="center"/>
        <w:rPr>
          <w:b/>
          <w:sz w:val="22"/>
          <w:szCs w:val="22"/>
        </w:rPr>
      </w:pPr>
      <w:r w:rsidRPr="001836F2">
        <w:rPr>
          <w:b/>
          <w:sz w:val="22"/>
          <w:szCs w:val="22"/>
        </w:rPr>
        <w:t>Iepirkums „</w:t>
      </w:r>
      <w:r w:rsidRPr="001836F2">
        <w:rPr>
          <w:b/>
          <w:color w:val="000000"/>
          <w:sz w:val="22"/>
          <w:szCs w:val="22"/>
        </w:rPr>
        <w:t xml:space="preserve">Alūksnes novada pašvaldības </w:t>
      </w:r>
      <w:r>
        <w:rPr>
          <w:b/>
          <w:color w:val="000000"/>
          <w:sz w:val="22"/>
          <w:szCs w:val="22"/>
        </w:rPr>
        <w:t xml:space="preserve">Jaunlaicenes </w:t>
      </w:r>
      <w:r w:rsidRPr="001836F2">
        <w:rPr>
          <w:b/>
          <w:color w:val="000000"/>
          <w:sz w:val="22"/>
          <w:szCs w:val="22"/>
        </w:rPr>
        <w:t>pagasta autoceļu pārbūves būvprojektu izstrāde un autoruzraudzība</w:t>
      </w:r>
      <w:r w:rsidRPr="001836F2">
        <w:rPr>
          <w:b/>
          <w:sz w:val="22"/>
          <w:szCs w:val="22"/>
        </w:rPr>
        <w:t>”</w:t>
      </w:r>
    </w:p>
    <w:p w:rsidR="002D1445" w:rsidRPr="001836F2" w:rsidRDefault="002D1445" w:rsidP="002D1445">
      <w:pPr>
        <w:jc w:val="center"/>
        <w:rPr>
          <w:sz w:val="22"/>
          <w:szCs w:val="22"/>
        </w:rPr>
      </w:pPr>
      <w:r>
        <w:rPr>
          <w:sz w:val="22"/>
          <w:szCs w:val="22"/>
        </w:rPr>
        <w:t>(identifikācijas Nr. J</w:t>
      </w:r>
      <w:r w:rsidRPr="001836F2">
        <w:rPr>
          <w:sz w:val="22"/>
          <w:szCs w:val="22"/>
        </w:rPr>
        <w:t>PP 2015/</w:t>
      </w:r>
      <w:r>
        <w:rPr>
          <w:sz w:val="22"/>
          <w:szCs w:val="22"/>
        </w:rPr>
        <w:t>3</w:t>
      </w:r>
      <w:r w:rsidRPr="001836F2">
        <w:rPr>
          <w:sz w:val="22"/>
          <w:szCs w:val="22"/>
        </w:rPr>
        <w:t>)</w:t>
      </w:r>
    </w:p>
    <w:p w:rsidR="002D1445" w:rsidRPr="001836F2" w:rsidRDefault="002D1445" w:rsidP="002D1445">
      <w:pPr>
        <w:ind w:left="283"/>
        <w:jc w:val="center"/>
        <w:rPr>
          <w:b/>
          <w:caps/>
          <w:color w:val="000000"/>
        </w:rPr>
      </w:pPr>
    </w:p>
    <w:p w:rsidR="002D1445" w:rsidRPr="001836F2" w:rsidRDefault="002D1445" w:rsidP="002D1445">
      <w:pPr>
        <w:jc w:val="both"/>
        <w:rPr>
          <w:color w:val="000000"/>
          <w:sz w:val="22"/>
          <w:szCs w:val="22"/>
        </w:rPr>
      </w:pPr>
      <w:r w:rsidRPr="001836F2">
        <w:rPr>
          <w:b/>
          <w:color w:val="000000"/>
          <w:sz w:val="22"/>
          <w:szCs w:val="22"/>
        </w:rPr>
        <w:t xml:space="preserve">Līguma nosaukums: </w:t>
      </w:r>
      <w:r w:rsidRPr="001836F2">
        <w:rPr>
          <w:bCs/>
          <w:color w:val="000000"/>
          <w:sz w:val="22"/>
          <w:szCs w:val="22"/>
        </w:rPr>
        <w:t xml:space="preserve">Alūksnes novada pašvaldības </w:t>
      </w:r>
      <w:r>
        <w:rPr>
          <w:bCs/>
          <w:color w:val="000000"/>
          <w:sz w:val="22"/>
          <w:szCs w:val="22"/>
        </w:rPr>
        <w:t xml:space="preserve">Jaunlaicenes </w:t>
      </w:r>
      <w:r w:rsidRPr="001836F2">
        <w:rPr>
          <w:bCs/>
          <w:color w:val="000000"/>
          <w:sz w:val="22"/>
          <w:szCs w:val="22"/>
        </w:rPr>
        <w:t>pagasta autoceļu pārbūves būvprojektu izstrāde un autoruzraudzība</w:t>
      </w:r>
    </w:p>
    <w:p w:rsidR="002D1445" w:rsidRPr="001836F2" w:rsidRDefault="002D1445" w:rsidP="002D1445">
      <w:pPr>
        <w:rPr>
          <w:b/>
          <w:bCs/>
          <w:color w:val="000000"/>
          <w:sz w:val="22"/>
          <w:szCs w:val="22"/>
        </w:rPr>
      </w:pPr>
      <w:r w:rsidRPr="001836F2">
        <w:rPr>
          <w:b/>
          <w:color w:val="000000"/>
          <w:sz w:val="22"/>
          <w:szCs w:val="22"/>
        </w:rPr>
        <w:t xml:space="preserve">Piedāvātā pozīcija </w:t>
      </w:r>
      <w:r w:rsidRPr="001836F2">
        <w:rPr>
          <w:b/>
          <w:bCs/>
          <w:color w:val="000000"/>
          <w:sz w:val="22"/>
          <w:szCs w:val="22"/>
        </w:rPr>
        <w:t>iepriekš minētā iepirkuma līguma izpildē: ____________________</w:t>
      </w:r>
    </w:p>
    <w:p w:rsidR="002D1445" w:rsidRPr="001836F2" w:rsidRDefault="002D1445" w:rsidP="002D1445">
      <w:pPr>
        <w:rPr>
          <w:b/>
          <w:bCs/>
          <w:color w:val="000000"/>
          <w:sz w:val="22"/>
          <w:szCs w:val="22"/>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9"/>
        <w:gridCol w:w="6761"/>
      </w:tblGrid>
      <w:tr w:rsidR="002D1445" w:rsidRPr="001836F2" w:rsidTr="00B84D75">
        <w:trPr>
          <w:trHeight w:val="146"/>
        </w:trPr>
        <w:tc>
          <w:tcPr>
            <w:tcW w:w="2988" w:type="dxa"/>
            <w:tcBorders>
              <w:top w:val="nil"/>
              <w:left w:val="nil"/>
              <w:bottom w:val="nil"/>
              <w:right w:val="nil"/>
            </w:tcBorders>
            <w:hideMark/>
          </w:tcPr>
          <w:p w:rsidR="002D1445" w:rsidRPr="001836F2" w:rsidRDefault="002D1445" w:rsidP="00B84D75">
            <w:pPr>
              <w:rPr>
                <w:color w:val="000000"/>
                <w:sz w:val="22"/>
                <w:szCs w:val="22"/>
                <w:lang w:eastAsia="en-US"/>
              </w:rPr>
            </w:pPr>
            <w:r w:rsidRPr="001836F2">
              <w:rPr>
                <w:color w:val="000000"/>
                <w:sz w:val="22"/>
                <w:szCs w:val="22"/>
              </w:rPr>
              <w:t>1. Vārds, uzvārds:</w:t>
            </w:r>
          </w:p>
        </w:tc>
        <w:tc>
          <w:tcPr>
            <w:tcW w:w="6759" w:type="dxa"/>
            <w:tcBorders>
              <w:top w:val="nil"/>
              <w:left w:val="nil"/>
              <w:bottom w:val="nil"/>
              <w:right w:val="nil"/>
            </w:tcBorders>
          </w:tcPr>
          <w:p w:rsidR="002D1445" w:rsidRPr="001836F2" w:rsidRDefault="002D1445" w:rsidP="00B84D75">
            <w:pPr>
              <w:keepNext/>
              <w:ind w:left="601"/>
              <w:outlineLvl w:val="0"/>
              <w:rPr>
                <w:b/>
                <w:bCs/>
                <w:color w:val="000000"/>
                <w:kern w:val="32"/>
                <w:sz w:val="22"/>
                <w:szCs w:val="22"/>
              </w:rPr>
            </w:pPr>
          </w:p>
        </w:tc>
      </w:tr>
      <w:tr w:rsidR="002D1445" w:rsidRPr="001836F2" w:rsidTr="00B84D75">
        <w:tc>
          <w:tcPr>
            <w:tcW w:w="2988" w:type="dxa"/>
            <w:tcBorders>
              <w:top w:val="nil"/>
              <w:left w:val="nil"/>
              <w:bottom w:val="nil"/>
              <w:right w:val="nil"/>
            </w:tcBorders>
            <w:hideMark/>
          </w:tcPr>
          <w:p w:rsidR="002D1445" w:rsidRPr="001836F2" w:rsidRDefault="002D1445" w:rsidP="00B84D75">
            <w:pPr>
              <w:rPr>
                <w:color w:val="000000"/>
                <w:sz w:val="22"/>
                <w:szCs w:val="22"/>
                <w:lang w:eastAsia="en-US"/>
              </w:rPr>
            </w:pPr>
            <w:r w:rsidRPr="001836F2">
              <w:rPr>
                <w:color w:val="000000"/>
                <w:sz w:val="22"/>
                <w:szCs w:val="22"/>
              </w:rPr>
              <w:t>2. Dzimšanas datums:</w:t>
            </w:r>
          </w:p>
        </w:tc>
        <w:tc>
          <w:tcPr>
            <w:tcW w:w="6759" w:type="dxa"/>
            <w:tcBorders>
              <w:top w:val="nil"/>
              <w:left w:val="nil"/>
              <w:bottom w:val="nil"/>
              <w:right w:val="nil"/>
            </w:tcBorders>
          </w:tcPr>
          <w:p w:rsidR="002D1445" w:rsidRPr="001836F2" w:rsidRDefault="002D1445" w:rsidP="00B84D75">
            <w:pPr>
              <w:keepNext/>
              <w:ind w:left="601"/>
              <w:outlineLvl w:val="0"/>
              <w:rPr>
                <w:b/>
                <w:bCs/>
                <w:color w:val="000000"/>
                <w:kern w:val="32"/>
                <w:sz w:val="22"/>
                <w:szCs w:val="22"/>
              </w:rPr>
            </w:pPr>
          </w:p>
        </w:tc>
      </w:tr>
      <w:tr w:rsidR="002D1445" w:rsidRPr="001836F2" w:rsidTr="00B84D75">
        <w:tc>
          <w:tcPr>
            <w:tcW w:w="2988" w:type="dxa"/>
            <w:tcBorders>
              <w:top w:val="nil"/>
              <w:left w:val="nil"/>
              <w:bottom w:val="nil"/>
              <w:right w:val="nil"/>
            </w:tcBorders>
            <w:hideMark/>
          </w:tcPr>
          <w:p w:rsidR="002D1445" w:rsidRPr="001836F2" w:rsidRDefault="002D1445" w:rsidP="00B84D75">
            <w:pPr>
              <w:rPr>
                <w:color w:val="000000"/>
                <w:sz w:val="22"/>
                <w:szCs w:val="22"/>
                <w:lang w:eastAsia="en-US"/>
              </w:rPr>
            </w:pPr>
            <w:r w:rsidRPr="001836F2">
              <w:rPr>
                <w:color w:val="000000"/>
                <w:sz w:val="22"/>
                <w:szCs w:val="22"/>
              </w:rPr>
              <w:t>3. Tālrunis</w:t>
            </w:r>
          </w:p>
        </w:tc>
        <w:tc>
          <w:tcPr>
            <w:tcW w:w="6759" w:type="dxa"/>
            <w:tcBorders>
              <w:top w:val="nil"/>
              <w:left w:val="nil"/>
              <w:bottom w:val="nil"/>
              <w:right w:val="nil"/>
            </w:tcBorders>
          </w:tcPr>
          <w:p w:rsidR="002D1445" w:rsidRPr="001836F2" w:rsidRDefault="002D1445" w:rsidP="00B84D75">
            <w:pPr>
              <w:keepNext/>
              <w:ind w:left="601"/>
              <w:outlineLvl w:val="0"/>
              <w:rPr>
                <w:b/>
                <w:bCs/>
                <w:color w:val="000000"/>
                <w:kern w:val="32"/>
                <w:sz w:val="22"/>
                <w:szCs w:val="22"/>
              </w:rPr>
            </w:pPr>
          </w:p>
        </w:tc>
      </w:tr>
      <w:tr w:rsidR="002D1445" w:rsidRPr="001836F2" w:rsidTr="00B84D75">
        <w:tc>
          <w:tcPr>
            <w:tcW w:w="9747" w:type="dxa"/>
            <w:gridSpan w:val="2"/>
            <w:tcBorders>
              <w:top w:val="nil"/>
              <w:left w:val="nil"/>
              <w:bottom w:val="single" w:sz="4" w:space="0" w:color="auto"/>
              <w:right w:val="nil"/>
            </w:tcBorders>
            <w:hideMark/>
          </w:tcPr>
          <w:p w:rsidR="002D1445" w:rsidRPr="001836F2" w:rsidRDefault="002D1445" w:rsidP="00B84D75">
            <w:pPr>
              <w:rPr>
                <w:color w:val="000000"/>
                <w:sz w:val="22"/>
                <w:szCs w:val="22"/>
                <w:lang w:eastAsia="en-US"/>
              </w:rPr>
            </w:pPr>
            <w:r w:rsidRPr="001836F2">
              <w:rPr>
                <w:color w:val="000000"/>
                <w:sz w:val="22"/>
                <w:szCs w:val="22"/>
              </w:rPr>
              <w:t>4. Izglītība:</w:t>
            </w:r>
          </w:p>
        </w:tc>
      </w:tr>
      <w:tr w:rsidR="002D1445" w:rsidRPr="001836F2" w:rsidTr="00B84D75">
        <w:trPr>
          <w:cantSplit/>
        </w:trPr>
        <w:tc>
          <w:tcPr>
            <w:tcW w:w="2988" w:type="dxa"/>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jc w:val="center"/>
              <w:rPr>
                <w:b/>
                <w:color w:val="000000"/>
                <w:sz w:val="22"/>
                <w:szCs w:val="22"/>
                <w:lang w:eastAsia="en-US"/>
              </w:rPr>
            </w:pPr>
            <w:r w:rsidRPr="001836F2">
              <w:rPr>
                <w:b/>
                <w:color w:val="000000"/>
                <w:sz w:val="22"/>
                <w:szCs w:val="22"/>
              </w:rPr>
              <w:t>Mācību iestāde</w:t>
            </w:r>
          </w:p>
        </w:tc>
        <w:tc>
          <w:tcPr>
            <w:tcW w:w="6759"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rPr>
                <w:b/>
                <w:i/>
                <w:color w:val="000000"/>
                <w:sz w:val="22"/>
                <w:szCs w:val="22"/>
                <w:lang w:eastAsia="en-US"/>
              </w:rPr>
            </w:pPr>
          </w:p>
        </w:tc>
      </w:tr>
      <w:tr w:rsidR="002D1445" w:rsidRPr="001836F2" w:rsidTr="00B84D75">
        <w:trPr>
          <w:cantSplit/>
        </w:trPr>
        <w:tc>
          <w:tcPr>
            <w:tcW w:w="2988"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rPr>
                <w:color w:val="000000"/>
                <w:sz w:val="22"/>
                <w:szCs w:val="22"/>
                <w:lang w:eastAsia="en-US"/>
              </w:rPr>
            </w:pPr>
            <w:r w:rsidRPr="001836F2">
              <w:rPr>
                <w:color w:val="000000"/>
                <w:sz w:val="22"/>
                <w:szCs w:val="22"/>
              </w:rPr>
              <w:t>Datums: no / līdz</w:t>
            </w:r>
          </w:p>
        </w:tc>
        <w:tc>
          <w:tcPr>
            <w:tcW w:w="6759"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rPr>
                <w:color w:val="000000"/>
                <w:sz w:val="22"/>
                <w:szCs w:val="22"/>
                <w:lang w:eastAsia="en-US"/>
              </w:rPr>
            </w:pPr>
          </w:p>
        </w:tc>
      </w:tr>
      <w:tr w:rsidR="002D1445" w:rsidRPr="001836F2" w:rsidTr="00B84D75">
        <w:trPr>
          <w:cantSplit/>
          <w:trHeight w:val="268"/>
        </w:trPr>
        <w:tc>
          <w:tcPr>
            <w:tcW w:w="2988"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rPr>
                <w:color w:val="000000"/>
                <w:sz w:val="22"/>
                <w:szCs w:val="22"/>
                <w:lang w:eastAsia="en-US"/>
              </w:rPr>
            </w:pPr>
            <w:r w:rsidRPr="001836F2">
              <w:rPr>
                <w:color w:val="000000"/>
                <w:sz w:val="22"/>
                <w:szCs w:val="22"/>
              </w:rPr>
              <w:t>Iegūtais grāds vai diploms</w:t>
            </w:r>
          </w:p>
        </w:tc>
        <w:tc>
          <w:tcPr>
            <w:tcW w:w="6759"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rPr>
                <w:color w:val="000000"/>
                <w:sz w:val="22"/>
                <w:szCs w:val="22"/>
                <w:lang w:eastAsia="en-US"/>
              </w:rPr>
            </w:pPr>
          </w:p>
        </w:tc>
      </w:tr>
    </w:tbl>
    <w:p w:rsidR="002D1445" w:rsidRPr="001836F2" w:rsidRDefault="002D1445" w:rsidP="002D1445">
      <w:pPr>
        <w:rPr>
          <w:b/>
          <w:bCs/>
          <w:color w:val="000000"/>
          <w:sz w:val="22"/>
          <w:szCs w:val="22"/>
          <w:lang w:eastAsia="en-US"/>
        </w:rPr>
      </w:pPr>
    </w:p>
    <w:tbl>
      <w:tblPr>
        <w:tblW w:w="0" w:type="auto"/>
        <w:tblLayout w:type="fixed"/>
        <w:tblLook w:val="04A0" w:firstRow="1" w:lastRow="0" w:firstColumn="1" w:lastColumn="0" w:noHBand="0" w:noVBand="1"/>
      </w:tblPr>
      <w:tblGrid>
        <w:gridCol w:w="2988"/>
        <w:gridCol w:w="6759"/>
      </w:tblGrid>
      <w:tr w:rsidR="002D1445" w:rsidRPr="001836F2" w:rsidTr="00B84D75">
        <w:trPr>
          <w:trHeight w:val="240"/>
        </w:trPr>
        <w:tc>
          <w:tcPr>
            <w:tcW w:w="9747" w:type="dxa"/>
            <w:gridSpan w:val="2"/>
            <w:hideMark/>
          </w:tcPr>
          <w:p w:rsidR="002D1445" w:rsidRPr="001836F2" w:rsidRDefault="002D1445" w:rsidP="00B84D75">
            <w:pPr>
              <w:rPr>
                <w:color w:val="000000"/>
                <w:sz w:val="22"/>
                <w:szCs w:val="22"/>
                <w:lang w:eastAsia="en-US"/>
              </w:rPr>
            </w:pPr>
            <w:r w:rsidRPr="001836F2">
              <w:rPr>
                <w:color w:val="000000"/>
                <w:sz w:val="22"/>
                <w:szCs w:val="22"/>
              </w:rPr>
              <w:t>5. Darba pieredze:</w:t>
            </w:r>
          </w:p>
        </w:tc>
      </w:tr>
      <w:tr w:rsidR="002D1445" w:rsidRPr="001836F2" w:rsidTr="00B84D75">
        <w:tc>
          <w:tcPr>
            <w:tcW w:w="2988" w:type="dxa"/>
            <w:tcBorders>
              <w:top w:val="double" w:sz="6" w:space="0" w:color="auto"/>
              <w:left w:val="double" w:sz="6" w:space="0" w:color="auto"/>
              <w:bottom w:val="single" w:sz="6" w:space="0" w:color="auto"/>
              <w:right w:val="single" w:sz="6" w:space="0" w:color="auto"/>
            </w:tcBorders>
            <w:vAlign w:val="center"/>
            <w:hideMark/>
          </w:tcPr>
          <w:p w:rsidR="002D1445" w:rsidRPr="001836F2" w:rsidRDefault="002D1445" w:rsidP="00B84D75">
            <w:pPr>
              <w:jc w:val="center"/>
              <w:rPr>
                <w:b/>
                <w:color w:val="000000"/>
                <w:sz w:val="22"/>
                <w:szCs w:val="22"/>
                <w:lang w:eastAsia="en-US"/>
              </w:rPr>
            </w:pPr>
            <w:r w:rsidRPr="001836F2">
              <w:rPr>
                <w:b/>
                <w:color w:val="000000"/>
                <w:sz w:val="22"/>
                <w:szCs w:val="22"/>
              </w:rPr>
              <w:t>Kompānijas nosaukums:</w:t>
            </w:r>
          </w:p>
        </w:tc>
        <w:tc>
          <w:tcPr>
            <w:tcW w:w="6759" w:type="dxa"/>
            <w:tcBorders>
              <w:top w:val="double" w:sz="6" w:space="0" w:color="auto"/>
              <w:left w:val="single" w:sz="6" w:space="0" w:color="auto"/>
              <w:bottom w:val="single" w:sz="6" w:space="0" w:color="auto"/>
              <w:right w:val="double" w:sz="6" w:space="0" w:color="auto"/>
            </w:tcBorders>
          </w:tcPr>
          <w:p w:rsidR="002D1445" w:rsidRPr="001836F2" w:rsidRDefault="002D1445" w:rsidP="00B84D75">
            <w:pPr>
              <w:jc w:val="both"/>
              <w:rPr>
                <w:b/>
                <w:i/>
                <w:color w:val="000000"/>
                <w:sz w:val="22"/>
                <w:szCs w:val="22"/>
                <w:lang w:eastAsia="en-US"/>
              </w:rPr>
            </w:pPr>
          </w:p>
        </w:tc>
      </w:tr>
      <w:tr w:rsidR="002D1445" w:rsidRPr="001836F2" w:rsidTr="00B84D75">
        <w:tc>
          <w:tcPr>
            <w:tcW w:w="2988" w:type="dxa"/>
            <w:tcBorders>
              <w:top w:val="single" w:sz="6" w:space="0" w:color="auto"/>
              <w:left w:val="double" w:sz="6" w:space="0" w:color="auto"/>
              <w:bottom w:val="single" w:sz="6" w:space="0" w:color="auto"/>
              <w:right w:val="single" w:sz="6" w:space="0" w:color="auto"/>
            </w:tcBorders>
            <w:hideMark/>
          </w:tcPr>
          <w:p w:rsidR="002D1445" w:rsidRPr="001836F2" w:rsidRDefault="002D1445" w:rsidP="00B84D75">
            <w:pPr>
              <w:rPr>
                <w:color w:val="000000"/>
                <w:sz w:val="22"/>
                <w:szCs w:val="22"/>
                <w:lang w:eastAsia="en-US"/>
              </w:rPr>
            </w:pPr>
            <w:r w:rsidRPr="001836F2">
              <w:rPr>
                <w:color w:val="000000"/>
                <w:sz w:val="22"/>
                <w:szCs w:val="22"/>
              </w:rPr>
              <w:t>Adrese:</w:t>
            </w:r>
          </w:p>
        </w:tc>
        <w:tc>
          <w:tcPr>
            <w:tcW w:w="6759" w:type="dxa"/>
            <w:tcBorders>
              <w:top w:val="single" w:sz="6" w:space="0" w:color="auto"/>
              <w:left w:val="single" w:sz="6" w:space="0" w:color="auto"/>
              <w:bottom w:val="single" w:sz="6" w:space="0" w:color="auto"/>
              <w:right w:val="double" w:sz="6" w:space="0" w:color="auto"/>
            </w:tcBorders>
          </w:tcPr>
          <w:p w:rsidR="002D1445" w:rsidRPr="001836F2" w:rsidRDefault="002D1445" w:rsidP="00B84D75">
            <w:pPr>
              <w:rPr>
                <w:color w:val="000000"/>
                <w:sz w:val="22"/>
                <w:szCs w:val="22"/>
                <w:lang w:eastAsia="en-US"/>
              </w:rPr>
            </w:pPr>
          </w:p>
        </w:tc>
      </w:tr>
      <w:tr w:rsidR="002D1445" w:rsidRPr="001836F2" w:rsidTr="00B84D75">
        <w:tc>
          <w:tcPr>
            <w:tcW w:w="2988" w:type="dxa"/>
            <w:tcBorders>
              <w:top w:val="single" w:sz="6" w:space="0" w:color="auto"/>
              <w:left w:val="double" w:sz="6" w:space="0" w:color="auto"/>
              <w:bottom w:val="single" w:sz="6" w:space="0" w:color="auto"/>
              <w:right w:val="single" w:sz="6" w:space="0" w:color="auto"/>
            </w:tcBorders>
            <w:hideMark/>
          </w:tcPr>
          <w:p w:rsidR="002D1445" w:rsidRPr="001836F2" w:rsidRDefault="002D1445" w:rsidP="00B84D75">
            <w:pPr>
              <w:rPr>
                <w:color w:val="000000"/>
                <w:sz w:val="22"/>
                <w:szCs w:val="22"/>
                <w:lang w:eastAsia="en-US"/>
              </w:rPr>
            </w:pPr>
            <w:r w:rsidRPr="001836F2">
              <w:rPr>
                <w:color w:val="000000"/>
                <w:sz w:val="22"/>
                <w:szCs w:val="22"/>
              </w:rPr>
              <w:t>Datums no/līdz</w:t>
            </w:r>
          </w:p>
        </w:tc>
        <w:tc>
          <w:tcPr>
            <w:tcW w:w="6759" w:type="dxa"/>
            <w:tcBorders>
              <w:top w:val="single" w:sz="6" w:space="0" w:color="auto"/>
              <w:left w:val="single" w:sz="6" w:space="0" w:color="auto"/>
              <w:bottom w:val="single" w:sz="6" w:space="0" w:color="auto"/>
              <w:right w:val="double" w:sz="6" w:space="0" w:color="auto"/>
            </w:tcBorders>
          </w:tcPr>
          <w:p w:rsidR="002D1445" w:rsidRPr="001836F2" w:rsidRDefault="002D1445" w:rsidP="00B84D75">
            <w:pPr>
              <w:rPr>
                <w:color w:val="000000"/>
                <w:sz w:val="22"/>
                <w:szCs w:val="22"/>
                <w:lang w:eastAsia="en-US"/>
              </w:rPr>
            </w:pPr>
          </w:p>
        </w:tc>
      </w:tr>
      <w:tr w:rsidR="002D1445" w:rsidRPr="001836F2" w:rsidTr="00B84D75">
        <w:tc>
          <w:tcPr>
            <w:tcW w:w="2988" w:type="dxa"/>
            <w:tcBorders>
              <w:top w:val="single" w:sz="6" w:space="0" w:color="auto"/>
              <w:left w:val="double" w:sz="6" w:space="0" w:color="auto"/>
              <w:bottom w:val="single" w:sz="6" w:space="0" w:color="auto"/>
              <w:right w:val="single" w:sz="6" w:space="0" w:color="auto"/>
            </w:tcBorders>
            <w:hideMark/>
          </w:tcPr>
          <w:p w:rsidR="002D1445" w:rsidRPr="001836F2" w:rsidRDefault="002D1445" w:rsidP="00B84D75">
            <w:pPr>
              <w:rPr>
                <w:color w:val="000000"/>
                <w:sz w:val="22"/>
                <w:szCs w:val="22"/>
                <w:lang w:eastAsia="en-US"/>
              </w:rPr>
            </w:pPr>
            <w:r w:rsidRPr="001836F2">
              <w:rPr>
                <w:color w:val="000000"/>
                <w:sz w:val="22"/>
                <w:szCs w:val="22"/>
              </w:rPr>
              <w:t>Amats:</w:t>
            </w:r>
          </w:p>
        </w:tc>
        <w:tc>
          <w:tcPr>
            <w:tcW w:w="6759" w:type="dxa"/>
            <w:tcBorders>
              <w:top w:val="single" w:sz="6" w:space="0" w:color="auto"/>
              <w:left w:val="single" w:sz="6" w:space="0" w:color="auto"/>
              <w:bottom w:val="single" w:sz="6" w:space="0" w:color="auto"/>
              <w:right w:val="double" w:sz="6" w:space="0" w:color="auto"/>
            </w:tcBorders>
          </w:tcPr>
          <w:p w:rsidR="002D1445" w:rsidRPr="001836F2" w:rsidRDefault="002D1445" w:rsidP="00B84D75">
            <w:pPr>
              <w:rPr>
                <w:color w:val="000000"/>
                <w:sz w:val="22"/>
                <w:szCs w:val="22"/>
                <w:lang w:eastAsia="en-US"/>
              </w:rPr>
            </w:pPr>
          </w:p>
        </w:tc>
      </w:tr>
      <w:tr w:rsidR="002D1445" w:rsidRPr="001836F2" w:rsidTr="00B84D75">
        <w:tc>
          <w:tcPr>
            <w:tcW w:w="2988" w:type="dxa"/>
            <w:tcBorders>
              <w:top w:val="single" w:sz="6" w:space="0" w:color="auto"/>
              <w:left w:val="double" w:sz="6" w:space="0" w:color="auto"/>
              <w:bottom w:val="double" w:sz="6" w:space="0" w:color="auto"/>
              <w:right w:val="single" w:sz="6" w:space="0" w:color="auto"/>
            </w:tcBorders>
            <w:hideMark/>
          </w:tcPr>
          <w:p w:rsidR="002D1445" w:rsidRPr="001836F2" w:rsidRDefault="002D1445" w:rsidP="00B84D75">
            <w:pPr>
              <w:rPr>
                <w:color w:val="000000"/>
                <w:sz w:val="22"/>
                <w:szCs w:val="22"/>
                <w:lang w:eastAsia="en-US"/>
              </w:rPr>
            </w:pPr>
            <w:r w:rsidRPr="001836F2">
              <w:rPr>
                <w:color w:val="000000"/>
                <w:sz w:val="22"/>
                <w:szCs w:val="22"/>
              </w:rPr>
              <w:t>Darba apraksts: (nozare)</w:t>
            </w:r>
          </w:p>
        </w:tc>
        <w:tc>
          <w:tcPr>
            <w:tcW w:w="6759" w:type="dxa"/>
            <w:tcBorders>
              <w:top w:val="single" w:sz="6" w:space="0" w:color="auto"/>
              <w:left w:val="single" w:sz="6" w:space="0" w:color="auto"/>
              <w:bottom w:val="double" w:sz="6" w:space="0" w:color="auto"/>
              <w:right w:val="double" w:sz="6" w:space="0" w:color="auto"/>
            </w:tcBorders>
          </w:tcPr>
          <w:p w:rsidR="002D1445" w:rsidRPr="001836F2" w:rsidRDefault="002D1445" w:rsidP="00B84D75">
            <w:pPr>
              <w:rPr>
                <w:color w:val="000000"/>
                <w:sz w:val="22"/>
                <w:szCs w:val="22"/>
                <w:lang w:eastAsia="en-US"/>
              </w:rPr>
            </w:pPr>
          </w:p>
        </w:tc>
      </w:tr>
    </w:tbl>
    <w:p w:rsidR="002D1445" w:rsidRPr="001836F2" w:rsidRDefault="002D1445" w:rsidP="002D1445">
      <w:pPr>
        <w:rPr>
          <w:rFonts w:eastAsia="Calibri"/>
          <w:bCs/>
          <w:color w:val="000000"/>
          <w:sz w:val="22"/>
          <w:szCs w:val="22"/>
          <w:lang w:eastAsia="en-US"/>
        </w:rPr>
      </w:pPr>
    </w:p>
    <w:p w:rsidR="002D1445" w:rsidRPr="001836F2" w:rsidRDefault="002D1445" w:rsidP="002D1445">
      <w:pPr>
        <w:jc w:val="both"/>
        <w:rPr>
          <w:color w:val="000000"/>
          <w:sz w:val="22"/>
          <w:szCs w:val="22"/>
        </w:rPr>
      </w:pPr>
      <w:r w:rsidRPr="001836F2">
        <w:rPr>
          <w:bCs/>
          <w:color w:val="000000"/>
          <w:sz w:val="22"/>
          <w:szCs w:val="22"/>
        </w:rPr>
        <w:t xml:space="preserve">6. </w:t>
      </w:r>
      <w:r w:rsidRPr="001836F2">
        <w:rPr>
          <w:color w:val="000000"/>
          <w:sz w:val="22"/>
          <w:szCs w:val="22"/>
        </w:rPr>
        <w:t>Pēdējo trīs gadu laikā realizētie projekti, kuri apliecina piedāvātā speciālista darba pieredzes atbilstību nolikuma 9.3.2. punktā noteiktām prasībām:</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439"/>
        <w:gridCol w:w="2449"/>
        <w:gridCol w:w="1800"/>
        <w:gridCol w:w="1800"/>
        <w:gridCol w:w="2118"/>
      </w:tblGrid>
      <w:tr w:rsidR="002D1445" w:rsidRPr="001836F2" w:rsidTr="00B84D75">
        <w:trPr>
          <w:trHeight w:val="512"/>
        </w:trPr>
        <w:tc>
          <w:tcPr>
            <w:tcW w:w="1439" w:type="dxa"/>
            <w:tcBorders>
              <w:top w:val="double" w:sz="4" w:space="0" w:color="auto"/>
              <w:left w:val="double" w:sz="4" w:space="0" w:color="auto"/>
              <w:bottom w:val="double" w:sz="4" w:space="0" w:color="auto"/>
              <w:right w:val="single" w:sz="4" w:space="0" w:color="auto"/>
            </w:tcBorders>
            <w:vAlign w:val="center"/>
            <w:hideMark/>
          </w:tcPr>
          <w:p w:rsidR="002D1445" w:rsidRPr="001836F2" w:rsidRDefault="002D1445" w:rsidP="00B84D75">
            <w:pPr>
              <w:jc w:val="center"/>
              <w:rPr>
                <w:b/>
                <w:color w:val="000000"/>
                <w:sz w:val="22"/>
                <w:szCs w:val="22"/>
                <w:lang w:eastAsia="en-US"/>
              </w:rPr>
            </w:pPr>
            <w:r w:rsidRPr="001836F2">
              <w:rPr>
                <w:b/>
                <w:color w:val="000000"/>
                <w:sz w:val="22"/>
                <w:szCs w:val="22"/>
              </w:rPr>
              <w:t>Izpildes gads</w:t>
            </w:r>
          </w:p>
        </w:tc>
        <w:tc>
          <w:tcPr>
            <w:tcW w:w="2449" w:type="dxa"/>
            <w:tcBorders>
              <w:top w:val="double" w:sz="4" w:space="0" w:color="auto"/>
              <w:left w:val="single" w:sz="4" w:space="0" w:color="auto"/>
              <w:bottom w:val="double" w:sz="4" w:space="0" w:color="auto"/>
              <w:right w:val="single" w:sz="4" w:space="0" w:color="auto"/>
            </w:tcBorders>
            <w:vAlign w:val="center"/>
            <w:hideMark/>
          </w:tcPr>
          <w:p w:rsidR="002D1445" w:rsidRPr="001836F2" w:rsidRDefault="002D1445" w:rsidP="00B84D75">
            <w:pPr>
              <w:jc w:val="center"/>
              <w:rPr>
                <w:b/>
                <w:color w:val="000000"/>
                <w:sz w:val="22"/>
                <w:szCs w:val="22"/>
                <w:lang w:eastAsia="en-US"/>
              </w:rPr>
            </w:pPr>
            <w:r w:rsidRPr="001836F2">
              <w:rPr>
                <w:b/>
                <w:color w:val="000000"/>
                <w:sz w:val="22"/>
                <w:szCs w:val="22"/>
              </w:rPr>
              <w:t>Projekts/pasūtītājs</w:t>
            </w:r>
          </w:p>
        </w:tc>
        <w:tc>
          <w:tcPr>
            <w:tcW w:w="1800" w:type="dxa"/>
            <w:tcBorders>
              <w:top w:val="double" w:sz="4" w:space="0" w:color="auto"/>
              <w:left w:val="single" w:sz="4" w:space="0" w:color="auto"/>
              <w:bottom w:val="double" w:sz="4" w:space="0" w:color="auto"/>
              <w:right w:val="single" w:sz="4" w:space="0" w:color="auto"/>
            </w:tcBorders>
            <w:vAlign w:val="center"/>
            <w:hideMark/>
          </w:tcPr>
          <w:p w:rsidR="002D1445" w:rsidRPr="001836F2" w:rsidRDefault="002D1445" w:rsidP="00B84D75">
            <w:pPr>
              <w:jc w:val="center"/>
              <w:rPr>
                <w:b/>
                <w:color w:val="000000"/>
                <w:sz w:val="22"/>
                <w:szCs w:val="22"/>
                <w:lang w:eastAsia="en-US"/>
              </w:rPr>
            </w:pPr>
            <w:r w:rsidRPr="001836F2">
              <w:rPr>
                <w:b/>
                <w:color w:val="000000"/>
                <w:sz w:val="22"/>
                <w:szCs w:val="22"/>
              </w:rPr>
              <w:t>Kopējais darbu apjoms projekta ietvaros (EUR)</w:t>
            </w:r>
          </w:p>
        </w:tc>
        <w:tc>
          <w:tcPr>
            <w:tcW w:w="1800" w:type="dxa"/>
            <w:tcBorders>
              <w:top w:val="double" w:sz="4" w:space="0" w:color="auto"/>
              <w:left w:val="single" w:sz="4" w:space="0" w:color="auto"/>
              <w:bottom w:val="double" w:sz="4" w:space="0" w:color="auto"/>
              <w:right w:val="single" w:sz="4" w:space="0" w:color="auto"/>
            </w:tcBorders>
            <w:vAlign w:val="center"/>
            <w:hideMark/>
          </w:tcPr>
          <w:p w:rsidR="002D1445" w:rsidRPr="001836F2" w:rsidRDefault="002D1445" w:rsidP="00B84D75">
            <w:pPr>
              <w:jc w:val="center"/>
              <w:rPr>
                <w:b/>
                <w:color w:val="000000"/>
                <w:sz w:val="22"/>
                <w:szCs w:val="22"/>
                <w:lang w:eastAsia="en-US"/>
              </w:rPr>
            </w:pPr>
            <w:r w:rsidRPr="001836F2">
              <w:rPr>
                <w:b/>
                <w:color w:val="000000"/>
                <w:sz w:val="22"/>
                <w:szCs w:val="22"/>
              </w:rPr>
              <w:t>Būves veids, īss apraksts</w:t>
            </w:r>
          </w:p>
        </w:tc>
        <w:tc>
          <w:tcPr>
            <w:tcW w:w="2118" w:type="dxa"/>
            <w:tcBorders>
              <w:top w:val="double" w:sz="4" w:space="0" w:color="auto"/>
              <w:left w:val="single" w:sz="4" w:space="0" w:color="auto"/>
              <w:bottom w:val="double" w:sz="4" w:space="0" w:color="auto"/>
              <w:right w:val="double" w:sz="4" w:space="0" w:color="auto"/>
            </w:tcBorders>
            <w:vAlign w:val="center"/>
            <w:hideMark/>
          </w:tcPr>
          <w:p w:rsidR="002D1445" w:rsidRPr="001836F2" w:rsidRDefault="002D1445" w:rsidP="00B84D75">
            <w:pPr>
              <w:jc w:val="center"/>
              <w:rPr>
                <w:color w:val="000000"/>
                <w:sz w:val="22"/>
                <w:szCs w:val="22"/>
                <w:lang w:eastAsia="en-US"/>
              </w:rPr>
            </w:pPr>
            <w:r w:rsidRPr="001836F2">
              <w:rPr>
                <w:b/>
                <w:color w:val="000000"/>
                <w:sz w:val="22"/>
                <w:szCs w:val="22"/>
              </w:rPr>
              <w:t>Pozīcija</w:t>
            </w:r>
          </w:p>
        </w:tc>
      </w:tr>
      <w:tr w:rsidR="002D1445" w:rsidRPr="001836F2" w:rsidTr="00B84D75">
        <w:tc>
          <w:tcPr>
            <w:tcW w:w="1439" w:type="dxa"/>
            <w:tcBorders>
              <w:top w:val="double" w:sz="4" w:space="0" w:color="auto"/>
              <w:left w:val="doub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2449" w:type="dxa"/>
            <w:tcBorders>
              <w:top w:val="doub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1800" w:type="dxa"/>
            <w:tcBorders>
              <w:top w:val="doub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1800" w:type="dxa"/>
            <w:tcBorders>
              <w:top w:val="double" w:sz="4" w:space="0" w:color="auto"/>
              <w:left w:val="single" w:sz="4" w:space="0" w:color="auto"/>
              <w:bottom w:val="single" w:sz="4" w:space="0" w:color="auto"/>
              <w:right w:val="single" w:sz="4" w:space="0" w:color="auto"/>
            </w:tcBorders>
          </w:tcPr>
          <w:p w:rsidR="002D1445" w:rsidRPr="001836F2" w:rsidRDefault="002D1445" w:rsidP="00B84D75">
            <w:pPr>
              <w:ind w:left="283"/>
              <w:rPr>
                <w:b/>
                <w:color w:val="000000"/>
                <w:sz w:val="22"/>
                <w:szCs w:val="22"/>
                <w:lang w:eastAsia="en-US"/>
              </w:rPr>
            </w:pPr>
          </w:p>
        </w:tc>
        <w:tc>
          <w:tcPr>
            <w:tcW w:w="2118" w:type="dxa"/>
            <w:tcBorders>
              <w:top w:val="double" w:sz="4" w:space="0" w:color="auto"/>
              <w:left w:val="single" w:sz="4" w:space="0" w:color="auto"/>
              <w:bottom w:val="single" w:sz="4" w:space="0" w:color="auto"/>
              <w:right w:val="double" w:sz="4" w:space="0" w:color="auto"/>
            </w:tcBorders>
          </w:tcPr>
          <w:p w:rsidR="002D1445" w:rsidRPr="001836F2" w:rsidRDefault="002D1445" w:rsidP="00B84D75">
            <w:pPr>
              <w:ind w:left="283"/>
              <w:rPr>
                <w:b/>
                <w:color w:val="000000"/>
                <w:sz w:val="22"/>
                <w:szCs w:val="22"/>
                <w:lang w:eastAsia="en-US"/>
              </w:rPr>
            </w:pPr>
          </w:p>
        </w:tc>
      </w:tr>
      <w:tr w:rsidR="002D1445" w:rsidRPr="001836F2" w:rsidTr="00B84D75">
        <w:tc>
          <w:tcPr>
            <w:tcW w:w="1439" w:type="dxa"/>
            <w:tcBorders>
              <w:top w:val="single" w:sz="4" w:space="0" w:color="auto"/>
              <w:left w:val="doub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2449"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center"/>
              <w:rPr>
                <w:color w:val="000000"/>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ind w:left="283"/>
              <w:rPr>
                <w:b/>
                <w:color w:val="000000"/>
                <w:sz w:val="22"/>
                <w:szCs w:val="22"/>
                <w:lang w:eastAsia="en-US"/>
              </w:rPr>
            </w:pPr>
          </w:p>
        </w:tc>
        <w:tc>
          <w:tcPr>
            <w:tcW w:w="2118" w:type="dxa"/>
            <w:tcBorders>
              <w:top w:val="single" w:sz="4" w:space="0" w:color="auto"/>
              <w:left w:val="single" w:sz="4" w:space="0" w:color="auto"/>
              <w:bottom w:val="single" w:sz="4" w:space="0" w:color="auto"/>
              <w:right w:val="double" w:sz="4" w:space="0" w:color="auto"/>
            </w:tcBorders>
          </w:tcPr>
          <w:p w:rsidR="002D1445" w:rsidRPr="001836F2" w:rsidRDefault="002D1445" w:rsidP="00B84D75">
            <w:pPr>
              <w:ind w:left="283"/>
              <w:rPr>
                <w:b/>
                <w:color w:val="000000"/>
                <w:sz w:val="22"/>
                <w:szCs w:val="22"/>
                <w:lang w:eastAsia="en-US"/>
              </w:rPr>
            </w:pPr>
          </w:p>
        </w:tc>
      </w:tr>
      <w:tr w:rsidR="002D1445" w:rsidRPr="001836F2" w:rsidTr="00B84D75">
        <w:tc>
          <w:tcPr>
            <w:tcW w:w="1439" w:type="dxa"/>
            <w:tcBorders>
              <w:top w:val="single" w:sz="4" w:space="0" w:color="auto"/>
              <w:left w:val="double" w:sz="4" w:space="0" w:color="auto"/>
              <w:bottom w:val="double" w:sz="4" w:space="0" w:color="auto"/>
              <w:right w:val="single" w:sz="4" w:space="0" w:color="auto"/>
            </w:tcBorders>
          </w:tcPr>
          <w:p w:rsidR="002D1445" w:rsidRPr="001836F2" w:rsidRDefault="002D1445" w:rsidP="00B84D75">
            <w:pPr>
              <w:jc w:val="center"/>
              <w:rPr>
                <w:color w:val="000000"/>
                <w:sz w:val="22"/>
                <w:szCs w:val="22"/>
                <w:lang w:eastAsia="en-US"/>
              </w:rPr>
            </w:pPr>
          </w:p>
        </w:tc>
        <w:tc>
          <w:tcPr>
            <w:tcW w:w="2449" w:type="dxa"/>
            <w:tcBorders>
              <w:top w:val="single" w:sz="4" w:space="0" w:color="auto"/>
              <w:left w:val="single" w:sz="4" w:space="0" w:color="auto"/>
              <w:bottom w:val="double" w:sz="4" w:space="0" w:color="auto"/>
              <w:right w:val="single" w:sz="4" w:space="0" w:color="auto"/>
            </w:tcBorders>
          </w:tcPr>
          <w:p w:rsidR="002D1445" w:rsidRPr="001836F2" w:rsidRDefault="002D1445" w:rsidP="00B84D75">
            <w:pPr>
              <w:jc w:val="center"/>
              <w:rPr>
                <w:color w:val="000000"/>
                <w:sz w:val="22"/>
                <w:szCs w:val="22"/>
                <w:lang w:eastAsia="en-US"/>
              </w:rPr>
            </w:pPr>
          </w:p>
        </w:tc>
        <w:tc>
          <w:tcPr>
            <w:tcW w:w="1800" w:type="dxa"/>
            <w:tcBorders>
              <w:top w:val="single" w:sz="4" w:space="0" w:color="auto"/>
              <w:left w:val="single" w:sz="4" w:space="0" w:color="auto"/>
              <w:bottom w:val="double" w:sz="4" w:space="0" w:color="auto"/>
              <w:right w:val="single" w:sz="4" w:space="0" w:color="auto"/>
            </w:tcBorders>
            <w:vAlign w:val="center"/>
          </w:tcPr>
          <w:p w:rsidR="002D1445" w:rsidRPr="001836F2" w:rsidRDefault="002D1445" w:rsidP="00B84D75">
            <w:pPr>
              <w:jc w:val="center"/>
              <w:rPr>
                <w:color w:val="000000"/>
                <w:sz w:val="22"/>
                <w:szCs w:val="22"/>
                <w:lang w:eastAsia="en-US"/>
              </w:rPr>
            </w:pPr>
          </w:p>
        </w:tc>
        <w:tc>
          <w:tcPr>
            <w:tcW w:w="1800" w:type="dxa"/>
            <w:tcBorders>
              <w:top w:val="single" w:sz="4" w:space="0" w:color="auto"/>
              <w:left w:val="single" w:sz="4" w:space="0" w:color="auto"/>
              <w:bottom w:val="double" w:sz="4" w:space="0" w:color="auto"/>
              <w:right w:val="single" w:sz="4" w:space="0" w:color="auto"/>
            </w:tcBorders>
          </w:tcPr>
          <w:p w:rsidR="002D1445" w:rsidRPr="001836F2" w:rsidRDefault="002D1445" w:rsidP="00B84D75">
            <w:pPr>
              <w:jc w:val="both"/>
              <w:rPr>
                <w:color w:val="000000"/>
                <w:sz w:val="22"/>
                <w:szCs w:val="22"/>
                <w:lang w:eastAsia="en-US"/>
              </w:rPr>
            </w:pPr>
          </w:p>
        </w:tc>
        <w:tc>
          <w:tcPr>
            <w:tcW w:w="2118" w:type="dxa"/>
            <w:tcBorders>
              <w:top w:val="single" w:sz="4" w:space="0" w:color="auto"/>
              <w:left w:val="single" w:sz="4" w:space="0" w:color="auto"/>
              <w:bottom w:val="double" w:sz="4" w:space="0" w:color="auto"/>
              <w:right w:val="double" w:sz="4" w:space="0" w:color="auto"/>
            </w:tcBorders>
          </w:tcPr>
          <w:p w:rsidR="002D1445" w:rsidRPr="001836F2" w:rsidRDefault="002D1445" w:rsidP="00B84D75">
            <w:pPr>
              <w:jc w:val="both"/>
              <w:rPr>
                <w:color w:val="000000"/>
                <w:sz w:val="22"/>
                <w:szCs w:val="22"/>
                <w:lang w:eastAsia="en-US"/>
              </w:rPr>
            </w:pPr>
          </w:p>
        </w:tc>
      </w:tr>
    </w:tbl>
    <w:p w:rsidR="002D1445" w:rsidRPr="001836F2" w:rsidRDefault="002D1445" w:rsidP="002D1445">
      <w:pPr>
        <w:rPr>
          <w:color w:val="000000"/>
          <w:sz w:val="22"/>
          <w:szCs w:val="22"/>
          <w:lang w:eastAsia="en-US"/>
        </w:rPr>
      </w:pPr>
    </w:p>
    <w:p w:rsidR="002D1445" w:rsidRPr="001836F2" w:rsidRDefault="002D1445" w:rsidP="002D1445">
      <w:pPr>
        <w:rPr>
          <w:color w:val="000000"/>
          <w:sz w:val="22"/>
          <w:szCs w:val="22"/>
        </w:rPr>
      </w:pPr>
      <w:r w:rsidRPr="001836F2">
        <w:rPr>
          <w:color w:val="000000"/>
          <w:sz w:val="22"/>
          <w:szCs w:val="22"/>
        </w:rPr>
        <w:t>7. Cita saistītā informācija</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79"/>
        <w:gridCol w:w="6868"/>
      </w:tblGrid>
      <w:tr w:rsidR="002D1445" w:rsidRPr="001836F2" w:rsidTr="00B84D75">
        <w:trPr>
          <w:trHeight w:val="260"/>
        </w:trPr>
        <w:tc>
          <w:tcPr>
            <w:tcW w:w="2879" w:type="dxa"/>
            <w:tcBorders>
              <w:top w:val="double" w:sz="4" w:space="0" w:color="auto"/>
              <w:left w:val="double" w:sz="4" w:space="0" w:color="auto"/>
              <w:bottom w:val="double" w:sz="4" w:space="0" w:color="auto"/>
              <w:right w:val="single" w:sz="4" w:space="0" w:color="auto"/>
            </w:tcBorders>
            <w:vAlign w:val="center"/>
            <w:hideMark/>
          </w:tcPr>
          <w:p w:rsidR="002D1445" w:rsidRPr="001836F2" w:rsidRDefault="002D1445" w:rsidP="00B84D75">
            <w:pPr>
              <w:jc w:val="center"/>
              <w:rPr>
                <w:b/>
                <w:bCs/>
                <w:color w:val="000000"/>
                <w:sz w:val="22"/>
                <w:szCs w:val="22"/>
                <w:lang w:eastAsia="en-US"/>
              </w:rPr>
            </w:pPr>
            <w:r w:rsidRPr="001836F2">
              <w:rPr>
                <w:b/>
                <w:color w:val="000000"/>
                <w:sz w:val="22"/>
                <w:szCs w:val="22"/>
              </w:rPr>
              <w:t>Prasmes</w:t>
            </w:r>
          </w:p>
        </w:tc>
        <w:tc>
          <w:tcPr>
            <w:tcW w:w="6868" w:type="dxa"/>
            <w:tcBorders>
              <w:top w:val="double" w:sz="4" w:space="0" w:color="auto"/>
              <w:left w:val="single" w:sz="4" w:space="0" w:color="auto"/>
              <w:bottom w:val="double" w:sz="4" w:space="0" w:color="auto"/>
              <w:right w:val="double" w:sz="4" w:space="0" w:color="auto"/>
            </w:tcBorders>
            <w:vAlign w:val="center"/>
          </w:tcPr>
          <w:p w:rsidR="002D1445" w:rsidRPr="001836F2" w:rsidRDefault="002D1445" w:rsidP="00B84D75">
            <w:pPr>
              <w:keepNext/>
              <w:jc w:val="both"/>
              <w:outlineLvl w:val="0"/>
              <w:rPr>
                <w:i/>
                <w:color w:val="000000"/>
                <w:kern w:val="32"/>
                <w:sz w:val="22"/>
                <w:szCs w:val="22"/>
              </w:rPr>
            </w:pPr>
          </w:p>
        </w:tc>
      </w:tr>
      <w:tr w:rsidR="002D1445" w:rsidRPr="001836F2" w:rsidTr="00B84D75">
        <w:tc>
          <w:tcPr>
            <w:tcW w:w="2879" w:type="dxa"/>
            <w:tcBorders>
              <w:top w:val="double" w:sz="4" w:space="0" w:color="auto"/>
              <w:left w:val="double" w:sz="4" w:space="0" w:color="auto"/>
              <w:bottom w:val="single" w:sz="4" w:space="0" w:color="auto"/>
              <w:right w:val="single" w:sz="4" w:space="0" w:color="auto"/>
            </w:tcBorders>
            <w:hideMark/>
          </w:tcPr>
          <w:p w:rsidR="002D1445" w:rsidRPr="001836F2" w:rsidRDefault="002D1445" w:rsidP="00B84D75">
            <w:pPr>
              <w:rPr>
                <w:color w:val="000000"/>
                <w:sz w:val="22"/>
                <w:szCs w:val="22"/>
                <w:lang w:eastAsia="en-US"/>
              </w:rPr>
            </w:pPr>
            <w:r w:rsidRPr="001836F2">
              <w:rPr>
                <w:color w:val="000000"/>
                <w:sz w:val="22"/>
                <w:szCs w:val="22"/>
              </w:rPr>
              <w:t>Dzimtā valoda</w:t>
            </w:r>
          </w:p>
        </w:tc>
        <w:tc>
          <w:tcPr>
            <w:tcW w:w="6868" w:type="dxa"/>
            <w:tcBorders>
              <w:top w:val="double" w:sz="4" w:space="0" w:color="auto"/>
              <w:left w:val="single" w:sz="4" w:space="0" w:color="auto"/>
              <w:bottom w:val="single" w:sz="4" w:space="0" w:color="auto"/>
              <w:right w:val="double" w:sz="4" w:space="0" w:color="auto"/>
            </w:tcBorders>
          </w:tcPr>
          <w:p w:rsidR="002D1445" w:rsidRPr="001836F2" w:rsidRDefault="002D1445" w:rsidP="00B84D75">
            <w:pPr>
              <w:ind w:left="283"/>
              <w:rPr>
                <w:b/>
                <w:bCs/>
                <w:color w:val="000000"/>
                <w:sz w:val="22"/>
                <w:szCs w:val="22"/>
                <w:lang w:eastAsia="en-US"/>
              </w:rPr>
            </w:pPr>
          </w:p>
        </w:tc>
      </w:tr>
      <w:tr w:rsidR="002D1445" w:rsidRPr="001836F2" w:rsidTr="00B84D75">
        <w:tc>
          <w:tcPr>
            <w:tcW w:w="2879" w:type="dxa"/>
            <w:tcBorders>
              <w:top w:val="single" w:sz="4" w:space="0" w:color="auto"/>
              <w:left w:val="double" w:sz="4" w:space="0" w:color="auto"/>
              <w:bottom w:val="double" w:sz="4" w:space="0" w:color="auto"/>
              <w:right w:val="single" w:sz="4" w:space="0" w:color="auto"/>
            </w:tcBorders>
            <w:hideMark/>
          </w:tcPr>
          <w:p w:rsidR="002D1445" w:rsidRPr="001836F2" w:rsidRDefault="002D1445" w:rsidP="00B84D75">
            <w:pPr>
              <w:rPr>
                <w:color w:val="000000"/>
                <w:sz w:val="22"/>
                <w:szCs w:val="22"/>
                <w:lang w:eastAsia="en-US"/>
              </w:rPr>
            </w:pPr>
            <w:r w:rsidRPr="001836F2">
              <w:rPr>
                <w:color w:val="000000"/>
                <w:sz w:val="22"/>
                <w:szCs w:val="22"/>
              </w:rPr>
              <w:t>Datora lietošanas prasmes</w:t>
            </w:r>
          </w:p>
        </w:tc>
        <w:tc>
          <w:tcPr>
            <w:tcW w:w="6868" w:type="dxa"/>
            <w:tcBorders>
              <w:top w:val="single" w:sz="4" w:space="0" w:color="auto"/>
              <w:left w:val="single" w:sz="4" w:space="0" w:color="auto"/>
              <w:bottom w:val="double" w:sz="4" w:space="0" w:color="auto"/>
              <w:right w:val="double" w:sz="4" w:space="0" w:color="auto"/>
            </w:tcBorders>
          </w:tcPr>
          <w:p w:rsidR="002D1445" w:rsidRPr="001836F2" w:rsidRDefault="002D1445" w:rsidP="00B84D75">
            <w:pPr>
              <w:ind w:left="283"/>
              <w:rPr>
                <w:b/>
                <w:bCs/>
                <w:color w:val="000000"/>
                <w:sz w:val="22"/>
                <w:szCs w:val="22"/>
                <w:lang w:eastAsia="en-US"/>
              </w:rPr>
            </w:pPr>
          </w:p>
        </w:tc>
      </w:tr>
    </w:tbl>
    <w:p w:rsidR="002D1445" w:rsidRPr="001836F2" w:rsidRDefault="002D1445" w:rsidP="002D1445">
      <w:pPr>
        <w:ind w:left="360"/>
        <w:rPr>
          <w:color w:val="000000"/>
          <w:sz w:val="22"/>
          <w:szCs w:val="22"/>
          <w:lang w:eastAsia="en-US"/>
        </w:rPr>
      </w:pPr>
    </w:p>
    <w:p w:rsidR="002D1445" w:rsidRPr="001836F2" w:rsidRDefault="002D1445" w:rsidP="002D1445">
      <w:pPr>
        <w:rPr>
          <w:color w:val="000000"/>
          <w:sz w:val="22"/>
          <w:szCs w:val="22"/>
        </w:rPr>
      </w:pPr>
      <w:r w:rsidRPr="001836F2">
        <w:rPr>
          <w:color w:val="000000"/>
          <w:sz w:val="22"/>
          <w:szCs w:val="22"/>
        </w:rPr>
        <w:t>Es, apakšā parakstījies, apliecinu, ka:</w:t>
      </w:r>
    </w:p>
    <w:p w:rsidR="002D1445" w:rsidRPr="001836F2" w:rsidRDefault="002D1445" w:rsidP="002D1445">
      <w:pPr>
        <w:numPr>
          <w:ilvl w:val="0"/>
          <w:numId w:val="25"/>
        </w:numPr>
        <w:rPr>
          <w:color w:val="000000"/>
          <w:sz w:val="22"/>
          <w:szCs w:val="22"/>
        </w:rPr>
      </w:pPr>
      <w:r w:rsidRPr="001836F2">
        <w:rPr>
          <w:color w:val="000000"/>
          <w:sz w:val="22"/>
          <w:szCs w:val="22"/>
        </w:rPr>
        <w:t>šī informācija ir pareiza un atbilstoši raksturo manu kvalifikāciju un pieredzi;</w:t>
      </w:r>
    </w:p>
    <w:p w:rsidR="002D1445" w:rsidRPr="001836F2" w:rsidRDefault="002D1445" w:rsidP="002D1445">
      <w:pPr>
        <w:numPr>
          <w:ilvl w:val="0"/>
          <w:numId w:val="25"/>
        </w:numPr>
        <w:rPr>
          <w:color w:val="000000"/>
          <w:sz w:val="22"/>
          <w:szCs w:val="22"/>
        </w:rPr>
      </w:pPr>
      <w:r w:rsidRPr="001836F2">
        <w:rPr>
          <w:color w:val="000000"/>
          <w:sz w:val="22"/>
          <w:szCs w:val="22"/>
        </w:rPr>
        <w:t>piekrītu savu personas datu izmantošanai iepirkuma pretendentu izvērtēšanai;</w:t>
      </w:r>
    </w:p>
    <w:p w:rsidR="002D1445" w:rsidRPr="001836F2" w:rsidRDefault="002D1445" w:rsidP="002D1445">
      <w:pPr>
        <w:numPr>
          <w:ilvl w:val="0"/>
          <w:numId w:val="25"/>
        </w:numPr>
        <w:jc w:val="both"/>
        <w:rPr>
          <w:color w:val="000000"/>
          <w:sz w:val="22"/>
          <w:szCs w:val="22"/>
        </w:rPr>
      </w:pPr>
      <w:r w:rsidRPr="001836F2">
        <w:rPr>
          <w:color w:val="000000"/>
          <w:sz w:val="22"/>
          <w:szCs w:val="22"/>
        </w:rPr>
        <w:t xml:space="preserve">esmu iepazinies ar Objektu, Iepirkuma dokumentiem; </w:t>
      </w:r>
    </w:p>
    <w:p w:rsidR="002D1445" w:rsidRPr="001836F2" w:rsidRDefault="002D1445" w:rsidP="002D1445">
      <w:pPr>
        <w:numPr>
          <w:ilvl w:val="0"/>
          <w:numId w:val="25"/>
        </w:numPr>
        <w:jc w:val="both"/>
        <w:rPr>
          <w:color w:val="000000"/>
          <w:sz w:val="22"/>
          <w:szCs w:val="22"/>
        </w:rPr>
      </w:pPr>
      <w:r w:rsidRPr="001836F2">
        <w:rPr>
          <w:color w:val="000000"/>
          <w:sz w:val="22"/>
          <w:szCs w:val="22"/>
        </w:rPr>
        <w:t xml:space="preserve">apņemos piedalīties Iepirkuma līguma izpildē kā _____ (amats), ja ____ (pretendentam) tiks piešķirtas tiesības slēgt iepirkuma līgumu un iepirkuma </w:t>
      </w:r>
      <w:smartTag w:uri="schemas-tilde-lv/tildestengine" w:element="veidnes">
        <w:smartTagPr>
          <w:attr w:name="id" w:val="-1"/>
          <w:attr w:name="baseform" w:val="līgums"/>
          <w:attr w:name="text" w:val="līgums"/>
        </w:smartTagPr>
        <w:r w:rsidRPr="001836F2">
          <w:rPr>
            <w:color w:val="000000"/>
            <w:sz w:val="22"/>
            <w:szCs w:val="22"/>
          </w:rPr>
          <w:t>līgums</w:t>
        </w:r>
      </w:smartTag>
      <w:r w:rsidRPr="001836F2">
        <w:rPr>
          <w:color w:val="000000"/>
          <w:sz w:val="22"/>
          <w:szCs w:val="22"/>
        </w:rPr>
        <w:t xml:space="preserve"> tiek noslēgts.</w:t>
      </w:r>
    </w:p>
    <w:p w:rsidR="002D1445" w:rsidRPr="001836F2" w:rsidRDefault="002D1445" w:rsidP="002D1445">
      <w:pPr>
        <w:jc w:val="both"/>
        <w:rPr>
          <w:rFonts w:eastAsia="Calibri"/>
          <w:color w:val="000000"/>
          <w:sz w:val="22"/>
          <w:szCs w:val="22"/>
        </w:rPr>
      </w:pPr>
    </w:p>
    <w:p w:rsidR="002D1445" w:rsidRPr="001836F2" w:rsidRDefault="002D1445" w:rsidP="002D1445">
      <w:pPr>
        <w:jc w:val="both"/>
        <w:rPr>
          <w:color w:val="000000"/>
          <w:sz w:val="22"/>
          <w:szCs w:val="22"/>
        </w:rPr>
      </w:pPr>
      <w:r w:rsidRPr="001836F2">
        <w:rPr>
          <w:color w:val="000000"/>
          <w:sz w:val="22"/>
          <w:szCs w:val="22"/>
        </w:rPr>
        <w:t>Šī apņemšanās nav atsaucama, izņemot, ja iestājas ārkārtas apstākļi, kurus nav iespējams paredzēt iepirkuma laikā.</w:t>
      </w:r>
    </w:p>
    <w:p w:rsidR="002D1445" w:rsidRPr="001836F2" w:rsidRDefault="002D1445" w:rsidP="002D1445">
      <w:pPr>
        <w:rPr>
          <w:color w:val="000000"/>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00"/>
        <w:gridCol w:w="7163"/>
      </w:tblGrid>
      <w:tr w:rsidR="002D1445" w:rsidRPr="001836F2" w:rsidTr="00B84D75">
        <w:trPr>
          <w:trHeight w:val="241"/>
        </w:trPr>
        <w:tc>
          <w:tcPr>
            <w:tcW w:w="2340" w:type="dxa"/>
            <w:tcBorders>
              <w:top w:val="dotted" w:sz="4" w:space="0" w:color="auto"/>
              <w:left w:val="dotted" w:sz="4" w:space="0" w:color="auto"/>
              <w:bottom w:val="dotted" w:sz="4" w:space="0" w:color="auto"/>
              <w:right w:val="dotted" w:sz="4" w:space="0" w:color="auto"/>
            </w:tcBorders>
            <w:hideMark/>
          </w:tcPr>
          <w:p w:rsidR="002D1445" w:rsidRPr="001836F2" w:rsidRDefault="002D1445" w:rsidP="00B84D75">
            <w:pPr>
              <w:rPr>
                <w:color w:val="000000"/>
                <w:sz w:val="22"/>
                <w:szCs w:val="22"/>
                <w:lang w:eastAsia="en-US"/>
              </w:rPr>
            </w:pPr>
            <w:r w:rsidRPr="001836F2">
              <w:rPr>
                <w:color w:val="000000"/>
                <w:sz w:val="22"/>
                <w:szCs w:val="22"/>
              </w:rPr>
              <w:t>Vārds, uzvārds</w:t>
            </w:r>
          </w:p>
        </w:tc>
        <w:tc>
          <w:tcPr>
            <w:tcW w:w="7299" w:type="dxa"/>
            <w:tcBorders>
              <w:top w:val="dotted" w:sz="4" w:space="0" w:color="auto"/>
              <w:left w:val="dotted" w:sz="4" w:space="0" w:color="auto"/>
              <w:bottom w:val="dotted" w:sz="4" w:space="0" w:color="auto"/>
              <w:right w:val="dotted" w:sz="4" w:space="0" w:color="auto"/>
            </w:tcBorders>
          </w:tcPr>
          <w:p w:rsidR="002D1445" w:rsidRPr="001836F2" w:rsidRDefault="002D1445" w:rsidP="00B84D75">
            <w:pPr>
              <w:rPr>
                <w:color w:val="000000"/>
                <w:sz w:val="22"/>
                <w:szCs w:val="22"/>
                <w:lang w:eastAsia="en-US"/>
              </w:rPr>
            </w:pPr>
          </w:p>
        </w:tc>
      </w:tr>
      <w:tr w:rsidR="002D1445" w:rsidRPr="001836F2" w:rsidTr="00B84D75">
        <w:tc>
          <w:tcPr>
            <w:tcW w:w="2340" w:type="dxa"/>
            <w:tcBorders>
              <w:top w:val="dotted" w:sz="4" w:space="0" w:color="auto"/>
              <w:left w:val="dotted" w:sz="4" w:space="0" w:color="auto"/>
              <w:bottom w:val="dotted" w:sz="4" w:space="0" w:color="auto"/>
              <w:right w:val="dotted" w:sz="4" w:space="0" w:color="auto"/>
            </w:tcBorders>
            <w:hideMark/>
          </w:tcPr>
          <w:p w:rsidR="002D1445" w:rsidRPr="001836F2" w:rsidRDefault="002D1445" w:rsidP="00B84D75">
            <w:pPr>
              <w:rPr>
                <w:color w:val="000000"/>
                <w:sz w:val="22"/>
                <w:szCs w:val="22"/>
                <w:lang w:eastAsia="en-US"/>
              </w:rPr>
            </w:pPr>
            <w:r w:rsidRPr="001836F2">
              <w:rPr>
                <w:color w:val="000000"/>
                <w:sz w:val="22"/>
                <w:szCs w:val="22"/>
              </w:rPr>
              <w:t>Paraksts</w:t>
            </w:r>
          </w:p>
        </w:tc>
        <w:tc>
          <w:tcPr>
            <w:tcW w:w="7299" w:type="dxa"/>
            <w:tcBorders>
              <w:top w:val="dotted" w:sz="4" w:space="0" w:color="auto"/>
              <w:left w:val="dotted" w:sz="4" w:space="0" w:color="auto"/>
              <w:bottom w:val="dotted" w:sz="4" w:space="0" w:color="auto"/>
              <w:right w:val="dotted" w:sz="4" w:space="0" w:color="auto"/>
            </w:tcBorders>
          </w:tcPr>
          <w:p w:rsidR="002D1445" w:rsidRPr="001836F2" w:rsidRDefault="002D1445" w:rsidP="00B84D75">
            <w:pPr>
              <w:rPr>
                <w:color w:val="000000"/>
                <w:sz w:val="22"/>
                <w:szCs w:val="22"/>
                <w:lang w:eastAsia="en-US"/>
              </w:rPr>
            </w:pPr>
          </w:p>
        </w:tc>
      </w:tr>
      <w:tr w:rsidR="002D1445" w:rsidRPr="001836F2" w:rsidTr="00B84D75">
        <w:tc>
          <w:tcPr>
            <w:tcW w:w="2340" w:type="dxa"/>
            <w:tcBorders>
              <w:top w:val="dotted" w:sz="4" w:space="0" w:color="auto"/>
              <w:left w:val="dotted" w:sz="4" w:space="0" w:color="auto"/>
              <w:bottom w:val="dotted" w:sz="4" w:space="0" w:color="auto"/>
              <w:right w:val="dotted" w:sz="4" w:space="0" w:color="auto"/>
            </w:tcBorders>
            <w:hideMark/>
          </w:tcPr>
          <w:p w:rsidR="002D1445" w:rsidRPr="001836F2" w:rsidRDefault="002D1445" w:rsidP="00B84D75">
            <w:pPr>
              <w:rPr>
                <w:color w:val="000000"/>
                <w:sz w:val="22"/>
                <w:szCs w:val="22"/>
                <w:lang w:eastAsia="en-US"/>
              </w:rPr>
            </w:pPr>
            <w:r w:rsidRPr="001836F2">
              <w:rPr>
                <w:color w:val="000000"/>
                <w:sz w:val="22"/>
                <w:szCs w:val="22"/>
              </w:rPr>
              <w:t>Datums</w:t>
            </w:r>
          </w:p>
        </w:tc>
        <w:tc>
          <w:tcPr>
            <w:tcW w:w="7299" w:type="dxa"/>
            <w:tcBorders>
              <w:top w:val="dotted" w:sz="4" w:space="0" w:color="auto"/>
              <w:left w:val="dotted" w:sz="4" w:space="0" w:color="auto"/>
              <w:bottom w:val="dotted" w:sz="4" w:space="0" w:color="auto"/>
              <w:right w:val="dotted" w:sz="4" w:space="0" w:color="auto"/>
            </w:tcBorders>
            <w:hideMark/>
          </w:tcPr>
          <w:p w:rsidR="002D1445" w:rsidRPr="001836F2" w:rsidRDefault="002D1445" w:rsidP="00B84D75">
            <w:pPr>
              <w:rPr>
                <w:color w:val="000000"/>
                <w:sz w:val="22"/>
                <w:szCs w:val="22"/>
                <w:lang w:eastAsia="en-US"/>
              </w:rPr>
            </w:pPr>
            <w:r w:rsidRPr="001836F2">
              <w:rPr>
                <w:color w:val="000000"/>
                <w:sz w:val="22"/>
                <w:szCs w:val="22"/>
              </w:rPr>
              <w:t>_____.gada ____._________________.</w:t>
            </w:r>
          </w:p>
        </w:tc>
      </w:tr>
    </w:tbl>
    <w:p w:rsidR="002D1445" w:rsidRPr="001836F2" w:rsidRDefault="002D1445" w:rsidP="002D1445">
      <w:pPr>
        <w:jc w:val="right"/>
        <w:rPr>
          <w:b/>
          <w:color w:val="000000"/>
          <w:sz w:val="22"/>
          <w:szCs w:val="22"/>
          <w:lang w:eastAsia="en-US"/>
        </w:rPr>
      </w:pPr>
      <w:r w:rsidRPr="001836F2">
        <w:rPr>
          <w:color w:val="000000"/>
          <w:sz w:val="22"/>
          <w:szCs w:val="22"/>
        </w:rPr>
        <w:br w:type="page"/>
      </w:r>
      <w:r w:rsidRPr="001836F2">
        <w:rPr>
          <w:b/>
          <w:color w:val="000000"/>
          <w:sz w:val="22"/>
          <w:szCs w:val="22"/>
        </w:rPr>
        <w:lastRenderedPageBreak/>
        <w:t>Pielikums Nr. 6</w:t>
      </w:r>
    </w:p>
    <w:p w:rsidR="002D1445" w:rsidRPr="001836F2" w:rsidRDefault="002D1445" w:rsidP="002D1445">
      <w:pPr>
        <w:rPr>
          <w:b/>
          <w:color w:val="000000"/>
        </w:rPr>
      </w:pPr>
    </w:p>
    <w:p w:rsidR="002D1445" w:rsidRPr="001836F2" w:rsidRDefault="002D1445" w:rsidP="002D1445">
      <w:pPr>
        <w:jc w:val="center"/>
        <w:rPr>
          <w:b/>
          <w:color w:val="000000"/>
        </w:rPr>
      </w:pPr>
      <w:r w:rsidRPr="001836F2">
        <w:rPr>
          <w:b/>
          <w:color w:val="000000"/>
        </w:rPr>
        <w:t>INFORMĀCIJA PAR PRETENDENTA APAKŠUZŅĒMĒJU(-IEM)</w:t>
      </w:r>
    </w:p>
    <w:p w:rsidR="002D1445" w:rsidRPr="001836F2" w:rsidRDefault="002D1445" w:rsidP="002D1445">
      <w:pPr>
        <w:ind w:left="540"/>
        <w:jc w:val="center"/>
        <w:rPr>
          <w:b/>
          <w:sz w:val="22"/>
          <w:szCs w:val="22"/>
        </w:rPr>
      </w:pPr>
      <w:r w:rsidRPr="001836F2">
        <w:rPr>
          <w:b/>
          <w:sz w:val="22"/>
          <w:szCs w:val="22"/>
        </w:rPr>
        <w:t>Iepirkums „</w:t>
      </w:r>
      <w:r>
        <w:rPr>
          <w:b/>
          <w:color w:val="000000"/>
          <w:sz w:val="22"/>
          <w:szCs w:val="22"/>
        </w:rPr>
        <w:t>Alūksnes novada pašvaldības Jaunlaicenes</w:t>
      </w:r>
      <w:r w:rsidRPr="001836F2">
        <w:rPr>
          <w:b/>
          <w:color w:val="000000"/>
          <w:sz w:val="22"/>
          <w:szCs w:val="22"/>
        </w:rPr>
        <w:t xml:space="preserve"> pagasta autoceļu pārbūves būvprojektu izstrāde un autoruzraudzība</w:t>
      </w:r>
      <w:r w:rsidRPr="001836F2">
        <w:rPr>
          <w:b/>
          <w:sz w:val="22"/>
          <w:szCs w:val="22"/>
        </w:rPr>
        <w:t>”</w:t>
      </w:r>
    </w:p>
    <w:p w:rsidR="002D1445" w:rsidRPr="001836F2" w:rsidRDefault="002D1445" w:rsidP="002D1445">
      <w:pPr>
        <w:jc w:val="center"/>
        <w:rPr>
          <w:sz w:val="22"/>
          <w:szCs w:val="22"/>
        </w:rPr>
      </w:pPr>
      <w:r>
        <w:rPr>
          <w:sz w:val="22"/>
          <w:szCs w:val="22"/>
        </w:rPr>
        <w:t>(identifikācijas Nr. JPP 2015/3</w:t>
      </w:r>
      <w:r w:rsidRPr="001836F2">
        <w:rPr>
          <w:sz w:val="22"/>
          <w:szCs w:val="22"/>
        </w:rPr>
        <w:t>)</w:t>
      </w:r>
    </w:p>
    <w:p w:rsidR="002D1445" w:rsidRPr="001836F2" w:rsidRDefault="002D1445" w:rsidP="002D1445">
      <w:pPr>
        <w:spacing w:after="100" w:afterAutospacing="1"/>
        <w:jc w:val="center"/>
        <w:rPr>
          <w:b/>
          <w:color w:val="000000"/>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1980"/>
        <w:gridCol w:w="2478"/>
        <w:gridCol w:w="2382"/>
      </w:tblGrid>
      <w:tr w:rsidR="002D1445" w:rsidRPr="001836F2" w:rsidTr="00B84D75">
        <w:trPr>
          <w:trHeight w:val="597"/>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jc w:val="center"/>
              <w:rPr>
                <w:b/>
                <w:color w:val="000000"/>
                <w:sz w:val="22"/>
                <w:szCs w:val="22"/>
                <w:lang w:eastAsia="en-US"/>
              </w:rPr>
            </w:pPr>
            <w:r w:rsidRPr="001836F2">
              <w:rPr>
                <w:b/>
                <w:color w:val="000000"/>
                <w:sz w:val="22"/>
                <w:szCs w:val="22"/>
              </w:rPr>
              <w:t xml:space="preserve">Nr. p. k. </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jc w:val="center"/>
              <w:rPr>
                <w:b/>
                <w:color w:val="000000"/>
                <w:sz w:val="22"/>
                <w:szCs w:val="22"/>
                <w:lang w:eastAsia="en-US"/>
              </w:rPr>
            </w:pPr>
            <w:r w:rsidRPr="001836F2">
              <w:rPr>
                <w:b/>
                <w:color w:val="000000"/>
                <w:sz w:val="22"/>
                <w:szCs w:val="22"/>
              </w:rPr>
              <w:t>Nosaukums</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jc w:val="center"/>
              <w:rPr>
                <w:b/>
                <w:color w:val="000000"/>
                <w:sz w:val="22"/>
                <w:szCs w:val="22"/>
                <w:lang w:eastAsia="en-US"/>
              </w:rPr>
            </w:pPr>
            <w:r w:rsidRPr="001836F2">
              <w:rPr>
                <w:b/>
                <w:color w:val="000000"/>
                <w:sz w:val="22"/>
                <w:szCs w:val="22"/>
              </w:rPr>
              <w:t xml:space="preserve">Adrese, </w:t>
            </w:r>
          </w:p>
          <w:p w:rsidR="002D1445" w:rsidRPr="001836F2" w:rsidRDefault="002D1445" w:rsidP="00B84D75">
            <w:pPr>
              <w:jc w:val="center"/>
              <w:rPr>
                <w:b/>
                <w:color w:val="000000"/>
                <w:sz w:val="22"/>
                <w:szCs w:val="22"/>
                <w:lang w:eastAsia="en-US"/>
              </w:rPr>
            </w:pPr>
            <w:r w:rsidRPr="001836F2">
              <w:rPr>
                <w:b/>
                <w:color w:val="000000"/>
                <w:sz w:val="22"/>
                <w:szCs w:val="22"/>
              </w:rPr>
              <w:t>telefons, kontaktpersona</w:t>
            </w:r>
          </w:p>
        </w:tc>
        <w:tc>
          <w:tcPr>
            <w:tcW w:w="4860" w:type="dxa"/>
            <w:gridSpan w:val="2"/>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jc w:val="center"/>
              <w:rPr>
                <w:b/>
                <w:color w:val="000000"/>
                <w:sz w:val="22"/>
                <w:szCs w:val="22"/>
                <w:lang w:eastAsia="en-US"/>
              </w:rPr>
            </w:pPr>
            <w:r w:rsidRPr="001836F2">
              <w:rPr>
                <w:b/>
                <w:color w:val="000000"/>
                <w:sz w:val="22"/>
                <w:szCs w:val="22"/>
              </w:rPr>
              <w:t>Apakšuzņēmējam nododamā līguma daļa</w:t>
            </w:r>
          </w:p>
        </w:tc>
      </w:tr>
      <w:tr w:rsidR="002D1445" w:rsidRPr="001836F2" w:rsidTr="00B84D75">
        <w:trPr>
          <w:trHeight w:val="18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rPr>
                <w:b/>
                <w:color w:val="000000"/>
                <w:sz w:val="22"/>
                <w:szCs w:val="22"/>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rPr>
                <w:b/>
                <w:color w:val="000000"/>
                <w:sz w:val="22"/>
                <w:szCs w:val="22"/>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rPr>
                <w:b/>
                <w:color w:val="000000"/>
                <w:sz w:val="22"/>
                <w:szCs w:val="22"/>
                <w:lang w:eastAsia="en-US"/>
              </w:rPr>
            </w:pPr>
          </w:p>
        </w:tc>
        <w:tc>
          <w:tcPr>
            <w:tcW w:w="2478" w:type="dxa"/>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jc w:val="center"/>
              <w:rPr>
                <w:b/>
                <w:color w:val="000000"/>
                <w:sz w:val="22"/>
                <w:szCs w:val="22"/>
                <w:lang w:eastAsia="en-US"/>
              </w:rPr>
            </w:pPr>
            <w:r w:rsidRPr="001836F2">
              <w:rPr>
                <w:b/>
                <w:color w:val="000000"/>
                <w:sz w:val="22"/>
                <w:szCs w:val="22"/>
              </w:rPr>
              <w:t xml:space="preserve">Darbu apjoms </w:t>
            </w:r>
          </w:p>
          <w:p w:rsidR="002D1445" w:rsidRPr="001836F2" w:rsidRDefault="002D1445" w:rsidP="00B84D75">
            <w:pPr>
              <w:jc w:val="center"/>
              <w:rPr>
                <w:b/>
                <w:color w:val="000000"/>
                <w:sz w:val="22"/>
                <w:szCs w:val="22"/>
              </w:rPr>
            </w:pPr>
            <w:r w:rsidRPr="001836F2">
              <w:rPr>
                <w:b/>
                <w:color w:val="000000"/>
                <w:sz w:val="22"/>
                <w:szCs w:val="22"/>
              </w:rPr>
              <w:t xml:space="preserve">no kopējā apjoma </w:t>
            </w:r>
          </w:p>
          <w:p w:rsidR="002D1445" w:rsidRPr="001836F2" w:rsidRDefault="002D1445" w:rsidP="00B84D75">
            <w:pPr>
              <w:jc w:val="center"/>
              <w:rPr>
                <w:b/>
                <w:color w:val="000000"/>
                <w:sz w:val="22"/>
                <w:szCs w:val="22"/>
                <w:lang w:eastAsia="en-US"/>
              </w:rPr>
            </w:pPr>
            <w:r w:rsidRPr="001836F2">
              <w:rPr>
                <w:b/>
                <w:color w:val="000000"/>
                <w:sz w:val="22"/>
                <w:szCs w:val="22"/>
              </w:rPr>
              <w:t>(%) un EUR bez PVN</w:t>
            </w:r>
          </w:p>
        </w:tc>
        <w:tc>
          <w:tcPr>
            <w:tcW w:w="2382" w:type="dxa"/>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jc w:val="center"/>
              <w:rPr>
                <w:b/>
                <w:color w:val="000000"/>
                <w:sz w:val="22"/>
                <w:szCs w:val="22"/>
                <w:lang w:eastAsia="en-US"/>
              </w:rPr>
            </w:pPr>
            <w:r w:rsidRPr="001836F2">
              <w:rPr>
                <w:b/>
                <w:color w:val="000000"/>
                <w:sz w:val="22"/>
                <w:szCs w:val="22"/>
              </w:rPr>
              <w:t>Darbu īss apraksts</w:t>
            </w:r>
          </w:p>
        </w:tc>
      </w:tr>
      <w:tr w:rsidR="002D1445" w:rsidRPr="001836F2" w:rsidTr="00B84D75">
        <w:trPr>
          <w:trHeight w:val="340"/>
          <w:jc w:val="center"/>
        </w:trPr>
        <w:tc>
          <w:tcPr>
            <w:tcW w:w="720"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2382"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r>
      <w:tr w:rsidR="002D1445" w:rsidRPr="001836F2" w:rsidTr="00B84D75">
        <w:trPr>
          <w:trHeight w:val="340"/>
          <w:jc w:val="center"/>
        </w:trPr>
        <w:tc>
          <w:tcPr>
            <w:tcW w:w="720"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2382"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r>
      <w:tr w:rsidR="002D1445" w:rsidRPr="001836F2" w:rsidTr="00B84D75">
        <w:trPr>
          <w:trHeight w:val="340"/>
          <w:jc w:val="center"/>
        </w:trPr>
        <w:tc>
          <w:tcPr>
            <w:tcW w:w="720"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2382"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r>
      <w:tr w:rsidR="002D1445" w:rsidRPr="001836F2" w:rsidTr="00B84D75">
        <w:trPr>
          <w:trHeight w:val="340"/>
          <w:jc w:val="center"/>
        </w:trPr>
        <w:tc>
          <w:tcPr>
            <w:tcW w:w="720"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2382"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r>
      <w:tr w:rsidR="002D1445" w:rsidRPr="001836F2" w:rsidTr="00B84D75">
        <w:trPr>
          <w:trHeight w:val="340"/>
          <w:jc w:val="center"/>
        </w:trPr>
        <w:tc>
          <w:tcPr>
            <w:tcW w:w="720"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247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c>
          <w:tcPr>
            <w:tcW w:w="2382"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right"/>
              <w:rPr>
                <w:b/>
                <w:color w:val="000000"/>
                <w:sz w:val="22"/>
                <w:szCs w:val="22"/>
                <w:lang w:eastAsia="en-US"/>
              </w:rPr>
            </w:pPr>
          </w:p>
        </w:tc>
      </w:tr>
    </w:tbl>
    <w:p w:rsidR="002D1445" w:rsidRPr="001836F2" w:rsidRDefault="002D1445" w:rsidP="002D1445">
      <w:pPr>
        <w:jc w:val="right"/>
        <w:rPr>
          <w:rFonts w:eastAsia="Calibri"/>
          <w:b/>
          <w:color w:val="000000"/>
          <w:sz w:val="22"/>
          <w:szCs w:val="22"/>
          <w:lang w:eastAsia="en-US"/>
        </w:rPr>
      </w:pPr>
    </w:p>
    <w:p w:rsidR="002D1445" w:rsidRPr="001836F2" w:rsidRDefault="002D1445" w:rsidP="002D1445">
      <w:pPr>
        <w:jc w:val="center"/>
        <w:rPr>
          <w:color w:val="000000"/>
          <w:sz w:val="22"/>
          <w:szCs w:val="22"/>
        </w:rPr>
      </w:pPr>
    </w:p>
    <w:tbl>
      <w:tblPr>
        <w:tblW w:w="9180" w:type="dxa"/>
        <w:tblLayout w:type="fixed"/>
        <w:tblLook w:val="04A0" w:firstRow="1" w:lastRow="0" w:firstColumn="1" w:lastColumn="0" w:noHBand="0" w:noVBand="1"/>
      </w:tblPr>
      <w:tblGrid>
        <w:gridCol w:w="4554"/>
        <w:gridCol w:w="4626"/>
      </w:tblGrid>
      <w:tr w:rsidR="002D1445" w:rsidRPr="001836F2" w:rsidTr="00B84D75">
        <w:tc>
          <w:tcPr>
            <w:tcW w:w="4554" w:type="dxa"/>
            <w:hideMark/>
          </w:tcPr>
          <w:p w:rsidR="002D1445" w:rsidRPr="001836F2" w:rsidRDefault="002D1445" w:rsidP="00B84D75">
            <w:pPr>
              <w:tabs>
                <w:tab w:val="center" w:pos="4153"/>
                <w:tab w:val="right" w:pos="8306"/>
              </w:tabs>
              <w:rPr>
                <w:color w:val="000000"/>
                <w:sz w:val="22"/>
                <w:szCs w:val="22"/>
              </w:rPr>
            </w:pPr>
            <w:r w:rsidRPr="001836F2">
              <w:rPr>
                <w:color w:val="000000"/>
                <w:sz w:val="22"/>
                <w:szCs w:val="22"/>
              </w:rPr>
              <w:t>Pretendenta pārstāvja vai pilnvarotās personas vārds, uzvārds un paraksts:</w:t>
            </w:r>
          </w:p>
        </w:tc>
        <w:tc>
          <w:tcPr>
            <w:tcW w:w="4626" w:type="dxa"/>
            <w:tcBorders>
              <w:top w:val="nil"/>
              <w:left w:val="nil"/>
              <w:bottom w:val="dotted" w:sz="4" w:space="0" w:color="auto"/>
              <w:right w:val="nil"/>
            </w:tcBorders>
          </w:tcPr>
          <w:p w:rsidR="002D1445" w:rsidRPr="001836F2" w:rsidRDefault="002D1445" w:rsidP="00B84D75">
            <w:pPr>
              <w:tabs>
                <w:tab w:val="center" w:pos="4153"/>
                <w:tab w:val="right" w:pos="8306"/>
              </w:tabs>
              <w:jc w:val="both"/>
              <w:rPr>
                <w:color w:val="000000"/>
                <w:sz w:val="22"/>
                <w:szCs w:val="22"/>
              </w:rPr>
            </w:pPr>
          </w:p>
        </w:tc>
      </w:tr>
    </w:tbl>
    <w:p w:rsidR="002D1445" w:rsidRPr="001836F2" w:rsidRDefault="002D1445" w:rsidP="002D1445">
      <w:pPr>
        <w:jc w:val="center"/>
        <w:rPr>
          <w:color w:val="000000"/>
          <w:sz w:val="22"/>
          <w:szCs w:val="22"/>
          <w:lang w:eastAsia="en-US"/>
        </w:rPr>
      </w:pPr>
    </w:p>
    <w:p w:rsidR="002D1445" w:rsidRPr="001836F2" w:rsidRDefault="002D1445" w:rsidP="002D1445">
      <w:pPr>
        <w:tabs>
          <w:tab w:val="left" w:pos="6300"/>
        </w:tabs>
        <w:jc w:val="both"/>
        <w:rPr>
          <w:rFonts w:ascii="Calibri" w:hAnsi="Calibri"/>
          <w:color w:val="000000"/>
        </w:rPr>
      </w:pPr>
    </w:p>
    <w:p w:rsidR="002D1445" w:rsidRPr="001836F2" w:rsidRDefault="002D1445" w:rsidP="002D1445">
      <w:pPr>
        <w:tabs>
          <w:tab w:val="left" w:pos="6300"/>
        </w:tabs>
        <w:jc w:val="both"/>
        <w:rPr>
          <w:color w:val="000000"/>
        </w:rPr>
      </w:pPr>
    </w:p>
    <w:p w:rsidR="002D1445" w:rsidRPr="001836F2" w:rsidRDefault="002D1445" w:rsidP="002D1445">
      <w:pPr>
        <w:tabs>
          <w:tab w:val="left" w:pos="6300"/>
        </w:tabs>
        <w:jc w:val="both"/>
        <w:rPr>
          <w:color w:val="000000"/>
        </w:rPr>
      </w:pPr>
    </w:p>
    <w:p w:rsidR="002D1445" w:rsidRPr="001836F2" w:rsidRDefault="002D1445" w:rsidP="002D1445">
      <w:pPr>
        <w:tabs>
          <w:tab w:val="left" w:pos="6300"/>
        </w:tabs>
        <w:jc w:val="both"/>
        <w:rPr>
          <w:color w:val="000000"/>
        </w:rPr>
      </w:pPr>
    </w:p>
    <w:p w:rsidR="002D1445" w:rsidRPr="001836F2" w:rsidRDefault="002D1445" w:rsidP="002D1445">
      <w:pPr>
        <w:rPr>
          <w:color w:val="000000"/>
        </w:rPr>
      </w:pPr>
    </w:p>
    <w:p w:rsidR="002D1445" w:rsidRPr="001836F2" w:rsidRDefault="002D1445" w:rsidP="002D1445">
      <w:pPr>
        <w:rPr>
          <w:color w:val="000000"/>
        </w:rPr>
      </w:pPr>
    </w:p>
    <w:p w:rsidR="002D1445" w:rsidRPr="001836F2" w:rsidRDefault="002D1445" w:rsidP="002D1445">
      <w:pPr>
        <w:rPr>
          <w:color w:val="000000"/>
        </w:rPr>
      </w:pPr>
    </w:p>
    <w:p w:rsidR="002D1445" w:rsidRPr="001836F2" w:rsidRDefault="002D1445" w:rsidP="002D1445">
      <w:pPr>
        <w:rPr>
          <w:color w:val="000000"/>
        </w:rPr>
        <w:sectPr w:rsidR="002D1445" w:rsidRPr="001836F2">
          <w:pgSz w:w="11906" w:h="16838"/>
          <w:pgMar w:top="1134" w:right="907" w:bottom="907" w:left="1418" w:header="709" w:footer="573" w:gutter="0"/>
          <w:cols w:space="720"/>
        </w:sectPr>
      </w:pPr>
    </w:p>
    <w:p w:rsidR="002D1445" w:rsidRPr="001836F2" w:rsidRDefault="002D1445" w:rsidP="002D1445">
      <w:pPr>
        <w:jc w:val="right"/>
        <w:rPr>
          <w:b/>
          <w:color w:val="000000"/>
          <w:sz w:val="22"/>
          <w:szCs w:val="22"/>
        </w:rPr>
      </w:pPr>
      <w:r w:rsidRPr="001836F2">
        <w:rPr>
          <w:b/>
          <w:color w:val="000000"/>
          <w:sz w:val="22"/>
          <w:szCs w:val="22"/>
        </w:rPr>
        <w:lastRenderedPageBreak/>
        <w:t>Pielikums Nr.7</w:t>
      </w:r>
    </w:p>
    <w:p w:rsidR="002D1445" w:rsidRPr="001836F2" w:rsidRDefault="002D1445" w:rsidP="002D1445">
      <w:pPr>
        <w:tabs>
          <w:tab w:val="left" w:pos="6300"/>
        </w:tabs>
        <w:jc w:val="both"/>
        <w:rPr>
          <w:color w:val="000000"/>
        </w:rPr>
      </w:pPr>
    </w:p>
    <w:p w:rsidR="002D1445" w:rsidRPr="001836F2" w:rsidRDefault="002D1445" w:rsidP="002D1445">
      <w:pPr>
        <w:suppressAutoHyphens/>
        <w:jc w:val="center"/>
        <w:rPr>
          <w:b/>
          <w:color w:val="000000"/>
          <w:lang w:val="x-none" w:eastAsia="ar-SA"/>
        </w:rPr>
      </w:pPr>
      <w:r w:rsidRPr="001836F2">
        <w:rPr>
          <w:b/>
          <w:color w:val="000000"/>
          <w:lang w:eastAsia="ar-SA"/>
        </w:rPr>
        <w:t>Alūksnes</w:t>
      </w:r>
      <w:r w:rsidRPr="001836F2">
        <w:rPr>
          <w:b/>
          <w:color w:val="000000"/>
          <w:lang w:val="x-none" w:eastAsia="ar-SA"/>
        </w:rPr>
        <w:t xml:space="preserve"> novada</w:t>
      </w:r>
      <w:r w:rsidRPr="001836F2">
        <w:rPr>
          <w:b/>
          <w:color w:val="000000"/>
          <w:lang w:eastAsia="ar-SA"/>
        </w:rPr>
        <w:t xml:space="preserve"> pašvaldības</w:t>
      </w:r>
      <w:r w:rsidRPr="001836F2">
        <w:rPr>
          <w:b/>
          <w:color w:val="000000"/>
          <w:lang w:val="x-none" w:eastAsia="ar-SA"/>
        </w:rPr>
        <w:t xml:space="preserve"> </w:t>
      </w:r>
      <w:r>
        <w:rPr>
          <w:b/>
          <w:color w:val="000000"/>
          <w:lang w:eastAsia="ar-SA"/>
        </w:rPr>
        <w:t>Jaunlaicenes</w:t>
      </w:r>
      <w:r w:rsidRPr="001836F2">
        <w:rPr>
          <w:b/>
          <w:color w:val="000000"/>
          <w:lang w:eastAsia="ar-SA"/>
        </w:rPr>
        <w:t xml:space="preserve"> pagasta pārvaldes </w:t>
      </w:r>
      <w:r w:rsidRPr="001836F2">
        <w:rPr>
          <w:b/>
          <w:color w:val="000000"/>
          <w:lang w:val="x-none" w:eastAsia="ar-SA"/>
        </w:rPr>
        <w:t>Iepirkuma komisijai</w:t>
      </w:r>
    </w:p>
    <w:p w:rsidR="002D1445" w:rsidRPr="001836F2" w:rsidRDefault="002D1445" w:rsidP="002D1445">
      <w:pPr>
        <w:suppressAutoHyphens/>
        <w:rPr>
          <w:b/>
          <w:color w:val="000000"/>
          <w:lang w:eastAsia="ar-SA"/>
        </w:rPr>
      </w:pPr>
    </w:p>
    <w:p w:rsidR="002D1445" w:rsidRPr="001836F2" w:rsidRDefault="002D1445" w:rsidP="002D1445">
      <w:pPr>
        <w:suppressAutoHyphens/>
        <w:rPr>
          <w:b/>
          <w:color w:val="000000"/>
          <w:lang w:eastAsia="ar-SA"/>
        </w:rPr>
      </w:pPr>
    </w:p>
    <w:p w:rsidR="002D1445" w:rsidRPr="001836F2" w:rsidRDefault="002D1445" w:rsidP="002D1445">
      <w:pPr>
        <w:suppressAutoHyphens/>
        <w:jc w:val="center"/>
        <w:rPr>
          <w:b/>
          <w:color w:val="000000"/>
          <w:lang w:eastAsia="ar-SA"/>
        </w:rPr>
      </w:pPr>
      <w:r w:rsidRPr="001836F2">
        <w:rPr>
          <w:b/>
          <w:color w:val="000000"/>
          <w:lang w:val="x-none" w:eastAsia="ar-SA"/>
        </w:rPr>
        <w:t>APAKŠUZŅĒMĒJA APLIECINĀJUMS</w:t>
      </w:r>
    </w:p>
    <w:p w:rsidR="002D1445" w:rsidRPr="001836F2" w:rsidRDefault="002D1445" w:rsidP="002D1445">
      <w:pPr>
        <w:ind w:left="540"/>
        <w:jc w:val="center"/>
        <w:rPr>
          <w:b/>
          <w:sz w:val="22"/>
          <w:szCs w:val="22"/>
        </w:rPr>
      </w:pPr>
      <w:r w:rsidRPr="001836F2">
        <w:rPr>
          <w:b/>
          <w:sz w:val="22"/>
          <w:szCs w:val="22"/>
        </w:rPr>
        <w:t>Iepirkums „</w:t>
      </w:r>
      <w:r>
        <w:rPr>
          <w:b/>
          <w:color w:val="000000"/>
          <w:sz w:val="22"/>
          <w:szCs w:val="22"/>
        </w:rPr>
        <w:t xml:space="preserve">Alūksnes novada pašvaldības Jaunlaicenes </w:t>
      </w:r>
      <w:r w:rsidRPr="001836F2">
        <w:rPr>
          <w:b/>
          <w:color w:val="000000"/>
          <w:sz w:val="22"/>
          <w:szCs w:val="22"/>
        </w:rPr>
        <w:t>pagasta autoceļu pārbūves būvprojektu izstrāde un autoruzraudzība</w:t>
      </w:r>
      <w:r w:rsidRPr="001836F2">
        <w:rPr>
          <w:b/>
          <w:sz w:val="22"/>
          <w:szCs w:val="22"/>
        </w:rPr>
        <w:t>”</w:t>
      </w:r>
    </w:p>
    <w:p w:rsidR="002D1445" w:rsidRPr="001836F2" w:rsidRDefault="002D1445" w:rsidP="002D1445">
      <w:pPr>
        <w:jc w:val="center"/>
        <w:rPr>
          <w:sz w:val="22"/>
          <w:szCs w:val="22"/>
        </w:rPr>
      </w:pPr>
      <w:r w:rsidRPr="001836F2">
        <w:rPr>
          <w:sz w:val="22"/>
          <w:szCs w:val="22"/>
        </w:rPr>
        <w:t xml:space="preserve">(identifikācijas </w:t>
      </w:r>
      <w:r>
        <w:rPr>
          <w:sz w:val="22"/>
          <w:szCs w:val="22"/>
        </w:rPr>
        <w:t>Nr. J</w:t>
      </w:r>
      <w:r w:rsidRPr="001836F2">
        <w:rPr>
          <w:sz w:val="22"/>
          <w:szCs w:val="22"/>
        </w:rPr>
        <w:t>PP 2015/</w:t>
      </w:r>
      <w:r>
        <w:rPr>
          <w:sz w:val="22"/>
          <w:szCs w:val="22"/>
        </w:rPr>
        <w:t>3</w:t>
      </w:r>
      <w:r w:rsidRPr="001836F2">
        <w:rPr>
          <w:sz w:val="22"/>
          <w:szCs w:val="22"/>
        </w:rPr>
        <w:t>)</w:t>
      </w:r>
    </w:p>
    <w:p w:rsidR="002D1445" w:rsidRPr="001836F2" w:rsidRDefault="002D1445" w:rsidP="002D1445">
      <w:pPr>
        <w:suppressAutoHyphens/>
        <w:rPr>
          <w:color w:val="000000"/>
          <w:lang w:eastAsia="ar-SA"/>
        </w:rPr>
      </w:pPr>
    </w:p>
    <w:p w:rsidR="002D1445" w:rsidRPr="001836F2" w:rsidRDefault="002D1445" w:rsidP="002D1445">
      <w:pPr>
        <w:suppressAutoHyphens/>
        <w:ind w:firstLine="720"/>
        <w:jc w:val="both"/>
        <w:rPr>
          <w:color w:val="000000"/>
          <w:sz w:val="22"/>
          <w:szCs w:val="22"/>
          <w:lang w:eastAsia="ar-SA"/>
        </w:rPr>
      </w:pPr>
      <w:r w:rsidRPr="001836F2">
        <w:rPr>
          <w:color w:val="000000"/>
          <w:sz w:val="22"/>
          <w:szCs w:val="22"/>
          <w:lang w:eastAsia="ar-SA"/>
        </w:rPr>
        <w:t xml:space="preserve">Ar </w:t>
      </w:r>
      <w:r w:rsidRPr="001836F2">
        <w:rPr>
          <w:i/>
          <w:color w:val="000000"/>
          <w:sz w:val="22"/>
          <w:szCs w:val="22"/>
          <w:lang w:eastAsia="ar-SA"/>
        </w:rPr>
        <w:t xml:space="preserve">šo &lt;Apakšuzņēmēja nosaukums vai vārds un uzvārds (ja apakšuzņēmējs ir fiziska persona), reģistrācijas numurs vai personas kods (ja apakšuzņēmējs ir fiziska persona) un adrese&gt; </w:t>
      </w:r>
      <w:r w:rsidRPr="001836F2">
        <w:rPr>
          <w:color w:val="000000"/>
          <w:sz w:val="22"/>
          <w:szCs w:val="22"/>
          <w:lang w:eastAsia="ar-SA"/>
        </w:rPr>
        <w:t>apliecina, ka:</w:t>
      </w:r>
    </w:p>
    <w:p w:rsidR="002D1445" w:rsidRPr="001836F2" w:rsidRDefault="002D1445" w:rsidP="002D1445">
      <w:pPr>
        <w:suppressAutoHyphens/>
        <w:ind w:left="1702"/>
        <w:rPr>
          <w:b/>
          <w:color w:val="000000"/>
          <w:sz w:val="22"/>
          <w:szCs w:val="22"/>
          <w:lang w:eastAsia="ar-SA"/>
        </w:rPr>
      </w:pPr>
    </w:p>
    <w:p w:rsidR="002D1445" w:rsidRPr="009C1B76" w:rsidRDefault="002D1445" w:rsidP="002D1445">
      <w:pPr>
        <w:numPr>
          <w:ilvl w:val="0"/>
          <w:numId w:val="26"/>
        </w:numPr>
        <w:jc w:val="both"/>
        <w:rPr>
          <w:rFonts w:eastAsia="Calibri"/>
          <w:color w:val="000000"/>
          <w:sz w:val="22"/>
          <w:szCs w:val="22"/>
          <w:lang w:eastAsia="en-US"/>
        </w:rPr>
      </w:pPr>
      <w:r w:rsidRPr="009C1B76">
        <w:rPr>
          <w:color w:val="000000"/>
          <w:sz w:val="22"/>
          <w:szCs w:val="22"/>
        </w:rPr>
        <w:t>piekrīt piedalīties</w:t>
      </w:r>
      <w:r w:rsidRPr="009C1B76">
        <w:rPr>
          <w:b/>
          <w:color w:val="000000"/>
          <w:sz w:val="22"/>
          <w:szCs w:val="22"/>
          <w:lang w:eastAsia="ar-SA"/>
        </w:rPr>
        <w:t xml:space="preserve"> </w:t>
      </w:r>
      <w:r w:rsidRPr="009C1B76">
        <w:rPr>
          <w:color w:val="000000"/>
          <w:sz w:val="22"/>
          <w:szCs w:val="22"/>
          <w:lang w:eastAsia="ar-SA"/>
        </w:rPr>
        <w:t>Alūksnes</w:t>
      </w:r>
      <w:r w:rsidRPr="009C1B76">
        <w:rPr>
          <w:color w:val="000000"/>
          <w:sz w:val="22"/>
          <w:szCs w:val="22"/>
          <w:lang w:val="x-none" w:eastAsia="ar-SA"/>
        </w:rPr>
        <w:t xml:space="preserve"> novada</w:t>
      </w:r>
      <w:r w:rsidRPr="009C1B76">
        <w:rPr>
          <w:color w:val="000000"/>
          <w:sz w:val="22"/>
          <w:szCs w:val="22"/>
          <w:lang w:eastAsia="ar-SA"/>
        </w:rPr>
        <w:t xml:space="preserve"> pašvaldības</w:t>
      </w:r>
      <w:r w:rsidRPr="009C1B76">
        <w:rPr>
          <w:color w:val="000000"/>
          <w:sz w:val="22"/>
          <w:szCs w:val="22"/>
          <w:lang w:val="x-none" w:eastAsia="ar-SA"/>
        </w:rPr>
        <w:t xml:space="preserve"> </w:t>
      </w:r>
      <w:r>
        <w:rPr>
          <w:color w:val="000000"/>
          <w:sz w:val="22"/>
          <w:szCs w:val="22"/>
          <w:lang w:eastAsia="ar-SA"/>
        </w:rPr>
        <w:t xml:space="preserve">Jaunlaicenes </w:t>
      </w:r>
      <w:r w:rsidRPr="009C1B76">
        <w:rPr>
          <w:color w:val="000000"/>
          <w:sz w:val="22"/>
          <w:szCs w:val="22"/>
          <w:lang w:eastAsia="ar-SA"/>
        </w:rPr>
        <w:t>pagasta pārvaldes</w:t>
      </w:r>
      <w:r w:rsidRPr="009C1B76">
        <w:rPr>
          <w:color w:val="000000"/>
          <w:sz w:val="22"/>
          <w:szCs w:val="22"/>
        </w:rPr>
        <w:t xml:space="preserve">, reģistrācijas kods </w:t>
      </w:r>
      <w:r w:rsidRPr="00D50F3B">
        <w:rPr>
          <w:caps/>
          <w:sz w:val="22"/>
          <w:szCs w:val="22"/>
        </w:rPr>
        <w:t>90009489925</w:t>
      </w:r>
      <w:r w:rsidRPr="009C1B76">
        <w:rPr>
          <w:color w:val="000000"/>
          <w:sz w:val="22"/>
          <w:szCs w:val="22"/>
        </w:rPr>
        <w:t xml:space="preserve">, </w:t>
      </w:r>
      <w:r>
        <w:rPr>
          <w:color w:val="000000"/>
          <w:sz w:val="22"/>
          <w:szCs w:val="22"/>
        </w:rPr>
        <w:t xml:space="preserve">juridiskā </w:t>
      </w:r>
      <w:r w:rsidRPr="009C1B76">
        <w:rPr>
          <w:color w:val="000000"/>
          <w:sz w:val="22"/>
          <w:szCs w:val="22"/>
        </w:rPr>
        <w:t>adrese: „</w:t>
      </w:r>
      <w:r>
        <w:rPr>
          <w:color w:val="000000"/>
          <w:sz w:val="22"/>
          <w:szCs w:val="22"/>
        </w:rPr>
        <w:t>Ezerrozes</w:t>
      </w:r>
      <w:r w:rsidRPr="009C1B76">
        <w:rPr>
          <w:color w:val="000000"/>
          <w:sz w:val="22"/>
          <w:szCs w:val="22"/>
        </w:rPr>
        <w:t xml:space="preserve">”, </w:t>
      </w:r>
      <w:r>
        <w:rPr>
          <w:color w:val="000000"/>
          <w:sz w:val="22"/>
          <w:szCs w:val="22"/>
        </w:rPr>
        <w:t>Jaunlaicenes</w:t>
      </w:r>
      <w:r w:rsidRPr="009C1B76">
        <w:rPr>
          <w:color w:val="000000"/>
          <w:sz w:val="22"/>
          <w:szCs w:val="22"/>
        </w:rPr>
        <w:t xml:space="preserve">, </w:t>
      </w:r>
      <w:r>
        <w:rPr>
          <w:color w:val="000000"/>
          <w:sz w:val="22"/>
          <w:szCs w:val="22"/>
        </w:rPr>
        <w:t xml:space="preserve">Jaunlaicenes </w:t>
      </w:r>
      <w:r w:rsidRPr="009C1B76">
        <w:rPr>
          <w:color w:val="000000"/>
          <w:sz w:val="22"/>
          <w:szCs w:val="22"/>
        </w:rPr>
        <w:t>pa</w:t>
      </w:r>
      <w:r>
        <w:rPr>
          <w:color w:val="000000"/>
          <w:sz w:val="22"/>
          <w:szCs w:val="22"/>
        </w:rPr>
        <w:t>gasts, Alūksnes novads, LV -4336</w:t>
      </w:r>
      <w:r w:rsidRPr="009C1B76">
        <w:rPr>
          <w:color w:val="000000"/>
          <w:sz w:val="22"/>
          <w:szCs w:val="22"/>
        </w:rPr>
        <w:t xml:space="preserve"> (turpmāk – Pasūtītājs) organizētajā iepirkumā „</w:t>
      </w:r>
      <w:r>
        <w:rPr>
          <w:color w:val="000000"/>
          <w:sz w:val="22"/>
          <w:szCs w:val="22"/>
        </w:rPr>
        <w:t>Alūksnes novada pašvaldības Jaunlaicenes pagasta autoceļu pārbūves būvprojektu izstrāde un autoruzraudzība” nolikumam (ID Nr. J</w:t>
      </w:r>
      <w:r w:rsidRPr="009C1B76">
        <w:rPr>
          <w:color w:val="000000"/>
          <w:sz w:val="22"/>
          <w:szCs w:val="22"/>
        </w:rPr>
        <w:t>PP 2015/</w:t>
      </w:r>
      <w:r>
        <w:rPr>
          <w:color w:val="000000"/>
          <w:sz w:val="22"/>
          <w:szCs w:val="22"/>
        </w:rPr>
        <w:t>3</w:t>
      </w:r>
      <w:r w:rsidRPr="009C1B76">
        <w:rPr>
          <w:color w:val="000000"/>
          <w:sz w:val="22"/>
          <w:szCs w:val="22"/>
        </w:rPr>
        <w:t xml:space="preserve">) kā </w:t>
      </w:r>
      <w:r w:rsidRPr="009C1B76">
        <w:rPr>
          <w:i/>
          <w:color w:val="000000"/>
          <w:sz w:val="22"/>
          <w:szCs w:val="22"/>
        </w:rPr>
        <w:t>&lt;Pretendenta nosaukums, reģistrācijas numurs un adrese&gt;</w:t>
      </w:r>
      <w:r w:rsidRPr="009C1B76">
        <w:rPr>
          <w:color w:val="000000"/>
          <w:sz w:val="22"/>
          <w:szCs w:val="22"/>
        </w:rPr>
        <w:t xml:space="preserve"> (turpmāk – Pretendents) apakšuzņēmējs;</w:t>
      </w:r>
    </w:p>
    <w:p w:rsidR="002D1445" w:rsidRPr="001836F2" w:rsidRDefault="002D1445" w:rsidP="002D1445">
      <w:pPr>
        <w:ind w:left="720"/>
        <w:jc w:val="both"/>
        <w:rPr>
          <w:color w:val="000000"/>
          <w:sz w:val="22"/>
          <w:szCs w:val="22"/>
        </w:rPr>
      </w:pPr>
    </w:p>
    <w:p w:rsidR="002D1445" w:rsidRPr="001836F2" w:rsidRDefault="002D1445" w:rsidP="002D1445">
      <w:pPr>
        <w:numPr>
          <w:ilvl w:val="0"/>
          <w:numId w:val="26"/>
        </w:numPr>
        <w:jc w:val="both"/>
        <w:rPr>
          <w:color w:val="000000"/>
          <w:sz w:val="22"/>
          <w:szCs w:val="22"/>
        </w:rPr>
      </w:pPr>
      <w:r w:rsidRPr="001836F2">
        <w:rPr>
          <w:color w:val="000000"/>
          <w:sz w:val="22"/>
          <w:szCs w:val="22"/>
        </w:rPr>
        <w:t xml:space="preserve">gadījumā, ja ar Pretendentu tiek noslēgts iepirkuma </w:t>
      </w:r>
      <w:smartTag w:uri="schemas-tilde-lv/tildestengine" w:element="veidnes">
        <w:smartTagPr>
          <w:attr w:name="id" w:val="-1"/>
          <w:attr w:name="baseform" w:val="līgums"/>
          <w:attr w:name="text" w:val="līgums"/>
        </w:smartTagPr>
        <w:r w:rsidRPr="001836F2">
          <w:rPr>
            <w:color w:val="000000"/>
            <w:sz w:val="22"/>
            <w:szCs w:val="22"/>
          </w:rPr>
          <w:t>līgums</w:t>
        </w:r>
      </w:smartTag>
      <w:r w:rsidRPr="001836F2">
        <w:rPr>
          <w:color w:val="000000"/>
          <w:sz w:val="22"/>
          <w:szCs w:val="22"/>
        </w:rPr>
        <w:t>, apņemas:</w:t>
      </w:r>
    </w:p>
    <w:p w:rsidR="002D1445" w:rsidRPr="001836F2" w:rsidRDefault="002D1445" w:rsidP="002D1445">
      <w:pPr>
        <w:tabs>
          <w:tab w:val="left" w:pos="1080"/>
        </w:tabs>
        <w:suppressAutoHyphens/>
        <w:jc w:val="both"/>
        <w:rPr>
          <w:b/>
          <w:color w:val="000000"/>
          <w:sz w:val="22"/>
          <w:szCs w:val="22"/>
          <w:lang w:eastAsia="ar-SA"/>
        </w:rPr>
      </w:pPr>
    </w:p>
    <w:p w:rsidR="002D1445" w:rsidRPr="001836F2" w:rsidRDefault="002D1445" w:rsidP="002D1445">
      <w:pPr>
        <w:numPr>
          <w:ilvl w:val="0"/>
          <w:numId w:val="27"/>
        </w:numPr>
        <w:tabs>
          <w:tab w:val="left" w:pos="1560"/>
        </w:tabs>
        <w:suppressAutoHyphens/>
        <w:ind w:left="1560" w:hanging="426"/>
        <w:jc w:val="both"/>
        <w:rPr>
          <w:color w:val="000000"/>
          <w:sz w:val="22"/>
          <w:szCs w:val="22"/>
          <w:lang w:eastAsia="ar-SA"/>
        </w:rPr>
      </w:pPr>
      <w:r w:rsidRPr="001836F2">
        <w:rPr>
          <w:color w:val="000000"/>
          <w:sz w:val="22"/>
          <w:szCs w:val="22"/>
          <w:lang w:eastAsia="ar-SA"/>
        </w:rPr>
        <w:t>veikt šādus darbus:</w:t>
      </w:r>
    </w:p>
    <w:p w:rsidR="002D1445" w:rsidRPr="001836F2" w:rsidRDefault="002D1445" w:rsidP="002D1445">
      <w:pPr>
        <w:tabs>
          <w:tab w:val="left" w:pos="1080"/>
        </w:tabs>
        <w:suppressAutoHyphens/>
        <w:jc w:val="both"/>
        <w:rPr>
          <w:color w:val="000000"/>
          <w:sz w:val="22"/>
          <w:szCs w:val="22"/>
          <w:lang w:eastAsia="ar-SA"/>
        </w:rPr>
      </w:pPr>
    </w:p>
    <w:p w:rsidR="002D1445" w:rsidRPr="001836F2" w:rsidRDefault="002D1445" w:rsidP="002D1445">
      <w:pPr>
        <w:tabs>
          <w:tab w:val="left" w:pos="1080"/>
        </w:tabs>
        <w:suppressAutoHyphens/>
        <w:jc w:val="both"/>
        <w:rPr>
          <w:color w:val="000000"/>
          <w:sz w:val="22"/>
          <w:szCs w:val="22"/>
          <w:lang w:eastAsia="ar-SA"/>
        </w:rPr>
      </w:pPr>
      <w:r w:rsidRPr="001836F2">
        <w:rPr>
          <w:i/>
          <w:color w:val="000000"/>
          <w:sz w:val="22"/>
          <w:szCs w:val="22"/>
          <w:lang w:eastAsia="ar-SA"/>
        </w:rPr>
        <w:t>&lt;īss darbu apraksts atbilstoši Apakšuzņēmējiem nododamo darbu sarakstā norādītajam&gt;</w:t>
      </w:r>
      <w:r w:rsidRPr="001836F2">
        <w:rPr>
          <w:color w:val="000000"/>
          <w:sz w:val="22"/>
          <w:szCs w:val="22"/>
          <w:lang w:eastAsia="ar-SA"/>
        </w:rPr>
        <w:t>;</w:t>
      </w:r>
    </w:p>
    <w:p w:rsidR="002D1445" w:rsidRPr="001836F2" w:rsidRDefault="002D1445" w:rsidP="002D1445">
      <w:pPr>
        <w:suppressAutoHyphens/>
        <w:rPr>
          <w:rFonts w:eastAsia="Calibri"/>
          <w:color w:val="000000"/>
          <w:sz w:val="22"/>
          <w:szCs w:val="22"/>
          <w:lang w:val="x-none" w:eastAsia="ar-SA"/>
        </w:rPr>
      </w:pPr>
    </w:p>
    <w:p w:rsidR="002D1445" w:rsidRPr="001836F2" w:rsidRDefault="002D1445" w:rsidP="002D1445">
      <w:pPr>
        <w:numPr>
          <w:ilvl w:val="0"/>
          <w:numId w:val="27"/>
        </w:numPr>
        <w:tabs>
          <w:tab w:val="left" w:pos="1560"/>
        </w:tabs>
        <w:suppressAutoHyphens/>
        <w:ind w:left="1560" w:hanging="426"/>
        <w:rPr>
          <w:color w:val="000000"/>
          <w:sz w:val="22"/>
          <w:szCs w:val="22"/>
          <w:lang w:val="x-none" w:eastAsia="ar-SA"/>
        </w:rPr>
      </w:pPr>
      <w:r w:rsidRPr="001836F2">
        <w:rPr>
          <w:color w:val="000000"/>
          <w:sz w:val="22"/>
          <w:szCs w:val="22"/>
          <w:lang w:val="x-none" w:eastAsia="ar-SA"/>
        </w:rPr>
        <w:t>nodot Pretendentam šādus resursus:</w:t>
      </w:r>
    </w:p>
    <w:p w:rsidR="002D1445" w:rsidRPr="001836F2" w:rsidRDefault="002D1445" w:rsidP="002D1445">
      <w:pPr>
        <w:suppressAutoHyphens/>
        <w:rPr>
          <w:color w:val="000000"/>
          <w:sz w:val="22"/>
          <w:szCs w:val="22"/>
          <w:lang w:val="x-none" w:eastAsia="ar-SA"/>
        </w:rPr>
      </w:pPr>
    </w:p>
    <w:p w:rsidR="002D1445" w:rsidRPr="001836F2" w:rsidRDefault="002D1445" w:rsidP="002D1445">
      <w:pPr>
        <w:suppressAutoHyphens/>
        <w:rPr>
          <w:i/>
          <w:color w:val="000000"/>
          <w:sz w:val="22"/>
          <w:szCs w:val="22"/>
          <w:lang w:val="x-none" w:eastAsia="ar-SA"/>
        </w:rPr>
      </w:pPr>
      <w:r w:rsidRPr="001836F2">
        <w:rPr>
          <w:i/>
          <w:color w:val="000000"/>
          <w:sz w:val="22"/>
          <w:szCs w:val="22"/>
          <w:lang w:val="x-none" w:eastAsia="ar-SA"/>
        </w:rPr>
        <w:t>&lt;īss Pretendentam nododamo resursu (speciālistu un/vai tehniskā aprīkojuma) apraksts&gt;.</w:t>
      </w:r>
    </w:p>
    <w:p w:rsidR="002D1445" w:rsidRPr="001836F2" w:rsidRDefault="002D1445" w:rsidP="002D1445">
      <w:pPr>
        <w:suppressAutoHyphens/>
        <w:jc w:val="both"/>
        <w:rPr>
          <w:color w:val="000000"/>
          <w:sz w:val="22"/>
          <w:szCs w:val="22"/>
          <w:lang w:eastAsia="ar-SA"/>
        </w:rPr>
      </w:pPr>
    </w:p>
    <w:p w:rsidR="002D1445" w:rsidRPr="001836F2" w:rsidRDefault="002D1445" w:rsidP="002D1445">
      <w:pPr>
        <w:suppressAutoHyphens/>
        <w:jc w:val="both"/>
        <w:rPr>
          <w:color w:val="000000"/>
          <w:sz w:val="22"/>
          <w:szCs w:val="22"/>
          <w:lang w:eastAsia="ar-SA"/>
        </w:rPr>
      </w:pPr>
    </w:p>
    <w:tbl>
      <w:tblPr>
        <w:tblW w:w="0" w:type="auto"/>
        <w:tblLayout w:type="fixed"/>
        <w:tblLook w:val="04A0" w:firstRow="1" w:lastRow="0" w:firstColumn="1" w:lastColumn="0" w:noHBand="0" w:noVBand="1"/>
      </w:tblPr>
      <w:tblGrid>
        <w:gridCol w:w="7488"/>
      </w:tblGrid>
      <w:tr w:rsidR="002D1445" w:rsidRPr="001836F2" w:rsidTr="00B84D75">
        <w:tc>
          <w:tcPr>
            <w:tcW w:w="7488" w:type="dxa"/>
            <w:hideMark/>
          </w:tcPr>
          <w:p w:rsidR="002D1445" w:rsidRPr="001836F2" w:rsidRDefault="002D1445" w:rsidP="00B84D75">
            <w:pPr>
              <w:autoSpaceDE w:val="0"/>
              <w:snapToGrid w:val="0"/>
              <w:rPr>
                <w:iCs/>
                <w:color w:val="000000"/>
                <w:sz w:val="22"/>
                <w:szCs w:val="22"/>
                <w:lang w:eastAsia="en-US"/>
              </w:rPr>
            </w:pPr>
            <w:r w:rsidRPr="001836F2">
              <w:rPr>
                <w:iCs/>
                <w:color w:val="000000"/>
                <w:sz w:val="22"/>
                <w:szCs w:val="22"/>
              </w:rPr>
              <w:t>&lt;</w:t>
            </w:r>
            <w:proofErr w:type="spellStart"/>
            <w:r w:rsidRPr="001836F2">
              <w:rPr>
                <w:iCs/>
                <w:color w:val="000000"/>
                <w:sz w:val="22"/>
                <w:szCs w:val="22"/>
              </w:rPr>
              <w:t>Paraksttiesīgās</w:t>
            </w:r>
            <w:proofErr w:type="spellEnd"/>
            <w:r w:rsidRPr="001836F2">
              <w:rPr>
                <w:iCs/>
                <w:color w:val="000000"/>
                <w:sz w:val="22"/>
                <w:szCs w:val="22"/>
              </w:rPr>
              <w:t xml:space="preserve"> personas amata nosaukums, vārds un uzvārds&gt;</w:t>
            </w:r>
          </w:p>
        </w:tc>
      </w:tr>
      <w:tr w:rsidR="002D1445" w:rsidRPr="001836F2" w:rsidTr="00B84D75">
        <w:tc>
          <w:tcPr>
            <w:tcW w:w="7488" w:type="dxa"/>
            <w:hideMark/>
          </w:tcPr>
          <w:p w:rsidR="002D1445" w:rsidRPr="001836F2" w:rsidRDefault="002D1445" w:rsidP="00B84D75">
            <w:pPr>
              <w:keepNext/>
              <w:snapToGrid w:val="0"/>
              <w:outlineLvl w:val="0"/>
              <w:rPr>
                <w:bCs/>
                <w:color w:val="000000"/>
                <w:kern w:val="32"/>
                <w:sz w:val="22"/>
                <w:szCs w:val="22"/>
              </w:rPr>
            </w:pPr>
            <w:r w:rsidRPr="001836F2">
              <w:rPr>
                <w:bCs/>
                <w:color w:val="000000"/>
                <w:kern w:val="32"/>
                <w:sz w:val="22"/>
                <w:szCs w:val="22"/>
              </w:rPr>
              <w:t>&lt;</w:t>
            </w:r>
            <w:proofErr w:type="spellStart"/>
            <w:r w:rsidRPr="001836F2">
              <w:rPr>
                <w:bCs/>
                <w:color w:val="000000"/>
                <w:kern w:val="32"/>
                <w:sz w:val="22"/>
                <w:szCs w:val="22"/>
              </w:rPr>
              <w:t>Paraksttiesīgās</w:t>
            </w:r>
            <w:proofErr w:type="spellEnd"/>
            <w:r w:rsidRPr="001836F2">
              <w:rPr>
                <w:bCs/>
                <w:color w:val="000000"/>
                <w:kern w:val="32"/>
                <w:sz w:val="22"/>
                <w:szCs w:val="22"/>
              </w:rPr>
              <w:t xml:space="preserve"> personas paraksts&gt;</w:t>
            </w:r>
          </w:p>
        </w:tc>
      </w:tr>
    </w:tbl>
    <w:p w:rsidR="002D1445" w:rsidRPr="001836F2" w:rsidRDefault="002D1445" w:rsidP="002D1445">
      <w:pPr>
        <w:tabs>
          <w:tab w:val="left" w:pos="6300"/>
        </w:tabs>
        <w:jc w:val="both"/>
        <w:rPr>
          <w:rFonts w:eastAsia="Calibri"/>
          <w:color w:val="000000"/>
          <w:sz w:val="22"/>
          <w:szCs w:val="22"/>
          <w:lang w:eastAsia="en-US"/>
        </w:rPr>
      </w:pPr>
    </w:p>
    <w:p w:rsidR="002D1445" w:rsidRPr="001836F2" w:rsidRDefault="002D1445" w:rsidP="002D1445">
      <w:pPr>
        <w:tabs>
          <w:tab w:val="left" w:pos="6300"/>
        </w:tabs>
        <w:ind w:left="6300"/>
        <w:jc w:val="both"/>
        <w:rPr>
          <w:color w:val="000000"/>
        </w:rPr>
      </w:pPr>
    </w:p>
    <w:p w:rsidR="002D1445" w:rsidRPr="001836F2" w:rsidRDefault="002D1445" w:rsidP="002D1445">
      <w:pPr>
        <w:rPr>
          <w:color w:val="000000"/>
        </w:rPr>
        <w:sectPr w:rsidR="002D1445" w:rsidRPr="001836F2">
          <w:pgSz w:w="11906" w:h="16838"/>
          <w:pgMar w:top="1134" w:right="907" w:bottom="907" w:left="1418" w:header="709" w:footer="573" w:gutter="0"/>
          <w:cols w:space="720"/>
        </w:sectPr>
      </w:pPr>
    </w:p>
    <w:p w:rsidR="002D1445" w:rsidRPr="001836F2" w:rsidRDefault="002D1445" w:rsidP="002D1445">
      <w:pPr>
        <w:jc w:val="right"/>
        <w:rPr>
          <w:b/>
          <w:color w:val="000000"/>
          <w:sz w:val="22"/>
          <w:szCs w:val="22"/>
        </w:rPr>
      </w:pPr>
      <w:r w:rsidRPr="001836F2">
        <w:rPr>
          <w:b/>
          <w:color w:val="000000"/>
          <w:sz w:val="22"/>
          <w:szCs w:val="22"/>
        </w:rPr>
        <w:lastRenderedPageBreak/>
        <w:t>Pielikums Nr. 8</w:t>
      </w:r>
    </w:p>
    <w:p w:rsidR="002D1445" w:rsidRPr="001836F2" w:rsidRDefault="002D1445" w:rsidP="002D1445">
      <w:pPr>
        <w:tabs>
          <w:tab w:val="left" w:pos="6300"/>
        </w:tabs>
        <w:ind w:left="10773"/>
        <w:jc w:val="both"/>
        <w:rPr>
          <w:color w:val="000000"/>
        </w:rPr>
      </w:pPr>
      <w:r w:rsidRPr="001836F2">
        <w:rPr>
          <w:color w:val="000000"/>
        </w:rPr>
        <w:tab/>
      </w:r>
    </w:p>
    <w:p w:rsidR="002D1445" w:rsidRPr="001836F2" w:rsidRDefault="002D1445" w:rsidP="002D1445">
      <w:pPr>
        <w:tabs>
          <w:tab w:val="left" w:pos="6300"/>
        </w:tabs>
        <w:jc w:val="right"/>
        <w:rPr>
          <w:color w:val="000000"/>
        </w:rPr>
      </w:pPr>
    </w:p>
    <w:p w:rsidR="002D1445" w:rsidRPr="001836F2" w:rsidRDefault="002D1445" w:rsidP="002D1445">
      <w:pPr>
        <w:jc w:val="center"/>
        <w:rPr>
          <w:b/>
        </w:rPr>
      </w:pPr>
      <w:r w:rsidRPr="001836F2">
        <w:rPr>
          <w:b/>
        </w:rPr>
        <w:t>PROJEKTĒŠANAS DARBU IZPILDES KALENDĀRĀ GRAFIKA BŪVPROJEKTA IZSTRĀDEI FORMA*</w:t>
      </w:r>
    </w:p>
    <w:p w:rsidR="002D1445" w:rsidRPr="001836F2" w:rsidRDefault="002D1445" w:rsidP="002D1445">
      <w:pPr>
        <w:ind w:left="540"/>
        <w:jc w:val="center"/>
        <w:rPr>
          <w:b/>
          <w:sz w:val="22"/>
          <w:szCs w:val="22"/>
        </w:rPr>
      </w:pPr>
      <w:r w:rsidRPr="001836F2">
        <w:rPr>
          <w:b/>
          <w:sz w:val="22"/>
          <w:szCs w:val="22"/>
        </w:rPr>
        <w:t>Iepirkums „</w:t>
      </w:r>
      <w:r w:rsidRPr="001836F2">
        <w:rPr>
          <w:b/>
          <w:color w:val="000000"/>
          <w:sz w:val="22"/>
          <w:szCs w:val="22"/>
        </w:rPr>
        <w:t>Alūksnes novada pašvaldības</w:t>
      </w:r>
      <w:r>
        <w:rPr>
          <w:b/>
          <w:color w:val="000000"/>
          <w:sz w:val="22"/>
          <w:szCs w:val="22"/>
        </w:rPr>
        <w:t xml:space="preserve"> Jaunlaicenes</w:t>
      </w:r>
      <w:r w:rsidRPr="001836F2">
        <w:rPr>
          <w:b/>
          <w:color w:val="000000"/>
          <w:sz w:val="22"/>
          <w:szCs w:val="22"/>
        </w:rPr>
        <w:t xml:space="preserve"> pagasta autoceļu pārbūves būvprojektu izstrāde un autoruzraudzība</w:t>
      </w:r>
      <w:r w:rsidRPr="001836F2">
        <w:rPr>
          <w:b/>
          <w:sz w:val="22"/>
          <w:szCs w:val="22"/>
        </w:rPr>
        <w:t>”</w:t>
      </w:r>
    </w:p>
    <w:p w:rsidR="002D1445" w:rsidRPr="001836F2" w:rsidRDefault="002D1445" w:rsidP="002D1445">
      <w:pPr>
        <w:jc w:val="center"/>
        <w:rPr>
          <w:sz w:val="22"/>
          <w:szCs w:val="22"/>
        </w:rPr>
      </w:pPr>
      <w:r>
        <w:rPr>
          <w:sz w:val="22"/>
          <w:szCs w:val="22"/>
        </w:rPr>
        <w:t>(identifikācijas Nr. JPP 2015/3</w:t>
      </w:r>
      <w:r w:rsidRPr="001836F2">
        <w:rPr>
          <w:sz w:val="22"/>
          <w:szCs w:val="22"/>
        </w:rPr>
        <w:t>)</w:t>
      </w:r>
    </w:p>
    <w:p w:rsidR="002D1445" w:rsidRPr="001836F2" w:rsidRDefault="002D1445" w:rsidP="002D1445">
      <w:pPr>
        <w:tabs>
          <w:tab w:val="left" w:pos="6300"/>
        </w:tabs>
        <w:jc w:val="both"/>
      </w:pPr>
    </w:p>
    <w:tbl>
      <w:tblPr>
        <w:tblW w:w="14726" w:type="dxa"/>
        <w:jc w:val="center"/>
        <w:tblLayout w:type="fixed"/>
        <w:tblCellMar>
          <w:left w:w="0" w:type="dxa"/>
          <w:right w:w="0" w:type="dxa"/>
        </w:tblCellMar>
        <w:tblLook w:val="04A0" w:firstRow="1" w:lastRow="0" w:firstColumn="1" w:lastColumn="0" w:noHBand="0" w:noVBand="1"/>
      </w:tblPr>
      <w:tblGrid>
        <w:gridCol w:w="768"/>
        <w:gridCol w:w="7253"/>
        <w:gridCol w:w="361"/>
        <w:gridCol w:w="660"/>
        <w:gridCol w:w="680"/>
        <w:gridCol w:w="696"/>
        <w:gridCol w:w="675"/>
        <w:gridCol w:w="638"/>
        <w:gridCol w:w="1091"/>
        <w:gridCol w:w="1006"/>
        <w:gridCol w:w="898"/>
      </w:tblGrid>
      <w:tr w:rsidR="002D1445" w:rsidRPr="001836F2" w:rsidTr="00B84D75">
        <w:trPr>
          <w:trHeight w:val="285"/>
          <w:jc w:val="center"/>
        </w:trPr>
        <w:tc>
          <w:tcPr>
            <w:tcW w:w="76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2D1445" w:rsidRPr="001836F2" w:rsidRDefault="002D1445" w:rsidP="00B84D75">
            <w:pPr>
              <w:spacing w:line="276" w:lineRule="auto"/>
              <w:jc w:val="center"/>
              <w:rPr>
                <w:color w:val="000000"/>
                <w:sz w:val="22"/>
                <w:szCs w:val="22"/>
                <w:lang w:eastAsia="en-US"/>
              </w:rPr>
            </w:pPr>
            <w:r w:rsidRPr="001836F2">
              <w:rPr>
                <w:color w:val="000000"/>
                <w:sz w:val="22"/>
                <w:szCs w:val="22"/>
              </w:rPr>
              <w:t> </w:t>
            </w:r>
          </w:p>
        </w:tc>
        <w:tc>
          <w:tcPr>
            <w:tcW w:w="725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2D1445" w:rsidRPr="001836F2" w:rsidRDefault="002D1445" w:rsidP="00B84D75">
            <w:pPr>
              <w:spacing w:line="276" w:lineRule="auto"/>
              <w:jc w:val="center"/>
              <w:rPr>
                <w:color w:val="000000"/>
                <w:sz w:val="22"/>
                <w:szCs w:val="22"/>
                <w:lang w:eastAsia="en-US"/>
              </w:rPr>
            </w:pPr>
            <w:r w:rsidRPr="001836F2">
              <w:rPr>
                <w:color w:val="000000"/>
                <w:sz w:val="22"/>
                <w:szCs w:val="22"/>
              </w:rPr>
              <w:t> </w:t>
            </w:r>
          </w:p>
        </w:tc>
        <w:tc>
          <w:tcPr>
            <w:tcW w:w="36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2D1445" w:rsidRPr="001836F2" w:rsidRDefault="002D1445" w:rsidP="00B84D75">
            <w:pPr>
              <w:spacing w:line="276" w:lineRule="auto"/>
              <w:jc w:val="center"/>
              <w:rPr>
                <w:color w:val="000000"/>
                <w:sz w:val="22"/>
                <w:szCs w:val="22"/>
                <w:lang w:eastAsia="en-US"/>
              </w:rPr>
            </w:pPr>
            <w:r w:rsidRPr="001836F2">
              <w:rPr>
                <w:color w:val="000000"/>
                <w:sz w:val="22"/>
                <w:szCs w:val="22"/>
              </w:rPr>
              <w:t> </w:t>
            </w:r>
          </w:p>
        </w:tc>
        <w:tc>
          <w:tcPr>
            <w:tcW w:w="6344" w:type="dxa"/>
            <w:gridSpan w:val="8"/>
            <w:tcBorders>
              <w:top w:val="single" w:sz="4" w:space="0" w:color="auto"/>
              <w:left w:val="nil"/>
              <w:bottom w:val="single" w:sz="4" w:space="0" w:color="auto"/>
              <w:right w:val="single" w:sz="4" w:space="0" w:color="000000"/>
            </w:tcBorders>
            <w:hideMark/>
          </w:tcPr>
          <w:p w:rsidR="002D1445" w:rsidRPr="001836F2" w:rsidRDefault="002D1445" w:rsidP="00B84D75">
            <w:pPr>
              <w:spacing w:line="276" w:lineRule="auto"/>
              <w:jc w:val="center"/>
              <w:rPr>
                <w:color w:val="000000"/>
                <w:sz w:val="22"/>
                <w:szCs w:val="22"/>
                <w:lang w:eastAsia="en-US"/>
              </w:rPr>
            </w:pPr>
            <w:r w:rsidRPr="001836F2">
              <w:rPr>
                <w:color w:val="000000"/>
                <w:sz w:val="22"/>
                <w:szCs w:val="22"/>
              </w:rPr>
              <w:t>2015. gads</w:t>
            </w:r>
          </w:p>
        </w:tc>
      </w:tr>
      <w:tr w:rsidR="002D1445" w:rsidRPr="001836F2" w:rsidTr="00B84D75">
        <w:trPr>
          <w:trHeight w:val="345"/>
          <w:jc w:val="center"/>
        </w:trPr>
        <w:tc>
          <w:tcPr>
            <w:tcW w:w="768"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hideMark/>
          </w:tcPr>
          <w:p w:rsidR="002D1445" w:rsidRPr="001836F2" w:rsidRDefault="002D1445" w:rsidP="00B84D75">
            <w:pPr>
              <w:spacing w:line="276" w:lineRule="auto"/>
              <w:jc w:val="center"/>
              <w:rPr>
                <w:color w:val="000000"/>
                <w:sz w:val="22"/>
                <w:szCs w:val="22"/>
                <w:lang w:eastAsia="en-US"/>
              </w:rPr>
            </w:pPr>
            <w:r w:rsidRPr="001836F2">
              <w:rPr>
                <w:color w:val="000000"/>
                <w:sz w:val="22"/>
                <w:szCs w:val="22"/>
              </w:rPr>
              <w:t> </w:t>
            </w:r>
          </w:p>
        </w:tc>
        <w:tc>
          <w:tcPr>
            <w:tcW w:w="7253"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2D1445" w:rsidRPr="001836F2" w:rsidRDefault="002D1445" w:rsidP="00B84D75">
            <w:pPr>
              <w:spacing w:line="276" w:lineRule="auto"/>
              <w:jc w:val="center"/>
              <w:rPr>
                <w:color w:val="000000"/>
                <w:sz w:val="22"/>
                <w:szCs w:val="22"/>
                <w:lang w:eastAsia="en-US"/>
              </w:rPr>
            </w:pPr>
            <w:r w:rsidRPr="001836F2">
              <w:rPr>
                <w:color w:val="000000"/>
                <w:sz w:val="22"/>
                <w:szCs w:val="22"/>
              </w:rPr>
              <w:t> </w:t>
            </w:r>
          </w:p>
        </w:tc>
        <w:tc>
          <w:tcPr>
            <w:tcW w:w="361"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2D1445" w:rsidRPr="001836F2" w:rsidRDefault="002D1445" w:rsidP="00B84D75">
            <w:pPr>
              <w:spacing w:line="276" w:lineRule="auto"/>
              <w:jc w:val="center"/>
              <w:rPr>
                <w:color w:val="000000"/>
                <w:sz w:val="22"/>
                <w:szCs w:val="22"/>
                <w:lang w:eastAsia="en-US"/>
              </w:rPr>
            </w:pPr>
            <w:r w:rsidRPr="001836F2">
              <w:rPr>
                <w:color w:val="000000"/>
                <w:sz w:val="22"/>
                <w:szCs w:val="22"/>
              </w:rPr>
              <w:t> </w:t>
            </w:r>
          </w:p>
        </w:tc>
        <w:tc>
          <w:tcPr>
            <w:tcW w:w="5446" w:type="dxa"/>
            <w:gridSpan w:val="7"/>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hideMark/>
          </w:tcPr>
          <w:p w:rsidR="002D1445" w:rsidRPr="001836F2" w:rsidRDefault="002D1445" w:rsidP="00B84D75">
            <w:pPr>
              <w:spacing w:line="276" w:lineRule="auto"/>
              <w:jc w:val="center"/>
              <w:rPr>
                <w:color w:val="000000"/>
                <w:sz w:val="22"/>
                <w:szCs w:val="22"/>
                <w:lang w:eastAsia="en-US"/>
              </w:rPr>
            </w:pPr>
            <w:r w:rsidRPr="001836F2">
              <w:rPr>
                <w:color w:val="000000"/>
                <w:sz w:val="22"/>
                <w:szCs w:val="22"/>
              </w:rPr>
              <w:t>kalendārās nedēļas</w:t>
            </w:r>
          </w:p>
        </w:tc>
        <w:tc>
          <w:tcPr>
            <w:tcW w:w="898"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rsidR="002D1445" w:rsidRPr="001836F2" w:rsidRDefault="002D1445" w:rsidP="00B84D75">
            <w:pPr>
              <w:jc w:val="center"/>
              <w:rPr>
                <w:color w:val="000000"/>
                <w:sz w:val="22"/>
                <w:szCs w:val="22"/>
                <w:lang w:eastAsia="en-US"/>
              </w:rPr>
            </w:pPr>
            <w:r w:rsidRPr="001836F2">
              <w:rPr>
                <w:color w:val="000000"/>
                <w:sz w:val="22"/>
                <w:szCs w:val="22"/>
              </w:rPr>
              <w:t>Projekta nodošana "n" nedēļā no līguma noslēgšanas</w:t>
            </w:r>
          </w:p>
          <w:p w:rsidR="002D1445" w:rsidRPr="001836F2" w:rsidRDefault="002D1445" w:rsidP="00B84D75">
            <w:pPr>
              <w:spacing w:line="276" w:lineRule="auto"/>
              <w:rPr>
                <w:color w:val="000000"/>
                <w:sz w:val="22"/>
                <w:szCs w:val="22"/>
                <w:lang w:eastAsia="en-US"/>
              </w:rPr>
            </w:pPr>
          </w:p>
        </w:tc>
      </w:tr>
      <w:tr w:rsidR="002D1445" w:rsidRPr="001836F2" w:rsidTr="00B84D75">
        <w:trPr>
          <w:trHeight w:val="345"/>
          <w:jc w:val="center"/>
        </w:trPr>
        <w:tc>
          <w:tcPr>
            <w:tcW w:w="768"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2D1445" w:rsidRPr="001836F2" w:rsidRDefault="002D1445" w:rsidP="00B84D75">
            <w:pPr>
              <w:spacing w:line="276" w:lineRule="auto"/>
              <w:jc w:val="center"/>
              <w:rPr>
                <w:b/>
                <w:color w:val="000000"/>
                <w:sz w:val="22"/>
                <w:szCs w:val="22"/>
                <w:lang w:eastAsia="en-US"/>
              </w:rPr>
            </w:pPr>
            <w:proofErr w:type="spellStart"/>
            <w:r w:rsidRPr="001836F2">
              <w:rPr>
                <w:b/>
                <w:color w:val="000000"/>
                <w:sz w:val="22"/>
                <w:szCs w:val="22"/>
              </w:rPr>
              <w:t>N.p.k</w:t>
            </w:r>
            <w:proofErr w:type="spellEnd"/>
            <w:r w:rsidRPr="001836F2">
              <w:rPr>
                <w:b/>
                <w:color w:val="000000"/>
                <w:sz w:val="22"/>
                <w:szCs w:val="22"/>
              </w:rPr>
              <w:t>.</w:t>
            </w:r>
          </w:p>
        </w:tc>
        <w:tc>
          <w:tcPr>
            <w:tcW w:w="7253" w:type="dxa"/>
            <w:tcBorders>
              <w:top w:val="nil"/>
              <w:left w:val="nil"/>
              <w:bottom w:val="single" w:sz="4" w:space="0" w:color="auto"/>
              <w:right w:val="single" w:sz="4" w:space="0" w:color="auto"/>
            </w:tcBorders>
            <w:noWrap/>
            <w:tcMar>
              <w:top w:w="18" w:type="dxa"/>
              <w:left w:w="18" w:type="dxa"/>
              <w:bottom w:w="0" w:type="dxa"/>
              <w:right w:w="18" w:type="dxa"/>
            </w:tcMar>
            <w:vAlign w:val="center"/>
            <w:hideMark/>
          </w:tcPr>
          <w:p w:rsidR="002D1445" w:rsidRPr="001836F2" w:rsidRDefault="002D1445" w:rsidP="00B84D75">
            <w:pPr>
              <w:spacing w:line="276" w:lineRule="auto"/>
              <w:jc w:val="center"/>
              <w:rPr>
                <w:b/>
                <w:color w:val="000000"/>
                <w:sz w:val="22"/>
                <w:szCs w:val="22"/>
                <w:lang w:eastAsia="en-US"/>
              </w:rPr>
            </w:pPr>
            <w:r w:rsidRPr="001836F2">
              <w:rPr>
                <w:b/>
                <w:color w:val="000000"/>
                <w:sz w:val="22"/>
                <w:szCs w:val="22"/>
              </w:rPr>
              <w:t>Veicamie projektēšanas darbi</w:t>
            </w:r>
          </w:p>
        </w:tc>
        <w:tc>
          <w:tcPr>
            <w:tcW w:w="361" w:type="dxa"/>
            <w:vMerge w:val="restart"/>
            <w:tcBorders>
              <w:top w:val="nil"/>
              <w:left w:val="single" w:sz="4" w:space="0" w:color="auto"/>
              <w:bottom w:val="nil"/>
              <w:right w:val="single" w:sz="4" w:space="0" w:color="auto"/>
            </w:tcBorders>
            <w:noWrap/>
            <w:tcMar>
              <w:top w:w="18" w:type="dxa"/>
              <w:left w:w="18" w:type="dxa"/>
              <w:bottom w:w="0" w:type="dxa"/>
              <w:right w:w="18" w:type="dxa"/>
            </w:tcMar>
            <w:textDirection w:val="btLr"/>
            <w:vAlign w:val="center"/>
            <w:hideMark/>
          </w:tcPr>
          <w:p w:rsidR="002D1445" w:rsidRPr="001836F2" w:rsidRDefault="002D1445" w:rsidP="00B84D75">
            <w:pPr>
              <w:rPr>
                <w:sz w:val="22"/>
                <w:szCs w:val="22"/>
              </w:rPr>
            </w:pPr>
          </w:p>
        </w:tc>
        <w:tc>
          <w:tcPr>
            <w:tcW w:w="660" w:type="dxa"/>
            <w:tcBorders>
              <w:top w:val="nil"/>
              <w:left w:val="nil"/>
              <w:bottom w:val="single" w:sz="4" w:space="0" w:color="auto"/>
              <w:right w:val="single" w:sz="4" w:space="0" w:color="auto"/>
            </w:tcBorders>
            <w:tcMar>
              <w:top w:w="18" w:type="dxa"/>
              <w:left w:w="18" w:type="dxa"/>
              <w:bottom w:w="0" w:type="dxa"/>
              <w:right w:w="18" w:type="dxa"/>
            </w:tcMar>
            <w:hideMark/>
          </w:tcPr>
          <w:p w:rsidR="002D1445" w:rsidRPr="001836F2" w:rsidRDefault="002D1445" w:rsidP="00B84D75">
            <w:pPr>
              <w:spacing w:line="276" w:lineRule="auto"/>
              <w:rPr>
                <w:color w:val="000000"/>
                <w:sz w:val="22"/>
                <w:szCs w:val="22"/>
                <w:lang w:eastAsia="en-US"/>
              </w:rPr>
            </w:pPr>
            <w:r w:rsidRPr="001836F2">
              <w:rPr>
                <w:color w:val="000000"/>
                <w:sz w:val="22"/>
                <w:szCs w:val="22"/>
              </w:rPr>
              <w:t>1.ned.</w:t>
            </w:r>
          </w:p>
        </w:tc>
        <w:tc>
          <w:tcPr>
            <w:tcW w:w="680" w:type="dxa"/>
            <w:tcBorders>
              <w:top w:val="nil"/>
              <w:left w:val="nil"/>
              <w:bottom w:val="single" w:sz="4" w:space="0" w:color="auto"/>
              <w:right w:val="single" w:sz="4" w:space="0" w:color="auto"/>
            </w:tcBorders>
            <w:tcMar>
              <w:top w:w="18" w:type="dxa"/>
              <w:left w:w="18" w:type="dxa"/>
              <w:bottom w:w="0" w:type="dxa"/>
              <w:right w:w="18" w:type="dxa"/>
            </w:tcMar>
            <w:hideMark/>
          </w:tcPr>
          <w:p w:rsidR="002D1445" w:rsidRPr="001836F2" w:rsidRDefault="002D1445" w:rsidP="00B84D75">
            <w:pPr>
              <w:spacing w:line="276" w:lineRule="auto"/>
              <w:rPr>
                <w:color w:val="000000"/>
                <w:sz w:val="22"/>
                <w:szCs w:val="22"/>
                <w:lang w:eastAsia="en-US"/>
              </w:rPr>
            </w:pPr>
            <w:r w:rsidRPr="001836F2">
              <w:rPr>
                <w:color w:val="000000"/>
                <w:sz w:val="22"/>
                <w:szCs w:val="22"/>
              </w:rPr>
              <w:t>2.ned.</w:t>
            </w:r>
          </w:p>
        </w:tc>
        <w:tc>
          <w:tcPr>
            <w:tcW w:w="696" w:type="dxa"/>
            <w:tcBorders>
              <w:top w:val="nil"/>
              <w:left w:val="nil"/>
              <w:bottom w:val="single" w:sz="4" w:space="0" w:color="auto"/>
              <w:right w:val="single" w:sz="4" w:space="0" w:color="auto"/>
            </w:tcBorders>
            <w:tcMar>
              <w:top w:w="18" w:type="dxa"/>
              <w:left w:w="18" w:type="dxa"/>
              <w:bottom w:w="0" w:type="dxa"/>
              <w:right w:w="18" w:type="dxa"/>
            </w:tcMar>
            <w:hideMark/>
          </w:tcPr>
          <w:p w:rsidR="002D1445" w:rsidRPr="001836F2" w:rsidRDefault="002D1445" w:rsidP="00B84D75">
            <w:pPr>
              <w:spacing w:line="276" w:lineRule="auto"/>
              <w:rPr>
                <w:color w:val="000000"/>
                <w:sz w:val="22"/>
                <w:szCs w:val="22"/>
                <w:lang w:eastAsia="en-US"/>
              </w:rPr>
            </w:pPr>
            <w:r w:rsidRPr="001836F2">
              <w:rPr>
                <w:color w:val="000000"/>
                <w:sz w:val="22"/>
                <w:szCs w:val="22"/>
              </w:rPr>
              <w:t>3.ned.</w:t>
            </w:r>
          </w:p>
        </w:tc>
        <w:tc>
          <w:tcPr>
            <w:tcW w:w="675" w:type="dxa"/>
            <w:tcBorders>
              <w:top w:val="nil"/>
              <w:left w:val="nil"/>
              <w:bottom w:val="single" w:sz="4" w:space="0" w:color="auto"/>
              <w:right w:val="single" w:sz="4" w:space="0" w:color="auto"/>
            </w:tcBorders>
            <w:tcMar>
              <w:top w:w="18" w:type="dxa"/>
              <w:left w:w="18" w:type="dxa"/>
              <w:bottom w:w="0" w:type="dxa"/>
              <w:right w:w="18" w:type="dxa"/>
            </w:tcMar>
            <w:hideMark/>
          </w:tcPr>
          <w:p w:rsidR="002D1445" w:rsidRPr="001836F2" w:rsidRDefault="002D1445" w:rsidP="00B84D75">
            <w:pPr>
              <w:spacing w:line="276" w:lineRule="auto"/>
              <w:rPr>
                <w:color w:val="000000"/>
                <w:sz w:val="22"/>
                <w:szCs w:val="22"/>
                <w:lang w:eastAsia="en-US"/>
              </w:rPr>
            </w:pPr>
            <w:r w:rsidRPr="001836F2">
              <w:rPr>
                <w:color w:val="000000"/>
                <w:sz w:val="22"/>
                <w:szCs w:val="22"/>
              </w:rPr>
              <w:t>4.ned.</w:t>
            </w:r>
          </w:p>
        </w:tc>
        <w:tc>
          <w:tcPr>
            <w:tcW w:w="638"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spacing w:line="276" w:lineRule="auto"/>
              <w:rPr>
                <w:color w:val="000000"/>
                <w:sz w:val="22"/>
                <w:szCs w:val="22"/>
                <w:lang w:eastAsia="en-US"/>
              </w:rPr>
            </w:pPr>
            <w:r w:rsidRPr="001836F2">
              <w:rPr>
                <w:color w:val="000000"/>
                <w:sz w:val="22"/>
                <w:szCs w:val="22"/>
              </w:rPr>
              <w:t>5.ned.</w:t>
            </w:r>
          </w:p>
        </w:tc>
        <w:tc>
          <w:tcPr>
            <w:tcW w:w="1091"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rPr>
                <w:color w:val="000000"/>
                <w:sz w:val="22"/>
                <w:szCs w:val="22"/>
                <w:lang w:eastAsia="en-US"/>
              </w:rPr>
            </w:pPr>
            <w:r w:rsidRPr="001836F2">
              <w:rPr>
                <w:color w:val="000000"/>
                <w:sz w:val="22"/>
                <w:szCs w:val="22"/>
              </w:rPr>
              <w:t>6.ned.utt.</w:t>
            </w:r>
          </w:p>
        </w:tc>
        <w:tc>
          <w:tcPr>
            <w:tcW w:w="1006"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rPr>
                <w:color w:val="000000"/>
                <w:sz w:val="22"/>
                <w:szCs w:val="22"/>
                <w:lang w:eastAsia="en-US"/>
              </w:rPr>
            </w:pPr>
            <w:r w:rsidRPr="001836F2">
              <w:rPr>
                <w:color w:val="000000"/>
                <w:sz w:val="22"/>
                <w:szCs w:val="22"/>
              </w:rPr>
              <w:t>„n”</w:t>
            </w:r>
            <w:r w:rsidRPr="001836F2">
              <w:rPr>
                <w:color w:val="000000"/>
                <w:sz w:val="22"/>
                <w:szCs w:val="22"/>
                <w:lang w:eastAsia="en-US"/>
              </w:rPr>
              <w:t xml:space="preserve"> </w:t>
            </w:r>
            <w:proofErr w:type="spellStart"/>
            <w:r w:rsidRPr="001836F2">
              <w:rPr>
                <w:color w:val="000000"/>
                <w:sz w:val="22"/>
                <w:szCs w:val="22"/>
              </w:rPr>
              <w:t>ned</w:t>
            </w:r>
            <w:proofErr w:type="spellEnd"/>
            <w:r w:rsidRPr="001836F2">
              <w:rPr>
                <w:color w:val="000000"/>
                <w:sz w:val="22"/>
                <w:szCs w:val="22"/>
              </w:rPr>
              <w:t>.</w:t>
            </w: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rPr>
                <w:color w:val="000000"/>
                <w:sz w:val="22"/>
                <w:szCs w:val="22"/>
                <w:lang w:eastAsia="en-US"/>
              </w:rPr>
            </w:pPr>
          </w:p>
        </w:tc>
      </w:tr>
      <w:tr w:rsidR="002D1445" w:rsidRPr="001836F2" w:rsidTr="00B84D75">
        <w:trPr>
          <w:trHeight w:val="285"/>
          <w:jc w:val="center"/>
        </w:trPr>
        <w:tc>
          <w:tcPr>
            <w:tcW w:w="768"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2D1445" w:rsidRPr="001836F2" w:rsidRDefault="002D1445" w:rsidP="00B84D75">
            <w:pPr>
              <w:autoSpaceDE w:val="0"/>
              <w:snapToGrid w:val="0"/>
              <w:spacing w:line="276" w:lineRule="auto"/>
              <w:jc w:val="center"/>
              <w:rPr>
                <w:b/>
                <w:i/>
                <w:sz w:val="22"/>
                <w:szCs w:val="22"/>
                <w:lang w:eastAsia="en-US"/>
              </w:rPr>
            </w:pPr>
            <w:r w:rsidRPr="001836F2">
              <w:rPr>
                <w:b/>
                <w:i/>
                <w:sz w:val="22"/>
                <w:szCs w:val="22"/>
              </w:rPr>
              <w:t>1.</w:t>
            </w:r>
          </w:p>
        </w:tc>
        <w:tc>
          <w:tcPr>
            <w:tcW w:w="7253" w:type="dxa"/>
            <w:tcBorders>
              <w:top w:val="nil"/>
              <w:left w:val="nil"/>
              <w:bottom w:val="single" w:sz="4" w:space="0" w:color="auto"/>
              <w:right w:val="single" w:sz="4" w:space="0" w:color="auto"/>
            </w:tcBorders>
            <w:noWrap/>
            <w:tcMar>
              <w:top w:w="18" w:type="dxa"/>
              <w:left w:w="18" w:type="dxa"/>
              <w:bottom w:w="0" w:type="dxa"/>
              <w:right w:w="18" w:type="dxa"/>
            </w:tcMar>
            <w:hideMark/>
          </w:tcPr>
          <w:p w:rsidR="002D1445" w:rsidRPr="001836F2" w:rsidRDefault="002D1445" w:rsidP="00B84D75">
            <w:pPr>
              <w:autoSpaceDE w:val="0"/>
              <w:snapToGrid w:val="0"/>
              <w:spacing w:line="276" w:lineRule="auto"/>
              <w:ind w:left="138" w:right="78"/>
              <w:jc w:val="both"/>
              <w:rPr>
                <w:b/>
                <w:i/>
                <w:sz w:val="22"/>
                <w:szCs w:val="22"/>
                <w:lang w:eastAsia="en-US"/>
              </w:rPr>
            </w:pPr>
            <w:r w:rsidRPr="001836F2">
              <w:rPr>
                <w:b/>
                <w:i/>
                <w:sz w:val="22"/>
                <w:szCs w:val="22"/>
              </w:rPr>
              <w:t>Sagatavošanas darbu veikšana</w:t>
            </w:r>
          </w:p>
        </w:tc>
        <w:tc>
          <w:tcPr>
            <w:tcW w:w="361" w:type="dxa"/>
            <w:vMerge/>
            <w:tcBorders>
              <w:top w:val="nil"/>
              <w:left w:val="single" w:sz="4" w:space="0" w:color="auto"/>
              <w:bottom w:val="nil"/>
              <w:right w:val="single" w:sz="4" w:space="0" w:color="auto"/>
            </w:tcBorders>
            <w:vAlign w:val="center"/>
            <w:hideMark/>
          </w:tcPr>
          <w:p w:rsidR="002D1445" w:rsidRPr="001836F2" w:rsidRDefault="002D1445" w:rsidP="00B84D75">
            <w:pPr>
              <w:rPr>
                <w:sz w:val="22"/>
                <w:szCs w:val="22"/>
              </w:rPr>
            </w:pPr>
          </w:p>
        </w:tc>
        <w:tc>
          <w:tcPr>
            <w:tcW w:w="6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9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7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3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06"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rPr>
                <w:color w:val="000000"/>
                <w:sz w:val="22"/>
                <w:szCs w:val="22"/>
                <w:lang w:eastAsia="en-US"/>
              </w:rPr>
            </w:pPr>
          </w:p>
        </w:tc>
      </w:tr>
      <w:tr w:rsidR="002D1445" w:rsidRPr="001836F2" w:rsidTr="00B84D75">
        <w:trPr>
          <w:trHeight w:val="285"/>
          <w:jc w:val="center"/>
        </w:trPr>
        <w:tc>
          <w:tcPr>
            <w:tcW w:w="768"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2D1445" w:rsidRPr="001836F2" w:rsidRDefault="002D1445" w:rsidP="00B84D75">
            <w:pPr>
              <w:autoSpaceDE w:val="0"/>
              <w:snapToGrid w:val="0"/>
              <w:spacing w:line="276" w:lineRule="auto"/>
              <w:jc w:val="center"/>
              <w:rPr>
                <w:sz w:val="22"/>
                <w:szCs w:val="22"/>
                <w:lang w:eastAsia="en-US"/>
              </w:rPr>
            </w:pPr>
            <w:r w:rsidRPr="001836F2">
              <w:rPr>
                <w:sz w:val="22"/>
                <w:szCs w:val="22"/>
              </w:rPr>
              <w:t>1.1.</w:t>
            </w:r>
          </w:p>
        </w:tc>
        <w:tc>
          <w:tcPr>
            <w:tcW w:w="7253" w:type="dxa"/>
            <w:tcBorders>
              <w:top w:val="nil"/>
              <w:left w:val="nil"/>
              <w:bottom w:val="single" w:sz="4" w:space="0" w:color="auto"/>
              <w:right w:val="single" w:sz="4" w:space="0" w:color="auto"/>
            </w:tcBorders>
            <w:noWrap/>
            <w:tcMar>
              <w:top w:w="18" w:type="dxa"/>
              <w:left w:w="18" w:type="dxa"/>
              <w:bottom w:w="0" w:type="dxa"/>
              <w:right w:w="18" w:type="dxa"/>
            </w:tcMar>
            <w:hideMark/>
          </w:tcPr>
          <w:p w:rsidR="002D1445" w:rsidRPr="001836F2" w:rsidRDefault="002D1445" w:rsidP="00B84D75">
            <w:pPr>
              <w:autoSpaceDE w:val="0"/>
              <w:snapToGrid w:val="0"/>
              <w:spacing w:line="276" w:lineRule="auto"/>
              <w:ind w:left="138" w:right="78"/>
              <w:jc w:val="both"/>
              <w:rPr>
                <w:sz w:val="22"/>
                <w:szCs w:val="22"/>
                <w:lang w:eastAsia="en-US"/>
              </w:rPr>
            </w:pPr>
            <w:r w:rsidRPr="001836F2">
              <w:rPr>
                <w:sz w:val="22"/>
                <w:szCs w:val="22"/>
              </w:rPr>
              <w:t>Tehnisko un īpašo noteikumu saņemšana</w:t>
            </w:r>
          </w:p>
        </w:tc>
        <w:tc>
          <w:tcPr>
            <w:tcW w:w="361" w:type="dxa"/>
            <w:vMerge/>
            <w:tcBorders>
              <w:top w:val="nil"/>
              <w:left w:val="single" w:sz="4" w:space="0" w:color="auto"/>
              <w:bottom w:val="nil"/>
              <w:right w:val="single" w:sz="4" w:space="0" w:color="auto"/>
            </w:tcBorders>
            <w:vAlign w:val="center"/>
            <w:hideMark/>
          </w:tcPr>
          <w:p w:rsidR="002D1445" w:rsidRPr="001836F2" w:rsidRDefault="002D1445" w:rsidP="00B84D75">
            <w:pPr>
              <w:rPr>
                <w:sz w:val="22"/>
                <w:szCs w:val="22"/>
              </w:rPr>
            </w:pPr>
          </w:p>
        </w:tc>
        <w:tc>
          <w:tcPr>
            <w:tcW w:w="660"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2D1445" w:rsidRPr="001836F2" w:rsidRDefault="002D1445" w:rsidP="00B84D75">
            <w:pPr>
              <w:spacing w:line="276" w:lineRule="auto"/>
              <w:rPr>
                <w:color w:val="000000"/>
                <w:sz w:val="22"/>
                <w:szCs w:val="22"/>
                <w:lang w:eastAsia="en-US"/>
              </w:rPr>
            </w:pPr>
            <w:r w:rsidRPr="001836F2">
              <w:rPr>
                <w:color w:val="000000"/>
                <w:sz w:val="22"/>
                <w:szCs w:val="22"/>
              </w:rPr>
              <w:t> </w:t>
            </w:r>
          </w:p>
        </w:tc>
        <w:tc>
          <w:tcPr>
            <w:tcW w:w="680"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2D1445" w:rsidRPr="001836F2" w:rsidRDefault="002D1445" w:rsidP="00B84D75">
            <w:pPr>
              <w:spacing w:line="276" w:lineRule="auto"/>
              <w:rPr>
                <w:color w:val="000000"/>
                <w:sz w:val="22"/>
                <w:szCs w:val="22"/>
                <w:lang w:eastAsia="en-US"/>
              </w:rPr>
            </w:pPr>
            <w:r w:rsidRPr="001836F2">
              <w:rPr>
                <w:color w:val="000000"/>
                <w:sz w:val="22"/>
                <w:szCs w:val="22"/>
              </w:rPr>
              <w:t> </w:t>
            </w:r>
          </w:p>
        </w:tc>
        <w:tc>
          <w:tcPr>
            <w:tcW w:w="696"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2D1445" w:rsidRPr="001836F2" w:rsidRDefault="002D1445" w:rsidP="00B84D75">
            <w:pPr>
              <w:spacing w:line="276" w:lineRule="auto"/>
              <w:rPr>
                <w:color w:val="000000"/>
                <w:sz w:val="22"/>
                <w:szCs w:val="22"/>
                <w:lang w:eastAsia="en-US"/>
              </w:rPr>
            </w:pPr>
            <w:r w:rsidRPr="001836F2">
              <w:rPr>
                <w:color w:val="000000"/>
                <w:sz w:val="22"/>
                <w:szCs w:val="22"/>
              </w:rPr>
              <w:t> </w:t>
            </w:r>
          </w:p>
        </w:tc>
        <w:tc>
          <w:tcPr>
            <w:tcW w:w="675"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2D1445" w:rsidRPr="001836F2" w:rsidRDefault="002D1445" w:rsidP="00B84D75">
            <w:pPr>
              <w:spacing w:line="276" w:lineRule="auto"/>
              <w:rPr>
                <w:color w:val="000000"/>
                <w:sz w:val="22"/>
                <w:szCs w:val="22"/>
                <w:lang w:eastAsia="en-US"/>
              </w:rPr>
            </w:pPr>
            <w:r w:rsidRPr="001836F2">
              <w:rPr>
                <w:color w:val="000000"/>
                <w:sz w:val="22"/>
                <w:szCs w:val="22"/>
              </w:rPr>
              <w:t> </w:t>
            </w:r>
          </w:p>
        </w:tc>
        <w:tc>
          <w:tcPr>
            <w:tcW w:w="63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06"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rPr>
                <w:color w:val="000000"/>
                <w:sz w:val="22"/>
                <w:szCs w:val="22"/>
                <w:lang w:eastAsia="en-US"/>
              </w:rPr>
            </w:pPr>
          </w:p>
        </w:tc>
      </w:tr>
      <w:tr w:rsidR="002D1445" w:rsidRPr="001836F2" w:rsidTr="00B84D75">
        <w:trPr>
          <w:trHeight w:val="285"/>
          <w:jc w:val="center"/>
        </w:trPr>
        <w:tc>
          <w:tcPr>
            <w:tcW w:w="768"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2D1445" w:rsidRPr="001836F2" w:rsidRDefault="002D1445" w:rsidP="00B84D75">
            <w:pPr>
              <w:autoSpaceDE w:val="0"/>
              <w:snapToGrid w:val="0"/>
              <w:spacing w:line="276" w:lineRule="auto"/>
              <w:jc w:val="center"/>
              <w:rPr>
                <w:sz w:val="22"/>
                <w:szCs w:val="22"/>
                <w:lang w:eastAsia="en-US"/>
              </w:rPr>
            </w:pPr>
            <w:r w:rsidRPr="001836F2">
              <w:rPr>
                <w:sz w:val="22"/>
                <w:szCs w:val="22"/>
              </w:rPr>
              <w:t>1.2.</w:t>
            </w:r>
          </w:p>
        </w:tc>
        <w:tc>
          <w:tcPr>
            <w:tcW w:w="7253" w:type="dxa"/>
            <w:tcBorders>
              <w:top w:val="nil"/>
              <w:left w:val="nil"/>
              <w:bottom w:val="single" w:sz="4" w:space="0" w:color="auto"/>
              <w:right w:val="single" w:sz="4" w:space="0" w:color="auto"/>
            </w:tcBorders>
            <w:tcMar>
              <w:top w:w="18" w:type="dxa"/>
              <w:left w:w="18" w:type="dxa"/>
              <w:bottom w:w="0" w:type="dxa"/>
              <w:right w:w="18" w:type="dxa"/>
            </w:tcMar>
            <w:hideMark/>
          </w:tcPr>
          <w:p w:rsidR="002D1445" w:rsidRPr="001836F2" w:rsidRDefault="002D1445" w:rsidP="00B84D75">
            <w:pPr>
              <w:autoSpaceDE w:val="0"/>
              <w:snapToGrid w:val="0"/>
              <w:spacing w:line="276" w:lineRule="auto"/>
              <w:ind w:left="138" w:right="78"/>
              <w:jc w:val="both"/>
              <w:rPr>
                <w:sz w:val="22"/>
                <w:szCs w:val="22"/>
                <w:lang w:eastAsia="en-US"/>
              </w:rPr>
            </w:pPr>
            <w:r w:rsidRPr="001836F2">
              <w:rPr>
                <w:sz w:val="22"/>
                <w:szCs w:val="22"/>
              </w:rPr>
              <w:t>Inženierizpēte</w:t>
            </w:r>
          </w:p>
        </w:tc>
        <w:tc>
          <w:tcPr>
            <w:tcW w:w="361" w:type="dxa"/>
            <w:vMerge/>
            <w:tcBorders>
              <w:top w:val="nil"/>
              <w:left w:val="single" w:sz="4" w:space="0" w:color="auto"/>
              <w:bottom w:val="nil"/>
              <w:right w:val="single" w:sz="4" w:space="0" w:color="auto"/>
            </w:tcBorders>
            <w:vAlign w:val="center"/>
            <w:hideMark/>
          </w:tcPr>
          <w:p w:rsidR="002D1445" w:rsidRPr="001836F2" w:rsidRDefault="002D1445" w:rsidP="00B84D75">
            <w:pPr>
              <w:rPr>
                <w:sz w:val="22"/>
                <w:szCs w:val="22"/>
              </w:rPr>
            </w:pPr>
          </w:p>
        </w:tc>
        <w:tc>
          <w:tcPr>
            <w:tcW w:w="660"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2D1445" w:rsidRPr="001836F2" w:rsidRDefault="002D1445" w:rsidP="00B84D75">
            <w:pPr>
              <w:spacing w:line="276" w:lineRule="auto"/>
              <w:rPr>
                <w:color w:val="000000"/>
                <w:sz w:val="22"/>
                <w:szCs w:val="22"/>
                <w:lang w:eastAsia="en-US"/>
              </w:rPr>
            </w:pPr>
            <w:r w:rsidRPr="001836F2">
              <w:rPr>
                <w:color w:val="000000"/>
                <w:sz w:val="22"/>
                <w:szCs w:val="22"/>
              </w:rPr>
              <w:t> </w:t>
            </w:r>
          </w:p>
        </w:tc>
        <w:tc>
          <w:tcPr>
            <w:tcW w:w="680"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2D1445" w:rsidRPr="001836F2" w:rsidRDefault="002D1445" w:rsidP="00B84D75">
            <w:pPr>
              <w:spacing w:line="276" w:lineRule="auto"/>
              <w:rPr>
                <w:color w:val="000000"/>
                <w:sz w:val="22"/>
                <w:szCs w:val="22"/>
                <w:lang w:eastAsia="en-US"/>
              </w:rPr>
            </w:pPr>
            <w:r w:rsidRPr="001836F2">
              <w:rPr>
                <w:color w:val="000000"/>
                <w:sz w:val="22"/>
                <w:szCs w:val="22"/>
              </w:rPr>
              <w:t> </w:t>
            </w:r>
          </w:p>
        </w:tc>
        <w:tc>
          <w:tcPr>
            <w:tcW w:w="696"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2D1445" w:rsidRPr="001836F2" w:rsidRDefault="002D1445" w:rsidP="00B84D75">
            <w:pPr>
              <w:spacing w:line="276" w:lineRule="auto"/>
              <w:rPr>
                <w:color w:val="000000"/>
                <w:sz w:val="22"/>
                <w:szCs w:val="22"/>
                <w:lang w:eastAsia="en-US"/>
              </w:rPr>
            </w:pPr>
            <w:r w:rsidRPr="001836F2">
              <w:rPr>
                <w:color w:val="000000"/>
                <w:sz w:val="22"/>
                <w:szCs w:val="22"/>
              </w:rPr>
              <w:t> </w:t>
            </w:r>
          </w:p>
        </w:tc>
        <w:tc>
          <w:tcPr>
            <w:tcW w:w="675"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2D1445" w:rsidRPr="001836F2" w:rsidRDefault="002D1445" w:rsidP="00B84D75">
            <w:pPr>
              <w:spacing w:line="276" w:lineRule="auto"/>
              <w:rPr>
                <w:color w:val="000000"/>
                <w:sz w:val="22"/>
                <w:szCs w:val="22"/>
                <w:lang w:eastAsia="en-US"/>
              </w:rPr>
            </w:pPr>
            <w:r w:rsidRPr="001836F2">
              <w:rPr>
                <w:color w:val="000000"/>
                <w:sz w:val="22"/>
                <w:szCs w:val="22"/>
              </w:rPr>
              <w:t> </w:t>
            </w:r>
          </w:p>
        </w:tc>
        <w:tc>
          <w:tcPr>
            <w:tcW w:w="63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06"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rPr>
                <w:color w:val="000000"/>
                <w:sz w:val="22"/>
                <w:szCs w:val="22"/>
                <w:lang w:eastAsia="en-US"/>
              </w:rPr>
            </w:pPr>
          </w:p>
        </w:tc>
      </w:tr>
      <w:tr w:rsidR="002D1445" w:rsidRPr="001836F2" w:rsidTr="00B84D75">
        <w:trPr>
          <w:trHeight w:val="270"/>
          <w:jc w:val="center"/>
        </w:trPr>
        <w:tc>
          <w:tcPr>
            <w:tcW w:w="768"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2D1445" w:rsidRPr="001836F2" w:rsidRDefault="002D1445" w:rsidP="00B84D75">
            <w:pPr>
              <w:autoSpaceDE w:val="0"/>
              <w:snapToGrid w:val="0"/>
              <w:spacing w:line="276" w:lineRule="auto"/>
              <w:jc w:val="center"/>
              <w:rPr>
                <w:b/>
                <w:i/>
                <w:sz w:val="22"/>
                <w:szCs w:val="22"/>
                <w:lang w:eastAsia="en-US"/>
              </w:rPr>
            </w:pPr>
            <w:r w:rsidRPr="001836F2">
              <w:rPr>
                <w:b/>
                <w:i/>
                <w:sz w:val="22"/>
                <w:szCs w:val="22"/>
              </w:rPr>
              <w:t>2.</w:t>
            </w:r>
          </w:p>
        </w:tc>
        <w:tc>
          <w:tcPr>
            <w:tcW w:w="7253" w:type="dxa"/>
            <w:tcBorders>
              <w:top w:val="nil"/>
              <w:left w:val="nil"/>
              <w:bottom w:val="single" w:sz="4" w:space="0" w:color="auto"/>
              <w:right w:val="single" w:sz="4" w:space="0" w:color="auto"/>
            </w:tcBorders>
            <w:tcMar>
              <w:top w:w="18" w:type="dxa"/>
              <w:left w:w="18" w:type="dxa"/>
              <w:bottom w:w="0" w:type="dxa"/>
              <w:right w:w="18" w:type="dxa"/>
            </w:tcMar>
            <w:hideMark/>
          </w:tcPr>
          <w:p w:rsidR="002D1445" w:rsidRPr="001836F2" w:rsidRDefault="002D1445" w:rsidP="00B84D75">
            <w:pPr>
              <w:autoSpaceDE w:val="0"/>
              <w:snapToGrid w:val="0"/>
              <w:spacing w:line="276" w:lineRule="auto"/>
              <w:ind w:left="138" w:right="78"/>
              <w:jc w:val="both"/>
              <w:rPr>
                <w:b/>
                <w:i/>
                <w:sz w:val="22"/>
                <w:szCs w:val="22"/>
                <w:lang w:eastAsia="en-US"/>
              </w:rPr>
            </w:pPr>
            <w:r w:rsidRPr="001836F2">
              <w:rPr>
                <w:b/>
                <w:i/>
                <w:sz w:val="22"/>
                <w:szCs w:val="22"/>
              </w:rPr>
              <w:t xml:space="preserve">Projektēšana </w:t>
            </w:r>
          </w:p>
        </w:tc>
        <w:tc>
          <w:tcPr>
            <w:tcW w:w="361" w:type="dxa"/>
            <w:vMerge/>
            <w:tcBorders>
              <w:top w:val="nil"/>
              <w:left w:val="single" w:sz="4" w:space="0" w:color="auto"/>
              <w:bottom w:val="nil"/>
              <w:right w:val="single" w:sz="4" w:space="0" w:color="auto"/>
            </w:tcBorders>
            <w:vAlign w:val="center"/>
            <w:hideMark/>
          </w:tcPr>
          <w:p w:rsidR="002D1445" w:rsidRPr="001836F2" w:rsidRDefault="002D1445" w:rsidP="00B84D75">
            <w:pPr>
              <w:rPr>
                <w:sz w:val="22"/>
                <w:szCs w:val="22"/>
              </w:rPr>
            </w:pPr>
          </w:p>
        </w:tc>
        <w:tc>
          <w:tcPr>
            <w:tcW w:w="660"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2D1445" w:rsidRPr="001836F2" w:rsidRDefault="002D1445" w:rsidP="00B84D75">
            <w:pPr>
              <w:spacing w:line="276" w:lineRule="auto"/>
              <w:rPr>
                <w:color w:val="000000"/>
                <w:sz w:val="22"/>
                <w:szCs w:val="22"/>
                <w:lang w:eastAsia="en-US"/>
              </w:rPr>
            </w:pPr>
            <w:r w:rsidRPr="001836F2">
              <w:rPr>
                <w:color w:val="000000"/>
                <w:sz w:val="22"/>
                <w:szCs w:val="22"/>
              </w:rPr>
              <w:t> </w:t>
            </w:r>
          </w:p>
        </w:tc>
        <w:tc>
          <w:tcPr>
            <w:tcW w:w="680"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2D1445" w:rsidRPr="001836F2" w:rsidRDefault="002D1445" w:rsidP="00B84D75">
            <w:pPr>
              <w:spacing w:line="276" w:lineRule="auto"/>
              <w:rPr>
                <w:color w:val="000000"/>
                <w:sz w:val="22"/>
                <w:szCs w:val="22"/>
                <w:lang w:eastAsia="en-US"/>
              </w:rPr>
            </w:pPr>
            <w:r w:rsidRPr="001836F2">
              <w:rPr>
                <w:color w:val="000000"/>
                <w:sz w:val="22"/>
                <w:szCs w:val="22"/>
              </w:rPr>
              <w:t> </w:t>
            </w:r>
          </w:p>
        </w:tc>
        <w:tc>
          <w:tcPr>
            <w:tcW w:w="696"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2D1445" w:rsidRPr="001836F2" w:rsidRDefault="002D1445" w:rsidP="00B84D75">
            <w:pPr>
              <w:spacing w:line="276" w:lineRule="auto"/>
              <w:rPr>
                <w:color w:val="000000"/>
                <w:sz w:val="22"/>
                <w:szCs w:val="22"/>
                <w:lang w:eastAsia="en-US"/>
              </w:rPr>
            </w:pPr>
            <w:r w:rsidRPr="001836F2">
              <w:rPr>
                <w:color w:val="000000"/>
                <w:sz w:val="22"/>
                <w:szCs w:val="22"/>
              </w:rPr>
              <w:t> </w:t>
            </w:r>
          </w:p>
        </w:tc>
        <w:tc>
          <w:tcPr>
            <w:tcW w:w="675"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2D1445" w:rsidRPr="001836F2" w:rsidRDefault="002D1445" w:rsidP="00B84D75">
            <w:pPr>
              <w:spacing w:line="276" w:lineRule="auto"/>
              <w:rPr>
                <w:color w:val="000000"/>
                <w:sz w:val="22"/>
                <w:szCs w:val="22"/>
                <w:lang w:eastAsia="en-US"/>
              </w:rPr>
            </w:pPr>
            <w:r w:rsidRPr="001836F2">
              <w:rPr>
                <w:color w:val="000000"/>
                <w:sz w:val="22"/>
                <w:szCs w:val="22"/>
              </w:rPr>
              <w:t> </w:t>
            </w:r>
          </w:p>
        </w:tc>
        <w:tc>
          <w:tcPr>
            <w:tcW w:w="63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06"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rPr>
                <w:color w:val="000000"/>
                <w:sz w:val="22"/>
                <w:szCs w:val="22"/>
                <w:lang w:eastAsia="en-US"/>
              </w:rPr>
            </w:pPr>
          </w:p>
        </w:tc>
      </w:tr>
      <w:tr w:rsidR="002D1445" w:rsidRPr="001836F2" w:rsidTr="00B84D75">
        <w:trPr>
          <w:trHeight w:val="285"/>
          <w:jc w:val="center"/>
        </w:trPr>
        <w:tc>
          <w:tcPr>
            <w:tcW w:w="768"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2D1445" w:rsidRPr="001836F2" w:rsidRDefault="002D1445" w:rsidP="00B84D75">
            <w:pPr>
              <w:autoSpaceDE w:val="0"/>
              <w:snapToGrid w:val="0"/>
              <w:spacing w:line="276" w:lineRule="auto"/>
              <w:jc w:val="center"/>
              <w:rPr>
                <w:sz w:val="22"/>
                <w:szCs w:val="22"/>
                <w:lang w:eastAsia="en-US"/>
              </w:rPr>
            </w:pPr>
            <w:r w:rsidRPr="001836F2">
              <w:rPr>
                <w:sz w:val="22"/>
                <w:szCs w:val="22"/>
              </w:rPr>
              <w:t>2.1.</w:t>
            </w:r>
          </w:p>
        </w:tc>
        <w:tc>
          <w:tcPr>
            <w:tcW w:w="7253" w:type="dxa"/>
            <w:tcBorders>
              <w:top w:val="nil"/>
              <w:left w:val="nil"/>
              <w:bottom w:val="single" w:sz="4" w:space="0" w:color="auto"/>
              <w:right w:val="single" w:sz="4" w:space="0" w:color="auto"/>
            </w:tcBorders>
            <w:tcMar>
              <w:top w:w="18" w:type="dxa"/>
              <w:left w:w="18" w:type="dxa"/>
              <w:bottom w:w="0" w:type="dxa"/>
              <w:right w:w="18" w:type="dxa"/>
            </w:tcMar>
            <w:hideMark/>
          </w:tcPr>
          <w:p w:rsidR="002D1445" w:rsidRPr="001836F2" w:rsidRDefault="002D1445" w:rsidP="00B84D75">
            <w:pPr>
              <w:autoSpaceDE w:val="0"/>
              <w:snapToGrid w:val="0"/>
              <w:spacing w:line="276" w:lineRule="auto"/>
              <w:ind w:left="138" w:right="78"/>
              <w:jc w:val="both"/>
              <w:rPr>
                <w:sz w:val="22"/>
                <w:szCs w:val="22"/>
                <w:lang w:eastAsia="en-US"/>
              </w:rPr>
            </w:pPr>
            <w:r w:rsidRPr="001836F2">
              <w:rPr>
                <w:sz w:val="22"/>
                <w:szCs w:val="22"/>
              </w:rPr>
              <w:t>Būvprojekta izstrāde</w:t>
            </w:r>
          </w:p>
        </w:tc>
        <w:tc>
          <w:tcPr>
            <w:tcW w:w="361" w:type="dxa"/>
            <w:vMerge/>
            <w:tcBorders>
              <w:top w:val="nil"/>
              <w:left w:val="single" w:sz="4" w:space="0" w:color="auto"/>
              <w:bottom w:val="nil"/>
              <w:right w:val="single" w:sz="4" w:space="0" w:color="auto"/>
            </w:tcBorders>
            <w:vAlign w:val="center"/>
            <w:hideMark/>
          </w:tcPr>
          <w:p w:rsidR="002D1445" w:rsidRPr="001836F2" w:rsidRDefault="002D1445" w:rsidP="00B84D75">
            <w:pPr>
              <w:rPr>
                <w:sz w:val="22"/>
                <w:szCs w:val="22"/>
              </w:rPr>
            </w:pPr>
          </w:p>
        </w:tc>
        <w:tc>
          <w:tcPr>
            <w:tcW w:w="6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9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7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3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06"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rPr>
                <w:color w:val="000000"/>
                <w:sz w:val="22"/>
                <w:szCs w:val="22"/>
                <w:lang w:eastAsia="en-US"/>
              </w:rPr>
            </w:pPr>
          </w:p>
        </w:tc>
      </w:tr>
      <w:tr w:rsidR="002D1445" w:rsidRPr="001836F2" w:rsidTr="00B84D75">
        <w:trPr>
          <w:trHeight w:val="285"/>
          <w:jc w:val="center"/>
        </w:trPr>
        <w:tc>
          <w:tcPr>
            <w:tcW w:w="768"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2D1445" w:rsidRPr="001836F2" w:rsidRDefault="002D1445" w:rsidP="00B84D75">
            <w:pPr>
              <w:autoSpaceDE w:val="0"/>
              <w:snapToGrid w:val="0"/>
              <w:spacing w:line="276" w:lineRule="auto"/>
              <w:jc w:val="center"/>
              <w:rPr>
                <w:sz w:val="22"/>
                <w:szCs w:val="22"/>
                <w:lang w:eastAsia="en-US"/>
              </w:rPr>
            </w:pPr>
            <w:r w:rsidRPr="001836F2">
              <w:rPr>
                <w:sz w:val="22"/>
                <w:szCs w:val="22"/>
              </w:rPr>
              <w:t>2.2.</w:t>
            </w:r>
          </w:p>
        </w:tc>
        <w:tc>
          <w:tcPr>
            <w:tcW w:w="7253" w:type="dxa"/>
            <w:tcBorders>
              <w:top w:val="nil"/>
              <w:left w:val="nil"/>
              <w:bottom w:val="single" w:sz="4" w:space="0" w:color="auto"/>
              <w:right w:val="single" w:sz="4" w:space="0" w:color="auto"/>
            </w:tcBorders>
            <w:tcMar>
              <w:top w:w="18" w:type="dxa"/>
              <w:left w:w="18" w:type="dxa"/>
              <w:bottom w:w="0" w:type="dxa"/>
              <w:right w:w="18" w:type="dxa"/>
            </w:tcMar>
            <w:hideMark/>
          </w:tcPr>
          <w:p w:rsidR="002D1445" w:rsidRPr="001836F2" w:rsidRDefault="002D1445" w:rsidP="00B84D75">
            <w:pPr>
              <w:autoSpaceDE w:val="0"/>
              <w:snapToGrid w:val="0"/>
              <w:spacing w:line="276" w:lineRule="auto"/>
              <w:ind w:left="138" w:right="78"/>
              <w:jc w:val="both"/>
              <w:rPr>
                <w:sz w:val="22"/>
                <w:szCs w:val="22"/>
                <w:lang w:eastAsia="en-US"/>
              </w:rPr>
            </w:pPr>
            <w:r w:rsidRPr="001836F2">
              <w:rPr>
                <w:sz w:val="22"/>
                <w:szCs w:val="22"/>
              </w:rPr>
              <w:t>Darba organizācijas projekta (DOP) izstrāde</w:t>
            </w:r>
          </w:p>
        </w:tc>
        <w:tc>
          <w:tcPr>
            <w:tcW w:w="361" w:type="dxa"/>
            <w:vMerge/>
            <w:tcBorders>
              <w:top w:val="nil"/>
              <w:left w:val="single" w:sz="4" w:space="0" w:color="auto"/>
              <w:bottom w:val="nil"/>
              <w:right w:val="single" w:sz="4" w:space="0" w:color="auto"/>
            </w:tcBorders>
            <w:vAlign w:val="center"/>
            <w:hideMark/>
          </w:tcPr>
          <w:p w:rsidR="002D1445" w:rsidRPr="001836F2" w:rsidRDefault="002D1445" w:rsidP="00B84D75">
            <w:pPr>
              <w:rPr>
                <w:sz w:val="22"/>
                <w:szCs w:val="22"/>
              </w:rPr>
            </w:pPr>
          </w:p>
        </w:tc>
        <w:tc>
          <w:tcPr>
            <w:tcW w:w="6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9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7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3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06"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rPr>
                <w:color w:val="000000"/>
                <w:sz w:val="22"/>
                <w:szCs w:val="22"/>
                <w:lang w:eastAsia="en-US"/>
              </w:rPr>
            </w:pPr>
          </w:p>
        </w:tc>
      </w:tr>
      <w:tr w:rsidR="002D1445" w:rsidRPr="001836F2" w:rsidTr="00B84D75">
        <w:trPr>
          <w:trHeight w:val="285"/>
          <w:jc w:val="center"/>
        </w:trPr>
        <w:tc>
          <w:tcPr>
            <w:tcW w:w="768"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2D1445" w:rsidRPr="001836F2" w:rsidRDefault="002D1445" w:rsidP="00B84D75">
            <w:pPr>
              <w:autoSpaceDE w:val="0"/>
              <w:snapToGrid w:val="0"/>
              <w:spacing w:line="276" w:lineRule="auto"/>
              <w:jc w:val="center"/>
              <w:rPr>
                <w:sz w:val="22"/>
                <w:szCs w:val="22"/>
                <w:lang w:eastAsia="en-US"/>
              </w:rPr>
            </w:pPr>
            <w:r w:rsidRPr="001836F2">
              <w:rPr>
                <w:sz w:val="22"/>
                <w:szCs w:val="22"/>
              </w:rPr>
              <w:t>2.3.</w:t>
            </w:r>
          </w:p>
        </w:tc>
        <w:tc>
          <w:tcPr>
            <w:tcW w:w="7253" w:type="dxa"/>
            <w:tcBorders>
              <w:top w:val="nil"/>
              <w:left w:val="nil"/>
              <w:bottom w:val="single" w:sz="4" w:space="0" w:color="auto"/>
              <w:right w:val="single" w:sz="4" w:space="0" w:color="auto"/>
            </w:tcBorders>
            <w:tcMar>
              <w:top w:w="18" w:type="dxa"/>
              <w:left w:w="18" w:type="dxa"/>
              <w:bottom w:w="0" w:type="dxa"/>
              <w:right w:w="18" w:type="dxa"/>
            </w:tcMar>
            <w:hideMark/>
          </w:tcPr>
          <w:p w:rsidR="002D1445" w:rsidRPr="001836F2" w:rsidRDefault="002D1445" w:rsidP="00B84D75">
            <w:pPr>
              <w:autoSpaceDE w:val="0"/>
              <w:snapToGrid w:val="0"/>
              <w:spacing w:line="276" w:lineRule="auto"/>
              <w:ind w:left="138" w:right="78"/>
              <w:jc w:val="both"/>
              <w:rPr>
                <w:sz w:val="22"/>
                <w:szCs w:val="22"/>
                <w:lang w:eastAsia="en-US"/>
              </w:rPr>
            </w:pPr>
            <w:r w:rsidRPr="001836F2">
              <w:rPr>
                <w:sz w:val="22"/>
                <w:szCs w:val="22"/>
              </w:rPr>
              <w:t>Ekonomikas daļas izstrāde (BA,T)</w:t>
            </w:r>
          </w:p>
        </w:tc>
        <w:tc>
          <w:tcPr>
            <w:tcW w:w="361" w:type="dxa"/>
            <w:vMerge/>
            <w:tcBorders>
              <w:top w:val="nil"/>
              <w:left w:val="single" w:sz="4" w:space="0" w:color="auto"/>
              <w:bottom w:val="nil"/>
              <w:right w:val="single" w:sz="4" w:space="0" w:color="auto"/>
            </w:tcBorders>
            <w:vAlign w:val="center"/>
            <w:hideMark/>
          </w:tcPr>
          <w:p w:rsidR="002D1445" w:rsidRPr="001836F2" w:rsidRDefault="002D1445" w:rsidP="00B84D75">
            <w:pPr>
              <w:rPr>
                <w:sz w:val="22"/>
                <w:szCs w:val="22"/>
              </w:rPr>
            </w:pPr>
          </w:p>
        </w:tc>
        <w:tc>
          <w:tcPr>
            <w:tcW w:w="6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9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7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3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06"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rPr>
                <w:color w:val="000000"/>
                <w:sz w:val="22"/>
                <w:szCs w:val="22"/>
                <w:lang w:eastAsia="en-US"/>
              </w:rPr>
            </w:pPr>
          </w:p>
        </w:tc>
      </w:tr>
      <w:tr w:rsidR="002D1445" w:rsidRPr="001836F2" w:rsidTr="00B84D75">
        <w:trPr>
          <w:trHeight w:val="285"/>
          <w:jc w:val="center"/>
        </w:trPr>
        <w:tc>
          <w:tcPr>
            <w:tcW w:w="768"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2D1445" w:rsidRPr="001836F2" w:rsidRDefault="002D1445" w:rsidP="00B84D75">
            <w:pPr>
              <w:autoSpaceDE w:val="0"/>
              <w:snapToGrid w:val="0"/>
              <w:spacing w:line="276" w:lineRule="auto"/>
              <w:jc w:val="center"/>
              <w:rPr>
                <w:sz w:val="22"/>
                <w:szCs w:val="22"/>
                <w:lang w:eastAsia="en-US"/>
              </w:rPr>
            </w:pPr>
            <w:r w:rsidRPr="001836F2">
              <w:rPr>
                <w:sz w:val="22"/>
                <w:szCs w:val="22"/>
              </w:rPr>
              <w:t>2.4.</w:t>
            </w:r>
          </w:p>
        </w:tc>
        <w:tc>
          <w:tcPr>
            <w:tcW w:w="7253" w:type="dxa"/>
            <w:tcBorders>
              <w:top w:val="nil"/>
              <w:left w:val="nil"/>
              <w:bottom w:val="single" w:sz="4" w:space="0" w:color="auto"/>
              <w:right w:val="single" w:sz="4" w:space="0" w:color="auto"/>
            </w:tcBorders>
            <w:tcMar>
              <w:top w:w="18" w:type="dxa"/>
              <w:left w:w="18" w:type="dxa"/>
              <w:bottom w:w="0" w:type="dxa"/>
              <w:right w:w="18" w:type="dxa"/>
            </w:tcMar>
            <w:hideMark/>
          </w:tcPr>
          <w:p w:rsidR="002D1445" w:rsidRPr="001836F2" w:rsidRDefault="002D1445" w:rsidP="00B84D75">
            <w:pPr>
              <w:autoSpaceDE w:val="0"/>
              <w:snapToGrid w:val="0"/>
              <w:spacing w:line="276" w:lineRule="auto"/>
              <w:ind w:left="138" w:right="78"/>
              <w:jc w:val="both"/>
              <w:rPr>
                <w:sz w:val="22"/>
                <w:szCs w:val="22"/>
                <w:lang w:eastAsia="en-US"/>
              </w:rPr>
            </w:pPr>
            <w:r w:rsidRPr="001836F2">
              <w:rPr>
                <w:sz w:val="22"/>
                <w:szCs w:val="22"/>
              </w:rPr>
              <w:t>Būvprojekta noformēšana, saskaņošana</w:t>
            </w:r>
          </w:p>
        </w:tc>
        <w:tc>
          <w:tcPr>
            <w:tcW w:w="361" w:type="dxa"/>
            <w:vMerge/>
            <w:tcBorders>
              <w:top w:val="nil"/>
              <w:left w:val="single" w:sz="4" w:space="0" w:color="auto"/>
              <w:bottom w:val="nil"/>
              <w:right w:val="single" w:sz="4" w:space="0" w:color="auto"/>
            </w:tcBorders>
            <w:vAlign w:val="center"/>
            <w:hideMark/>
          </w:tcPr>
          <w:p w:rsidR="002D1445" w:rsidRPr="001836F2" w:rsidRDefault="002D1445" w:rsidP="00B84D75">
            <w:pPr>
              <w:rPr>
                <w:sz w:val="22"/>
                <w:szCs w:val="22"/>
              </w:rPr>
            </w:pPr>
          </w:p>
        </w:tc>
        <w:tc>
          <w:tcPr>
            <w:tcW w:w="6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9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7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3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06"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rPr>
                <w:color w:val="000000"/>
                <w:sz w:val="22"/>
                <w:szCs w:val="22"/>
                <w:lang w:eastAsia="en-US"/>
              </w:rPr>
            </w:pPr>
          </w:p>
        </w:tc>
      </w:tr>
      <w:tr w:rsidR="002D1445" w:rsidRPr="001836F2" w:rsidTr="00B84D75">
        <w:trPr>
          <w:trHeight w:val="325"/>
          <w:jc w:val="center"/>
        </w:trPr>
        <w:tc>
          <w:tcPr>
            <w:tcW w:w="768"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2D1445" w:rsidRPr="001836F2" w:rsidRDefault="002D1445" w:rsidP="00B84D75">
            <w:pPr>
              <w:autoSpaceDE w:val="0"/>
              <w:snapToGrid w:val="0"/>
              <w:spacing w:line="276" w:lineRule="auto"/>
              <w:jc w:val="center"/>
              <w:rPr>
                <w:b/>
                <w:i/>
                <w:sz w:val="22"/>
                <w:szCs w:val="22"/>
                <w:lang w:eastAsia="en-US"/>
              </w:rPr>
            </w:pPr>
            <w:r w:rsidRPr="001836F2">
              <w:rPr>
                <w:b/>
                <w:i/>
                <w:sz w:val="22"/>
                <w:szCs w:val="22"/>
              </w:rPr>
              <w:t>3.</w:t>
            </w:r>
          </w:p>
        </w:tc>
        <w:tc>
          <w:tcPr>
            <w:tcW w:w="7253" w:type="dxa"/>
            <w:tcBorders>
              <w:top w:val="nil"/>
              <w:left w:val="nil"/>
              <w:bottom w:val="single" w:sz="4" w:space="0" w:color="auto"/>
              <w:right w:val="single" w:sz="4" w:space="0" w:color="auto"/>
            </w:tcBorders>
            <w:tcMar>
              <w:top w:w="18" w:type="dxa"/>
              <w:left w:w="18" w:type="dxa"/>
              <w:bottom w:w="0" w:type="dxa"/>
              <w:right w:w="18" w:type="dxa"/>
            </w:tcMar>
            <w:hideMark/>
          </w:tcPr>
          <w:p w:rsidR="002D1445" w:rsidRPr="001836F2" w:rsidRDefault="002D1445" w:rsidP="00B84D75">
            <w:pPr>
              <w:autoSpaceDE w:val="0"/>
              <w:snapToGrid w:val="0"/>
              <w:spacing w:line="276" w:lineRule="auto"/>
              <w:ind w:left="138" w:right="78"/>
              <w:jc w:val="both"/>
              <w:rPr>
                <w:b/>
                <w:i/>
                <w:sz w:val="22"/>
                <w:szCs w:val="22"/>
                <w:lang w:eastAsia="en-US"/>
              </w:rPr>
            </w:pPr>
            <w:r w:rsidRPr="001836F2">
              <w:rPr>
                <w:b/>
                <w:i/>
                <w:sz w:val="22"/>
                <w:szCs w:val="22"/>
              </w:rPr>
              <w:t>Būvatļaujas saņemšana (atbilstoši spēkā esošajiem normatīvajiem aktiem)</w:t>
            </w:r>
          </w:p>
        </w:tc>
        <w:tc>
          <w:tcPr>
            <w:tcW w:w="361" w:type="dxa"/>
            <w:vMerge/>
            <w:tcBorders>
              <w:top w:val="nil"/>
              <w:left w:val="single" w:sz="4" w:space="0" w:color="auto"/>
              <w:bottom w:val="nil"/>
              <w:right w:val="single" w:sz="4" w:space="0" w:color="auto"/>
            </w:tcBorders>
            <w:vAlign w:val="center"/>
            <w:hideMark/>
          </w:tcPr>
          <w:p w:rsidR="002D1445" w:rsidRPr="001836F2" w:rsidRDefault="002D1445" w:rsidP="00B84D75">
            <w:pPr>
              <w:rPr>
                <w:sz w:val="22"/>
                <w:szCs w:val="22"/>
              </w:rPr>
            </w:pPr>
          </w:p>
        </w:tc>
        <w:tc>
          <w:tcPr>
            <w:tcW w:w="6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9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7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3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06"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rPr>
                <w:color w:val="000000"/>
                <w:sz w:val="22"/>
                <w:szCs w:val="22"/>
                <w:lang w:eastAsia="en-US"/>
              </w:rPr>
            </w:pPr>
          </w:p>
        </w:tc>
      </w:tr>
      <w:tr w:rsidR="002D1445" w:rsidRPr="001836F2" w:rsidTr="00B84D75">
        <w:trPr>
          <w:trHeight w:val="325"/>
          <w:jc w:val="center"/>
        </w:trPr>
        <w:tc>
          <w:tcPr>
            <w:tcW w:w="768"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2D1445" w:rsidRPr="001836F2" w:rsidRDefault="002D1445" w:rsidP="00B84D75">
            <w:pPr>
              <w:autoSpaceDE w:val="0"/>
              <w:snapToGrid w:val="0"/>
              <w:spacing w:line="276" w:lineRule="auto"/>
              <w:jc w:val="center"/>
              <w:rPr>
                <w:b/>
                <w:i/>
                <w:sz w:val="22"/>
                <w:szCs w:val="22"/>
                <w:lang w:eastAsia="en-US"/>
              </w:rPr>
            </w:pPr>
            <w:r w:rsidRPr="001836F2">
              <w:rPr>
                <w:b/>
                <w:i/>
                <w:sz w:val="22"/>
                <w:szCs w:val="22"/>
              </w:rPr>
              <w:t>4.</w:t>
            </w:r>
          </w:p>
        </w:tc>
        <w:tc>
          <w:tcPr>
            <w:tcW w:w="7253" w:type="dxa"/>
            <w:tcBorders>
              <w:top w:val="nil"/>
              <w:left w:val="nil"/>
              <w:bottom w:val="single" w:sz="4" w:space="0" w:color="auto"/>
              <w:right w:val="single" w:sz="4" w:space="0" w:color="auto"/>
            </w:tcBorders>
            <w:tcMar>
              <w:top w:w="18" w:type="dxa"/>
              <w:left w:w="18" w:type="dxa"/>
              <w:bottom w:w="0" w:type="dxa"/>
              <w:right w:w="18" w:type="dxa"/>
            </w:tcMar>
            <w:hideMark/>
          </w:tcPr>
          <w:p w:rsidR="002D1445" w:rsidRPr="001836F2" w:rsidRDefault="002D1445" w:rsidP="00B84D75">
            <w:pPr>
              <w:autoSpaceDE w:val="0"/>
              <w:snapToGrid w:val="0"/>
              <w:spacing w:line="276" w:lineRule="auto"/>
              <w:ind w:left="138" w:right="78"/>
              <w:jc w:val="both"/>
              <w:rPr>
                <w:b/>
                <w:i/>
                <w:sz w:val="22"/>
                <w:szCs w:val="22"/>
                <w:lang w:eastAsia="en-US"/>
              </w:rPr>
            </w:pPr>
            <w:r w:rsidRPr="001836F2">
              <w:rPr>
                <w:b/>
                <w:i/>
                <w:sz w:val="22"/>
                <w:szCs w:val="22"/>
              </w:rPr>
              <w:t>Citi darbi, kas nav iekļauti iepriekšminēto darbu sastāvā, ja tie nepieciešami būvprojekta izstrādei</w:t>
            </w:r>
          </w:p>
        </w:tc>
        <w:tc>
          <w:tcPr>
            <w:tcW w:w="361" w:type="dxa"/>
            <w:vMerge/>
            <w:tcBorders>
              <w:top w:val="nil"/>
              <w:left w:val="single" w:sz="4" w:space="0" w:color="auto"/>
              <w:bottom w:val="nil"/>
              <w:right w:val="single" w:sz="4" w:space="0" w:color="auto"/>
            </w:tcBorders>
            <w:vAlign w:val="center"/>
            <w:hideMark/>
          </w:tcPr>
          <w:p w:rsidR="002D1445" w:rsidRPr="001836F2" w:rsidRDefault="002D1445" w:rsidP="00B84D75">
            <w:pPr>
              <w:rPr>
                <w:sz w:val="22"/>
                <w:szCs w:val="22"/>
              </w:rPr>
            </w:pPr>
          </w:p>
        </w:tc>
        <w:tc>
          <w:tcPr>
            <w:tcW w:w="6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9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7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3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06"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rPr>
                <w:color w:val="000000"/>
                <w:sz w:val="22"/>
                <w:szCs w:val="22"/>
                <w:lang w:eastAsia="en-US"/>
              </w:rPr>
            </w:pPr>
          </w:p>
        </w:tc>
      </w:tr>
      <w:tr w:rsidR="002D1445" w:rsidRPr="001836F2" w:rsidTr="00B84D75">
        <w:trPr>
          <w:trHeight w:val="325"/>
          <w:jc w:val="center"/>
        </w:trPr>
        <w:tc>
          <w:tcPr>
            <w:tcW w:w="768"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2D1445" w:rsidRPr="001836F2" w:rsidRDefault="002D1445" w:rsidP="00B84D75">
            <w:pPr>
              <w:autoSpaceDE w:val="0"/>
              <w:snapToGrid w:val="0"/>
              <w:spacing w:line="276" w:lineRule="auto"/>
              <w:jc w:val="center"/>
              <w:rPr>
                <w:b/>
                <w:i/>
                <w:sz w:val="22"/>
                <w:szCs w:val="22"/>
                <w:lang w:eastAsia="en-US"/>
              </w:rPr>
            </w:pPr>
            <w:r w:rsidRPr="001836F2">
              <w:rPr>
                <w:b/>
                <w:i/>
                <w:sz w:val="22"/>
                <w:szCs w:val="22"/>
              </w:rPr>
              <w:t>5.</w:t>
            </w:r>
          </w:p>
        </w:tc>
        <w:tc>
          <w:tcPr>
            <w:tcW w:w="7253" w:type="dxa"/>
            <w:tcBorders>
              <w:top w:val="nil"/>
              <w:left w:val="nil"/>
              <w:bottom w:val="single" w:sz="4" w:space="0" w:color="auto"/>
              <w:right w:val="single" w:sz="4" w:space="0" w:color="auto"/>
            </w:tcBorders>
            <w:tcMar>
              <w:top w:w="18" w:type="dxa"/>
              <w:left w:w="18" w:type="dxa"/>
              <w:bottom w:w="0" w:type="dxa"/>
              <w:right w:w="18" w:type="dxa"/>
            </w:tcMar>
            <w:hideMark/>
          </w:tcPr>
          <w:p w:rsidR="002D1445" w:rsidRPr="001836F2" w:rsidRDefault="002D1445" w:rsidP="00B84D75">
            <w:pPr>
              <w:autoSpaceDE w:val="0"/>
              <w:snapToGrid w:val="0"/>
              <w:spacing w:line="276" w:lineRule="auto"/>
              <w:ind w:left="138" w:right="78"/>
              <w:jc w:val="both"/>
              <w:rPr>
                <w:b/>
                <w:i/>
                <w:sz w:val="22"/>
                <w:szCs w:val="22"/>
                <w:lang w:eastAsia="en-US"/>
              </w:rPr>
            </w:pPr>
            <w:r w:rsidRPr="001836F2">
              <w:rPr>
                <w:b/>
                <w:i/>
                <w:sz w:val="22"/>
                <w:szCs w:val="22"/>
              </w:rPr>
              <w:t xml:space="preserve">Būvprojekta saskaņošana / akceptēšana </w:t>
            </w:r>
          </w:p>
        </w:tc>
        <w:tc>
          <w:tcPr>
            <w:tcW w:w="361" w:type="dxa"/>
            <w:vMerge/>
            <w:tcBorders>
              <w:top w:val="nil"/>
              <w:left w:val="single" w:sz="4" w:space="0" w:color="auto"/>
              <w:bottom w:val="nil"/>
              <w:right w:val="single" w:sz="4" w:space="0" w:color="auto"/>
            </w:tcBorders>
            <w:vAlign w:val="center"/>
            <w:hideMark/>
          </w:tcPr>
          <w:p w:rsidR="002D1445" w:rsidRPr="001836F2" w:rsidRDefault="002D1445" w:rsidP="00B84D75">
            <w:pPr>
              <w:rPr>
                <w:sz w:val="22"/>
                <w:szCs w:val="22"/>
              </w:rPr>
            </w:pPr>
          </w:p>
        </w:tc>
        <w:tc>
          <w:tcPr>
            <w:tcW w:w="6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9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7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3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06"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rPr>
                <w:color w:val="000000"/>
                <w:sz w:val="22"/>
                <w:szCs w:val="22"/>
                <w:lang w:eastAsia="en-US"/>
              </w:rPr>
            </w:pPr>
          </w:p>
        </w:tc>
      </w:tr>
      <w:tr w:rsidR="002D1445" w:rsidRPr="001836F2" w:rsidTr="00B84D75">
        <w:trPr>
          <w:trHeight w:val="325"/>
          <w:jc w:val="center"/>
        </w:trPr>
        <w:tc>
          <w:tcPr>
            <w:tcW w:w="768"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2D1445" w:rsidRPr="001836F2" w:rsidRDefault="002D1445" w:rsidP="00B84D75">
            <w:pPr>
              <w:autoSpaceDE w:val="0"/>
              <w:snapToGrid w:val="0"/>
              <w:spacing w:line="276" w:lineRule="auto"/>
              <w:jc w:val="center"/>
              <w:rPr>
                <w:b/>
                <w:i/>
                <w:sz w:val="22"/>
                <w:szCs w:val="22"/>
                <w:lang w:eastAsia="en-US"/>
              </w:rPr>
            </w:pPr>
            <w:r w:rsidRPr="001836F2">
              <w:rPr>
                <w:b/>
                <w:i/>
                <w:sz w:val="22"/>
                <w:szCs w:val="22"/>
              </w:rPr>
              <w:t>6.</w:t>
            </w:r>
          </w:p>
        </w:tc>
        <w:tc>
          <w:tcPr>
            <w:tcW w:w="7253" w:type="dxa"/>
            <w:tcBorders>
              <w:top w:val="nil"/>
              <w:left w:val="nil"/>
              <w:bottom w:val="single" w:sz="4" w:space="0" w:color="auto"/>
              <w:right w:val="single" w:sz="4" w:space="0" w:color="auto"/>
            </w:tcBorders>
            <w:tcMar>
              <w:top w:w="18" w:type="dxa"/>
              <w:left w:w="18" w:type="dxa"/>
              <w:bottom w:w="0" w:type="dxa"/>
              <w:right w:w="18" w:type="dxa"/>
            </w:tcMar>
            <w:hideMark/>
          </w:tcPr>
          <w:p w:rsidR="002D1445" w:rsidRPr="001836F2" w:rsidRDefault="002D1445" w:rsidP="00B84D75">
            <w:pPr>
              <w:autoSpaceDE w:val="0"/>
              <w:snapToGrid w:val="0"/>
              <w:spacing w:line="276" w:lineRule="auto"/>
              <w:ind w:left="138" w:right="78"/>
              <w:jc w:val="both"/>
              <w:rPr>
                <w:b/>
                <w:i/>
                <w:sz w:val="22"/>
                <w:szCs w:val="22"/>
                <w:lang w:eastAsia="en-US"/>
              </w:rPr>
            </w:pPr>
            <w:r w:rsidRPr="001836F2">
              <w:rPr>
                <w:b/>
                <w:i/>
                <w:sz w:val="22"/>
                <w:szCs w:val="22"/>
              </w:rPr>
              <w:t>Pieņemšanas – nodošanas akta parakstīšana</w:t>
            </w:r>
          </w:p>
        </w:tc>
        <w:tc>
          <w:tcPr>
            <w:tcW w:w="361" w:type="dxa"/>
            <w:vMerge/>
            <w:tcBorders>
              <w:top w:val="nil"/>
              <w:left w:val="single" w:sz="4" w:space="0" w:color="auto"/>
              <w:bottom w:val="nil"/>
              <w:right w:val="single" w:sz="4" w:space="0" w:color="auto"/>
            </w:tcBorders>
            <w:vAlign w:val="center"/>
            <w:hideMark/>
          </w:tcPr>
          <w:p w:rsidR="002D1445" w:rsidRPr="001836F2" w:rsidRDefault="002D1445" w:rsidP="00B84D75">
            <w:pPr>
              <w:rPr>
                <w:sz w:val="22"/>
                <w:szCs w:val="22"/>
              </w:rPr>
            </w:pPr>
          </w:p>
        </w:tc>
        <w:tc>
          <w:tcPr>
            <w:tcW w:w="6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9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7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2D1445" w:rsidRPr="001836F2" w:rsidRDefault="002D1445" w:rsidP="00B84D75">
            <w:pPr>
              <w:spacing w:line="276" w:lineRule="auto"/>
              <w:rPr>
                <w:color w:val="000000"/>
                <w:sz w:val="22"/>
                <w:szCs w:val="22"/>
                <w:lang w:eastAsia="en-US"/>
              </w:rPr>
            </w:pPr>
          </w:p>
        </w:tc>
        <w:tc>
          <w:tcPr>
            <w:tcW w:w="638"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1006"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spacing w:line="276" w:lineRule="auto"/>
              <w:rPr>
                <w:color w:val="000000"/>
                <w:sz w:val="22"/>
                <w:szCs w:val="22"/>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rPr>
                <w:color w:val="000000"/>
                <w:sz w:val="22"/>
                <w:szCs w:val="22"/>
                <w:lang w:eastAsia="en-US"/>
              </w:rPr>
            </w:pPr>
          </w:p>
        </w:tc>
      </w:tr>
    </w:tbl>
    <w:p w:rsidR="002D1445" w:rsidRPr="001836F2" w:rsidRDefault="002D1445" w:rsidP="002D1445">
      <w:pPr>
        <w:ind w:firstLine="1418"/>
        <w:rPr>
          <w:sz w:val="22"/>
          <w:szCs w:val="22"/>
          <w:lang w:eastAsia="en-US"/>
        </w:rPr>
      </w:pPr>
    </w:p>
    <w:p w:rsidR="002D1445" w:rsidRPr="001836F2" w:rsidRDefault="002D1445" w:rsidP="002D1445">
      <w:pPr>
        <w:ind w:firstLine="1418"/>
        <w:rPr>
          <w:i/>
          <w:sz w:val="22"/>
          <w:szCs w:val="22"/>
        </w:rPr>
      </w:pPr>
      <w:r w:rsidRPr="001836F2">
        <w:rPr>
          <w:sz w:val="22"/>
          <w:szCs w:val="22"/>
        </w:rPr>
        <w:t xml:space="preserve">* </w:t>
      </w:r>
      <w:r w:rsidRPr="001836F2">
        <w:rPr>
          <w:i/>
          <w:sz w:val="22"/>
          <w:szCs w:val="22"/>
        </w:rPr>
        <w:t xml:space="preserve">Katram objektam saskaņā ar nolikuma 9.5.2.punktu jāsagatavo atsevišķs kalendārais grafiks </w:t>
      </w:r>
    </w:p>
    <w:p w:rsidR="002D1445" w:rsidRPr="001836F2" w:rsidRDefault="002D1445" w:rsidP="002D1445">
      <w:pPr>
        <w:tabs>
          <w:tab w:val="left" w:pos="6300"/>
        </w:tabs>
        <w:ind w:firstLine="6300"/>
        <w:rPr>
          <w:i/>
          <w:color w:val="000000"/>
          <w:sz w:val="22"/>
          <w:szCs w:val="22"/>
        </w:rPr>
      </w:pPr>
    </w:p>
    <w:tbl>
      <w:tblPr>
        <w:tblW w:w="11520" w:type="dxa"/>
        <w:tblInd w:w="1368" w:type="dxa"/>
        <w:tblLook w:val="00A0" w:firstRow="1" w:lastRow="0" w:firstColumn="1" w:lastColumn="0" w:noHBand="0" w:noVBand="0"/>
      </w:tblPr>
      <w:tblGrid>
        <w:gridCol w:w="4860"/>
        <w:gridCol w:w="6660"/>
      </w:tblGrid>
      <w:tr w:rsidR="002D1445" w:rsidRPr="001836F2" w:rsidTr="00B84D75">
        <w:tc>
          <w:tcPr>
            <w:tcW w:w="4860" w:type="dxa"/>
            <w:hideMark/>
          </w:tcPr>
          <w:p w:rsidR="002D1445" w:rsidRPr="001836F2" w:rsidRDefault="002D1445" w:rsidP="00B84D75">
            <w:pPr>
              <w:jc w:val="both"/>
              <w:rPr>
                <w:b/>
                <w:color w:val="000000"/>
                <w:sz w:val="22"/>
                <w:szCs w:val="22"/>
                <w:lang w:eastAsia="en-US"/>
              </w:rPr>
            </w:pPr>
            <w:r w:rsidRPr="001836F2">
              <w:rPr>
                <w:color w:val="000000"/>
                <w:sz w:val="22"/>
                <w:szCs w:val="22"/>
              </w:rPr>
              <w:t>Pretendenta pārstāvja vai pilnvarotās personas vārds, uzvārds, paraksts:</w:t>
            </w:r>
          </w:p>
        </w:tc>
        <w:tc>
          <w:tcPr>
            <w:tcW w:w="6660" w:type="dxa"/>
            <w:tcBorders>
              <w:top w:val="nil"/>
              <w:left w:val="nil"/>
              <w:bottom w:val="single" w:sz="4" w:space="0" w:color="auto"/>
              <w:right w:val="nil"/>
            </w:tcBorders>
          </w:tcPr>
          <w:p w:rsidR="002D1445" w:rsidRPr="001836F2" w:rsidRDefault="002D1445" w:rsidP="00B84D75">
            <w:pPr>
              <w:ind w:left="540"/>
              <w:jc w:val="center"/>
              <w:rPr>
                <w:b/>
                <w:color w:val="000000"/>
                <w:sz w:val="22"/>
                <w:szCs w:val="22"/>
                <w:lang w:eastAsia="en-US"/>
              </w:rPr>
            </w:pPr>
          </w:p>
        </w:tc>
      </w:tr>
    </w:tbl>
    <w:p w:rsidR="002D1445" w:rsidRPr="001836F2" w:rsidRDefault="002D1445" w:rsidP="002D1445">
      <w:pPr>
        <w:tabs>
          <w:tab w:val="left" w:pos="6300"/>
        </w:tabs>
        <w:rPr>
          <w:color w:val="000000"/>
          <w:sz w:val="22"/>
          <w:szCs w:val="22"/>
          <w:lang w:eastAsia="en-US"/>
        </w:rPr>
      </w:pPr>
    </w:p>
    <w:p w:rsidR="002D1445" w:rsidRPr="001836F2" w:rsidRDefault="002D1445" w:rsidP="002D1445">
      <w:pPr>
        <w:rPr>
          <w:color w:val="000000"/>
        </w:rPr>
        <w:sectPr w:rsidR="002D1445" w:rsidRPr="001836F2">
          <w:pgSz w:w="16838" w:h="11906" w:orient="landscape"/>
          <w:pgMar w:top="1134" w:right="1134" w:bottom="907" w:left="907" w:header="709" w:footer="573" w:gutter="0"/>
          <w:cols w:space="720"/>
        </w:sectPr>
      </w:pPr>
    </w:p>
    <w:p w:rsidR="002D1445" w:rsidRPr="001836F2" w:rsidRDefault="002D1445" w:rsidP="002D1445">
      <w:pPr>
        <w:jc w:val="right"/>
        <w:rPr>
          <w:b/>
          <w:color w:val="000000"/>
          <w:sz w:val="22"/>
          <w:szCs w:val="22"/>
        </w:rPr>
      </w:pPr>
      <w:r w:rsidRPr="001836F2">
        <w:rPr>
          <w:b/>
          <w:color w:val="000000"/>
          <w:sz w:val="22"/>
          <w:szCs w:val="22"/>
        </w:rPr>
        <w:lastRenderedPageBreak/>
        <w:t>Pielikums Nr.9</w:t>
      </w:r>
    </w:p>
    <w:p w:rsidR="002D1445" w:rsidRPr="001836F2" w:rsidRDefault="002D1445" w:rsidP="002D1445">
      <w:pPr>
        <w:jc w:val="center"/>
        <w:rPr>
          <w:b/>
          <w:color w:val="000000"/>
        </w:rPr>
      </w:pPr>
      <w:r w:rsidRPr="001836F2">
        <w:rPr>
          <w:b/>
          <w:color w:val="000000"/>
        </w:rPr>
        <w:t>FINANŠU PIEDĀVĀJUMS</w:t>
      </w:r>
    </w:p>
    <w:p w:rsidR="002D1445" w:rsidRPr="001836F2" w:rsidRDefault="002D1445" w:rsidP="002D1445">
      <w:pPr>
        <w:ind w:left="540"/>
        <w:jc w:val="center"/>
        <w:rPr>
          <w:b/>
          <w:sz w:val="22"/>
          <w:szCs w:val="22"/>
        </w:rPr>
      </w:pPr>
      <w:r w:rsidRPr="001836F2">
        <w:rPr>
          <w:b/>
          <w:sz w:val="22"/>
          <w:szCs w:val="22"/>
        </w:rPr>
        <w:t>Iepirkums „</w:t>
      </w:r>
      <w:r w:rsidRPr="001836F2">
        <w:rPr>
          <w:b/>
          <w:color w:val="000000"/>
          <w:sz w:val="22"/>
          <w:szCs w:val="22"/>
        </w:rPr>
        <w:t>Alūksnes novada pašvaldība</w:t>
      </w:r>
      <w:r>
        <w:rPr>
          <w:b/>
          <w:color w:val="000000"/>
          <w:sz w:val="22"/>
          <w:szCs w:val="22"/>
        </w:rPr>
        <w:t>s Jaunlaicenes</w:t>
      </w:r>
      <w:r w:rsidRPr="001836F2">
        <w:rPr>
          <w:b/>
          <w:color w:val="000000"/>
          <w:sz w:val="22"/>
          <w:szCs w:val="22"/>
        </w:rPr>
        <w:t xml:space="preserve"> pagasta autoceļu pārbūves būvprojektu izstrāde un autoruzraudzība</w:t>
      </w:r>
      <w:r w:rsidRPr="001836F2">
        <w:rPr>
          <w:b/>
          <w:sz w:val="22"/>
          <w:szCs w:val="22"/>
        </w:rPr>
        <w:t>”</w:t>
      </w:r>
    </w:p>
    <w:p w:rsidR="002D1445" w:rsidRPr="001836F2" w:rsidRDefault="002D1445" w:rsidP="002D1445">
      <w:pPr>
        <w:jc w:val="center"/>
        <w:rPr>
          <w:sz w:val="22"/>
          <w:szCs w:val="22"/>
        </w:rPr>
      </w:pPr>
      <w:r w:rsidRPr="001836F2">
        <w:rPr>
          <w:sz w:val="22"/>
          <w:szCs w:val="22"/>
        </w:rPr>
        <w:t xml:space="preserve">(identifikācijas Nr. </w:t>
      </w:r>
      <w:r>
        <w:rPr>
          <w:sz w:val="22"/>
          <w:szCs w:val="22"/>
        </w:rPr>
        <w:t>JPP 2015/3</w:t>
      </w:r>
      <w:r w:rsidRPr="001836F2">
        <w:rPr>
          <w:sz w:val="22"/>
          <w:szCs w:val="22"/>
        </w:rPr>
        <w:t>)</w:t>
      </w:r>
    </w:p>
    <w:p w:rsidR="002D1445" w:rsidRPr="001836F2" w:rsidRDefault="002D1445" w:rsidP="002D1445">
      <w:pPr>
        <w:numPr>
          <w:ilvl w:val="0"/>
          <w:numId w:val="30"/>
        </w:numPr>
        <w:ind w:left="284" w:hanging="284"/>
        <w:jc w:val="both"/>
        <w:rPr>
          <w:b/>
          <w:color w:val="000000"/>
          <w:sz w:val="22"/>
          <w:szCs w:val="22"/>
        </w:rPr>
      </w:pPr>
      <w:r w:rsidRPr="001836F2">
        <w:rPr>
          <w:b/>
          <w:color w:val="000000"/>
          <w:sz w:val="22"/>
          <w:szCs w:val="22"/>
        </w:rPr>
        <w:t>IESNIEDZA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2"/>
        <w:gridCol w:w="6763"/>
      </w:tblGrid>
      <w:tr w:rsidR="002D1445" w:rsidRPr="001836F2" w:rsidTr="00B84D75">
        <w:tc>
          <w:tcPr>
            <w:tcW w:w="2880"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rPr>
                <w:b/>
                <w:color w:val="000000"/>
                <w:sz w:val="22"/>
                <w:szCs w:val="22"/>
                <w:lang w:eastAsia="en-US"/>
              </w:rPr>
            </w:pPr>
            <w:r w:rsidRPr="001836F2">
              <w:rPr>
                <w:b/>
                <w:color w:val="000000"/>
                <w:sz w:val="22"/>
                <w:szCs w:val="22"/>
              </w:rPr>
              <w:t>Pretendenta nosaukums</w:t>
            </w:r>
          </w:p>
        </w:tc>
        <w:tc>
          <w:tcPr>
            <w:tcW w:w="6759"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jc w:val="center"/>
              <w:rPr>
                <w:b/>
                <w:color w:val="000000"/>
                <w:sz w:val="22"/>
                <w:szCs w:val="22"/>
                <w:lang w:eastAsia="en-US"/>
              </w:rPr>
            </w:pPr>
            <w:r w:rsidRPr="001836F2">
              <w:rPr>
                <w:b/>
                <w:color w:val="000000"/>
                <w:sz w:val="22"/>
                <w:szCs w:val="22"/>
              </w:rPr>
              <w:t>Rekvizīti</w:t>
            </w:r>
          </w:p>
        </w:tc>
      </w:tr>
      <w:tr w:rsidR="002D1445" w:rsidRPr="001836F2" w:rsidTr="00B84D75">
        <w:tc>
          <w:tcPr>
            <w:tcW w:w="2880"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both"/>
              <w:rPr>
                <w:color w:val="000000"/>
                <w:sz w:val="22"/>
                <w:szCs w:val="22"/>
                <w:lang w:eastAsia="en-US"/>
              </w:rPr>
            </w:pPr>
          </w:p>
        </w:tc>
        <w:tc>
          <w:tcPr>
            <w:tcW w:w="6759"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both"/>
              <w:rPr>
                <w:color w:val="000000"/>
                <w:sz w:val="22"/>
                <w:szCs w:val="22"/>
                <w:lang w:eastAsia="en-US"/>
              </w:rPr>
            </w:pPr>
            <w:r w:rsidRPr="001836F2">
              <w:rPr>
                <w:color w:val="000000"/>
                <w:sz w:val="22"/>
                <w:szCs w:val="22"/>
              </w:rPr>
              <w:t>______________________________________________________</w:t>
            </w:r>
          </w:p>
          <w:p w:rsidR="002D1445" w:rsidRPr="001836F2" w:rsidRDefault="002D1445" w:rsidP="00B84D75">
            <w:pPr>
              <w:jc w:val="both"/>
              <w:rPr>
                <w:color w:val="000000"/>
                <w:sz w:val="22"/>
                <w:szCs w:val="22"/>
              </w:rPr>
            </w:pPr>
            <w:r w:rsidRPr="001836F2">
              <w:rPr>
                <w:color w:val="000000"/>
                <w:sz w:val="22"/>
                <w:szCs w:val="22"/>
              </w:rPr>
              <w:t>______________________________________________________</w:t>
            </w:r>
          </w:p>
          <w:p w:rsidR="002D1445" w:rsidRPr="001836F2" w:rsidRDefault="002D1445" w:rsidP="00B84D75">
            <w:pPr>
              <w:jc w:val="both"/>
              <w:rPr>
                <w:color w:val="000000"/>
                <w:sz w:val="22"/>
                <w:szCs w:val="22"/>
              </w:rPr>
            </w:pPr>
            <w:r w:rsidRPr="001836F2">
              <w:rPr>
                <w:color w:val="000000"/>
                <w:sz w:val="22"/>
                <w:szCs w:val="22"/>
              </w:rPr>
              <w:t>______________________________________________________</w:t>
            </w:r>
          </w:p>
          <w:p w:rsidR="002D1445" w:rsidRPr="001836F2" w:rsidRDefault="002D1445" w:rsidP="00B84D75">
            <w:pPr>
              <w:jc w:val="both"/>
              <w:rPr>
                <w:b/>
                <w:color w:val="000000"/>
                <w:sz w:val="22"/>
                <w:szCs w:val="22"/>
                <w:lang w:eastAsia="en-US"/>
              </w:rPr>
            </w:pPr>
          </w:p>
        </w:tc>
      </w:tr>
    </w:tbl>
    <w:p w:rsidR="002D1445" w:rsidRPr="001836F2" w:rsidRDefault="002D1445" w:rsidP="002D1445">
      <w:pPr>
        <w:rPr>
          <w:b/>
          <w:color w:val="000000"/>
          <w:sz w:val="16"/>
          <w:szCs w:val="16"/>
          <w:lang w:eastAsia="en-US"/>
        </w:rPr>
      </w:pPr>
    </w:p>
    <w:p w:rsidR="002D1445" w:rsidRPr="001836F2" w:rsidRDefault="002D1445" w:rsidP="002D1445">
      <w:pPr>
        <w:numPr>
          <w:ilvl w:val="0"/>
          <w:numId w:val="30"/>
        </w:numPr>
        <w:ind w:left="284" w:hanging="284"/>
        <w:rPr>
          <w:b/>
          <w:color w:val="000000"/>
          <w:sz w:val="22"/>
          <w:szCs w:val="22"/>
        </w:rPr>
      </w:pPr>
      <w:r w:rsidRPr="001836F2">
        <w:rPr>
          <w:b/>
          <w:color w:val="000000"/>
          <w:sz w:val="22"/>
          <w:szCs w:val="22"/>
        </w:rPr>
        <w:t>KONTAKTPERSONA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79"/>
      </w:tblGrid>
      <w:tr w:rsidR="002D1445" w:rsidRPr="001836F2" w:rsidTr="00B84D75">
        <w:tc>
          <w:tcPr>
            <w:tcW w:w="3960"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jc w:val="both"/>
              <w:rPr>
                <w:b/>
                <w:color w:val="000000"/>
                <w:sz w:val="22"/>
                <w:szCs w:val="22"/>
                <w:lang w:eastAsia="en-US"/>
              </w:rPr>
            </w:pPr>
            <w:r w:rsidRPr="001836F2">
              <w:rPr>
                <w:b/>
                <w:color w:val="000000"/>
                <w:sz w:val="22"/>
                <w:szCs w:val="22"/>
              </w:rPr>
              <w:t>Vārds, uzvārds, ieņemamais amats</w:t>
            </w:r>
          </w:p>
        </w:tc>
        <w:tc>
          <w:tcPr>
            <w:tcW w:w="5679"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both"/>
              <w:rPr>
                <w:color w:val="000000"/>
                <w:sz w:val="22"/>
                <w:szCs w:val="22"/>
                <w:lang w:eastAsia="en-US"/>
              </w:rPr>
            </w:pPr>
          </w:p>
        </w:tc>
      </w:tr>
      <w:tr w:rsidR="002D1445" w:rsidRPr="001836F2" w:rsidTr="00B84D75">
        <w:tc>
          <w:tcPr>
            <w:tcW w:w="3960"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jc w:val="both"/>
              <w:rPr>
                <w:b/>
                <w:color w:val="000000"/>
                <w:sz w:val="22"/>
                <w:szCs w:val="22"/>
                <w:lang w:eastAsia="en-US"/>
              </w:rPr>
            </w:pPr>
            <w:r w:rsidRPr="001836F2">
              <w:rPr>
                <w:b/>
                <w:color w:val="000000"/>
                <w:sz w:val="22"/>
                <w:szCs w:val="22"/>
              </w:rPr>
              <w:t>Juridiskā adrese</w:t>
            </w:r>
          </w:p>
        </w:tc>
        <w:tc>
          <w:tcPr>
            <w:tcW w:w="5679"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both"/>
              <w:rPr>
                <w:color w:val="000000"/>
                <w:sz w:val="22"/>
                <w:szCs w:val="22"/>
                <w:lang w:eastAsia="en-US"/>
              </w:rPr>
            </w:pPr>
          </w:p>
        </w:tc>
      </w:tr>
      <w:tr w:rsidR="002D1445" w:rsidRPr="001836F2" w:rsidTr="00B84D75">
        <w:tc>
          <w:tcPr>
            <w:tcW w:w="3960"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jc w:val="both"/>
              <w:rPr>
                <w:b/>
                <w:color w:val="000000"/>
                <w:sz w:val="22"/>
                <w:szCs w:val="22"/>
                <w:lang w:eastAsia="en-US"/>
              </w:rPr>
            </w:pPr>
            <w:r w:rsidRPr="001836F2">
              <w:rPr>
                <w:b/>
                <w:color w:val="000000"/>
                <w:sz w:val="22"/>
                <w:szCs w:val="22"/>
              </w:rPr>
              <w:t>Tālrunis /fakss</w:t>
            </w:r>
          </w:p>
        </w:tc>
        <w:tc>
          <w:tcPr>
            <w:tcW w:w="5679"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both"/>
              <w:rPr>
                <w:color w:val="000000"/>
                <w:sz w:val="22"/>
                <w:szCs w:val="22"/>
                <w:lang w:eastAsia="en-US"/>
              </w:rPr>
            </w:pPr>
          </w:p>
        </w:tc>
      </w:tr>
      <w:tr w:rsidR="002D1445" w:rsidRPr="001836F2" w:rsidTr="00B84D75">
        <w:tc>
          <w:tcPr>
            <w:tcW w:w="3960"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jc w:val="both"/>
              <w:rPr>
                <w:b/>
                <w:color w:val="000000"/>
                <w:sz w:val="22"/>
                <w:szCs w:val="22"/>
                <w:lang w:eastAsia="en-US"/>
              </w:rPr>
            </w:pPr>
            <w:r w:rsidRPr="001836F2">
              <w:rPr>
                <w:b/>
                <w:color w:val="000000"/>
                <w:sz w:val="22"/>
                <w:szCs w:val="22"/>
              </w:rPr>
              <w:t>e-pasta adrese</w:t>
            </w:r>
          </w:p>
        </w:tc>
        <w:tc>
          <w:tcPr>
            <w:tcW w:w="5679"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both"/>
              <w:rPr>
                <w:color w:val="000000"/>
                <w:sz w:val="22"/>
                <w:szCs w:val="22"/>
                <w:lang w:eastAsia="en-US"/>
              </w:rPr>
            </w:pPr>
          </w:p>
        </w:tc>
      </w:tr>
    </w:tbl>
    <w:p w:rsidR="002D1445" w:rsidRPr="001836F2" w:rsidRDefault="002D1445" w:rsidP="002D1445">
      <w:pPr>
        <w:ind w:left="284"/>
        <w:rPr>
          <w:b/>
          <w:sz w:val="16"/>
          <w:szCs w:val="16"/>
        </w:rPr>
      </w:pPr>
    </w:p>
    <w:p w:rsidR="002D1445" w:rsidRPr="001836F2" w:rsidRDefault="002D1445" w:rsidP="002D1445">
      <w:pPr>
        <w:numPr>
          <w:ilvl w:val="0"/>
          <w:numId w:val="30"/>
        </w:numPr>
        <w:ind w:left="284" w:hanging="284"/>
        <w:rPr>
          <w:b/>
          <w:sz w:val="22"/>
          <w:szCs w:val="22"/>
        </w:rPr>
      </w:pPr>
      <w:r w:rsidRPr="001836F2">
        <w:rPr>
          <w:b/>
          <w:sz w:val="22"/>
          <w:szCs w:val="22"/>
        </w:rPr>
        <w:t>PIEDĀVĀJUMS</w:t>
      </w:r>
    </w:p>
    <w:p w:rsidR="002D1445" w:rsidRPr="001836F2" w:rsidRDefault="002D1445" w:rsidP="002D1445">
      <w:pPr>
        <w:numPr>
          <w:ilvl w:val="1"/>
          <w:numId w:val="31"/>
        </w:numPr>
        <w:ind w:left="709" w:hanging="425"/>
        <w:jc w:val="both"/>
        <w:rPr>
          <w:rFonts w:eastAsia="Calibri"/>
          <w:color w:val="000000"/>
          <w:sz w:val="22"/>
          <w:szCs w:val="22"/>
        </w:rPr>
      </w:pPr>
      <w:r w:rsidRPr="001836F2">
        <w:rPr>
          <w:color w:val="000000"/>
          <w:sz w:val="22"/>
          <w:szCs w:val="22"/>
        </w:rPr>
        <w:t xml:space="preserve">Apliecinām, ka Finanšu piedāvājumā piedāvātajā cenā ievērtētas un iekļautas visas ar būvprojekta izstrādi un autoruzraudzības pakalpojuma sniegšanu saistītās izmaksas, tai skaitā, algas, kancelejas, komunālie, transporta, komunikāciju, uzturēšanas izdevumi, visas ar pakalpojuma plānošanu, sniegšanu un kontroli tieši un netieši saistītās izmaksas, kā arī peļņa, apdrošināšana, iespējamie riski (to novēršanas vai mazināšanas) un citas iespējamās ar pakalpojuma sniegšanu saistītās izmaksas, ietverot visus piemērojamos nodokļus, izņemot pievienotās vērtības nodokli. Pretendents apzinās, ka tam nebūs tiesību prasīt piedāvātās līgumcenas paaugstināšanu un Pasūtītājs nemaksās papildus vairāk, nekā noteiktā līgumcena, par ko noslēgts </w:t>
      </w:r>
      <w:smartTag w:uri="schemas-tilde-lv/tildestengine" w:element="veidnes">
        <w:smartTagPr>
          <w:attr w:name="text" w:val="līgums"/>
          <w:attr w:name="baseform" w:val="līgums"/>
          <w:attr w:name="id" w:val="-1"/>
        </w:smartTagPr>
        <w:r w:rsidRPr="001836F2">
          <w:rPr>
            <w:color w:val="000000"/>
            <w:sz w:val="22"/>
            <w:szCs w:val="22"/>
          </w:rPr>
          <w:t>līgums</w:t>
        </w:r>
      </w:smartTag>
      <w:r w:rsidRPr="001836F2">
        <w:rPr>
          <w:color w:val="000000"/>
          <w:sz w:val="22"/>
          <w:szCs w:val="22"/>
        </w:rPr>
        <w:t>.</w:t>
      </w:r>
    </w:p>
    <w:p w:rsidR="002D1445" w:rsidRPr="001836F2" w:rsidRDefault="002D1445" w:rsidP="002D1445">
      <w:pPr>
        <w:ind w:left="709"/>
        <w:jc w:val="both"/>
        <w:rPr>
          <w:color w:val="000000"/>
          <w:sz w:val="22"/>
          <w:szCs w:val="22"/>
        </w:rPr>
      </w:pPr>
      <w:r w:rsidRPr="001836F2">
        <w:rPr>
          <w:color w:val="000000"/>
          <w:sz w:val="22"/>
          <w:szCs w:val="22"/>
        </w:rPr>
        <w:t>Autoruzraudzība tiks uzsākta līgumā noteiktajā termiņā un veikta līdz objekta nodošanai ekspluatācijā.</w:t>
      </w:r>
    </w:p>
    <w:p w:rsidR="002D1445" w:rsidRPr="001836F2" w:rsidRDefault="002D1445" w:rsidP="002D1445">
      <w:pPr>
        <w:numPr>
          <w:ilvl w:val="1"/>
          <w:numId w:val="31"/>
        </w:numPr>
        <w:ind w:left="709" w:hanging="425"/>
        <w:jc w:val="both"/>
        <w:rPr>
          <w:b/>
          <w:strike/>
          <w:sz w:val="22"/>
          <w:szCs w:val="22"/>
        </w:rPr>
      </w:pPr>
      <w:r w:rsidRPr="001836F2">
        <w:rPr>
          <w:sz w:val="22"/>
          <w:szCs w:val="22"/>
        </w:rPr>
        <w:t xml:space="preserve">Apliecinu, ka mūsu finanšu piedāvājums ir: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3260"/>
      </w:tblGrid>
      <w:tr w:rsidR="002D1445" w:rsidRPr="001836F2" w:rsidTr="00B84D75">
        <w:tc>
          <w:tcPr>
            <w:tcW w:w="3227"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jc w:val="center"/>
              <w:rPr>
                <w:b/>
                <w:color w:val="000000"/>
                <w:sz w:val="22"/>
                <w:szCs w:val="22"/>
                <w:lang w:eastAsia="en-US"/>
              </w:rPr>
            </w:pPr>
            <w:r w:rsidRPr="001836F2">
              <w:rPr>
                <w:b/>
                <w:color w:val="000000"/>
                <w:sz w:val="22"/>
                <w:szCs w:val="22"/>
              </w:rPr>
              <w:t>Objekts (būvprojekts)</w:t>
            </w:r>
          </w:p>
        </w:tc>
        <w:tc>
          <w:tcPr>
            <w:tcW w:w="3402"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jc w:val="center"/>
              <w:rPr>
                <w:b/>
                <w:color w:val="000000"/>
                <w:sz w:val="22"/>
                <w:szCs w:val="22"/>
                <w:lang w:eastAsia="en-US"/>
              </w:rPr>
            </w:pPr>
            <w:r w:rsidRPr="001836F2">
              <w:rPr>
                <w:b/>
                <w:color w:val="000000"/>
                <w:sz w:val="22"/>
                <w:szCs w:val="22"/>
              </w:rPr>
              <w:t>Būvprojekta izstrāde, EUR (summa vārdiem)</w:t>
            </w:r>
          </w:p>
        </w:tc>
        <w:tc>
          <w:tcPr>
            <w:tcW w:w="3260"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jc w:val="center"/>
              <w:rPr>
                <w:b/>
                <w:color w:val="000000"/>
                <w:sz w:val="22"/>
                <w:szCs w:val="22"/>
                <w:lang w:eastAsia="en-US"/>
              </w:rPr>
            </w:pPr>
            <w:r w:rsidRPr="001836F2">
              <w:rPr>
                <w:b/>
                <w:color w:val="000000"/>
                <w:sz w:val="22"/>
                <w:szCs w:val="22"/>
              </w:rPr>
              <w:t>Autoruzraudzība, EUR (summa vārdiem)</w:t>
            </w:r>
          </w:p>
        </w:tc>
      </w:tr>
      <w:tr w:rsidR="002D1445" w:rsidRPr="001836F2" w:rsidTr="00B84D75">
        <w:tc>
          <w:tcPr>
            <w:tcW w:w="3227" w:type="dxa"/>
            <w:tcBorders>
              <w:top w:val="single" w:sz="4" w:space="0" w:color="auto"/>
              <w:left w:val="single" w:sz="4" w:space="0" w:color="auto"/>
              <w:bottom w:val="single" w:sz="4" w:space="0" w:color="auto"/>
              <w:right w:val="single" w:sz="4" w:space="0" w:color="auto"/>
            </w:tcBorders>
          </w:tcPr>
          <w:p w:rsidR="002D1445" w:rsidRPr="007C05E6" w:rsidRDefault="002D1445" w:rsidP="00B84D75">
            <w:pPr>
              <w:spacing w:before="120"/>
              <w:rPr>
                <w:color w:val="000000"/>
                <w:sz w:val="22"/>
                <w:szCs w:val="22"/>
              </w:rPr>
            </w:pPr>
            <w:r>
              <w:t xml:space="preserve">Jaunlaicene-Jānīši-Balti </w:t>
            </w:r>
            <w:r w:rsidRPr="007C05E6">
              <w:rPr>
                <w:color w:val="000000"/>
                <w:sz w:val="22"/>
                <w:szCs w:val="22"/>
              </w:rPr>
              <w:t>ceļa pārbūve</w:t>
            </w:r>
          </w:p>
        </w:tc>
        <w:tc>
          <w:tcPr>
            <w:tcW w:w="3402" w:type="dxa"/>
            <w:tcBorders>
              <w:top w:val="single" w:sz="4" w:space="0" w:color="auto"/>
              <w:left w:val="single" w:sz="4" w:space="0" w:color="auto"/>
              <w:bottom w:val="single" w:sz="4" w:space="0" w:color="auto"/>
              <w:right w:val="single" w:sz="4" w:space="0" w:color="auto"/>
            </w:tcBorders>
          </w:tcPr>
          <w:p w:rsidR="002D1445" w:rsidRPr="007C05E6" w:rsidRDefault="002D1445" w:rsidP="00B84D75">
            <w:pPr>
              <w:spacing w:before="120"/>
              <w:jc w:val="both"/>
              <w:rPr>
                <w:color w:val="000000"/>
                <w:sz w:val="22"/>
                <w:szCs w:val="22"/>
              </w:rPr>
            </w:pPr>
            <w:r w:rsidRPr="007C05E6">
              <w:rPr>
                <w:color w:val="000000"/>
                <w:sz w:val="22"/>
                <w:szCs w:val="22"/>
              </w:rPr>
              <w:t>EUR</w:t>
            </w:r>
            <w:r w:rsidRPr="007C05E6">
              <w:rPr>
                <w:i/>
                <w:color w:val="000000"/>
                <w:sz w:val="22"/>
                <w:szCs w:val="22"/>
              </w:rPr>
              <w:t xml:space="preserve"> </w:t>
            </w:r>
            <w:r>
              <w:rPr>
                <w:i/>
                <w:color w:val="000000"/>
                <w:sz w:val="22"/>
                <w:szCs w:val="22"/>
              </w:rPr>
              <w:t>_____</w:t>
            </w:r>
            <w:r w:rsidRPr="007C05E6">
              <w:rPr>
                <w:i/>
                <w:color w:val="000000"/>
                <w:sz w:val="22"/>
                <w:szCs w:val="22"/>
              </w:rPr>
              <w:t xml:space="preserve"> (</w:t>
            </w:r>
            <w:r w:rsidRPr="00F97010">
              <w:rPr>
                <w:i/>
                <w:color w:val="000000"/>
                <w:sz w:val="20"/>
                <w:szCs w:val="20"/>
              </w:rPr>
              <w:t>norāda summu vārdiem</w:t>
            </w:r>
            <w:r w:rsidRPr="007C05E6">
              <w:rPr>
                <w:i/>
                <w:color w:val="000000"/>
                <w:sz w:val="22"/>
                <w:szCs w:val="22"/>
              </w:rPr>
              <w:t>)</w:t>
            </w:r>
            <w:r w:rsidRPr="007C05E6">
              <w:rPr>
                <w:color w:val="000000"/>
                <w:sz w:val="22"/>
                <w:szCs w:val="22"/>
              </w:rPr>
              <w:t xml:space="preserve"> bez PVN</w:t>
            </w:r>
          </w:p>
        </w:tc>
        <w:tc>
          <w:tcPr>
            <w:tcW w:w="3260" w:type="dxa"/>
            <w:tcBorders>
              <w:top w:val="single" w:sz="4" w:space="0" w:color="auto"/>
              <w:left w:val="single" w:sz="4" w:space="0" w:color="auto"/>
              <w:bottom w:val="single" w:sz="4" w:space="0" w:color="auto"/>
              <w:right w:val="single" w:sz="4" w:space="0" w:color="auto"/>
            </w:tcBorders>
          </w:tcPr>
          <w:p w:rsidR="002D1445" w:rsidRPr="007C05E6" w:rsidRDefault="002D1445" w:rsidP="00B84D75">
            <w:pPr>
              <w:spacing w:before="120"/>
              <w:jc w:val="both"/>
              <w:rPr>
                <w:color w:val="000000"/>
                <w:sz w:val="22"/>
                <w:szCs w:val="22"/>
              </w:rPr>
            </w:pPr>
            <w:r w:rsidRPr="007C05E6">
              <w:rPr>
                <w:color w:val="000000"/>
                <w:sz w:val="22"/>
                <w:szCs w:val="22"/>
              </w:rPr>
              <w:t>EUR</w:t>
            </w:r>
            <w:r w:rsidRPr="007C05E6">
              <w:rPr>
                <w:i/>
                <w:color w:val="000000"/>
                <w:sz w:val="22"/>
                <w:szCs w:val="22"/>
              </w:rPr>
              <w:t xml:space="preserve"> </w:t>
            </w:r>
            <w:r>
              <w:rPr>
                <w:i/>
                <w:color w:val="000000"/>
                <w:sz w:val="22"/>
                <w:szCs w:val="22"/>
              </w:rPr>
              <w:t>_____</w:t>
            </w:r>
            <w:r w:rsidRPr="007C05E6">
              <w:rPr>
                <w:i/>
                <w:color w:val="000000"/>
                <w:sz w:val="22"/>
                <w:szCs w:val="22"/>
              </w:rPr>
              <w:t xml:space="preserve"> (</w:t>
            </w:r>
            <w:r w:rsidRPr="00F97010">
              <w:rPr>
                <w:i/>
                <w:color w:val="000000"/>
                <w:sz w:val="20"/>
                <w:szCs w:val="20"/>
              </w:rPr>
              <w:t>norāda summu vārdiem</w:t>
            </w:r>
            <w:r w:rsidRPr="007C05E6">
              <w:rPr>
                <w:i/>
                <w:color w:val="000000"/>
                <w:sz w:val="22"/>
                <w:szCs w:val="22"/>
              </w:rPr>
              <w:t>)</w:t>
            </w:r>
            <w:r w:rsidRPr="007C05E6">
              <w:rPr>
                <w:color w:val="000000"/>
                <w:sz w:val="22"/>
                <w:szCs w:val="22"/>
              </w:rPr>
              <w:t xml:space="preserve"> bez PVN</w:t>
            </w:r>
          </w:p>
        </w:tc>
      </w:tr>
      <w:tr w:rsidR="002D1445" w:rsidRPr="001836F2" w:rsidTr="00B84D75">
        <w:tc>
          <w:tcPr>
            <w:tcW w:w="3227" w:type="dxa"/>
            <w:tcBorders>
              <w:top w:val="single" w:sz="4" w:space="0" w:color="auto"/>
              <w:left w:val="single" w:sz="4" w:space="0" w:color="auto"/>
              <w:bottom w:val="single" w:sz="4" w:space="0" w:color="auto"/>
              <w:right w:val="single" w:sz="4" w:space="0" w:color="auto"/>
            </w:tcBorders>
          </w:tcPr>
          <w:p w:rsidR="002D1445" w:rsidRPr="007C05E6" w:rsidRDefault="002D1445" w:rsidP="00B84D75">
            <w:pPr>
              <w:spacing w:before="120"/>
              <w:rPr>
                <w:color w:val="000000"/>
                <w:sz w:val="22"/>
                <w:szCs w:val="22"/>
                <w:lang w:eastAsia="en-US"/>
              </w:rPr>
            </w:pPr>
            <w:r>
              <w:rPr>
                <w:color w:val="000000"/>
                <w:sz w:val="22"/>
                <w:szCs w:val="22"/>
              </w:rPr>
              <w:t xml:space="preserve">Jaunlaicene-Dauguļi-Vidzemes šoseja </w:t>
            </w:r>
            <w:r w:rsidRPr="007C05E6">
              <w:rPr>
                <w:color w:val="000000"/>
                <w:sz w:val="22"/>
                <w:szCs w:val="22"/>
              </w:rPr>
              <w:t>ceļa pārbūve</w:t>
            </w:r>
          </w:p>
        </w:tc>
        <w:tc>
          <w:tcPr>
            <w:tcW w:w="3402" w:type="dxa"/>
            <w:tcBorders>
              <w:top w:val="single" w:sz="4" w:space="0" w:color="auto"/>
              <w:left w:val="single" w:sz="4" w:space="0" w:color="auto"/>
              <w:bottom w:val="single" w:sz="4" w:space="0" w:color="auto"/>
              <w:right w:val="single" w:sz="4" w:space="0" w:color="auto"/>
            </w:tcBorders>
          </w:tcPr>
          <w:p w:rsidR="002D1445" w:rsidRPr="007C05E6" w:rsidRDefault="002D1445" w:rsidP="00B84D75">
            <w:pPr>
              <w:spacing w:before="120"/>
              <w:jc w:val="both"/>
              <w:rPr>
                <w:color w:val="000000"/>
                <w:sz w:val="22"/>
                <w:szCs w:val="22"/>
                <w:lang w:eastAsia="en-US"/>
              </w:rPr>
            </w:pPr>
            <w:r w:rsidRPr="007C05E6">
              <w:rPr>
                <w:color w:val="000000"/>
                <w:sz w:val="22"/>
                <w:szCs w:val="22"/>
              </w:rPr>
              <w:t>EUR</w:t>
            </w:r>
            <w:r w:rsidRPr="007C05E6">
              <w:rPr>
                <w:i/>
                <w:color w:val="000000"/>
                <w:sz w:val="22"/>
                <w:szCs w:val="22"/>
              </w:rPr>
              <w:t xml:space="preserve"> _______ (norāda summu vārdiem)</w:t>
            </w:r>
            <w:r w:rsidRPr="007C05E6">
              <w:rPr>
                <w:color w:val="000000"/>
                <w:sz w:val="22"/>
                <w:szCs w:val="22"/>
              </w:rPr>
              <w:t xml:space="preserve"> bez PVN</w:t>
            </w:r>
          </w:p>
        </w:tc>
        <w:tc>
          <w:tcPr>
            <w:tcW w:w="3260" w:type="dxa"/>
            <w:tcBorders>
              <w:top w:val="single" w:sz="4" w:space="0" w:color="auto"/>
              <w:left w:val="single" w:sz="4" w:space="0" w:color="auto"/>
              <w:bottom w:val="single" w:sz="4" w:space="0" w:color="auto"/>
              <w:right w:val="single" w:sz="4" w:space="0" w:color="auto"/>
            </w:tcBorders>
          </w:tcPr>
          <w:p w:rsidR="002D1445" w:rsidRPr="007C05E6" w:rsidRDefault="002D1445" w:rsidP="00B84D75">
            <w:pPr>
              <w:spacing w:before="120"/>
              <w:jc w:val="both"/>
              <w:rPr>
                <w:color w:val="000000"/>
                <w:sz w:val="22"/>
                <w:szCs w:val="22"/>
                <w:lang w:eastAsia="en-US"/>
              </w:rPr>
            </w:pPr>
            <w:r w:rsidRPr="007C05E6">
              <w:rPr>
                <w:color w:val="000000"/>
                <w:sz w:val="22"/>
                <w:szCs w:val="22"/>
              </w:rPr>
              <w:t>EUR</w:t>
            </w:r>
            <w:r w:rsidRPr="007C05E6">
              <w:rPr>
                <w:i/>
                <w:color w:val="000000"/>
                <w:sz w:val="22"/>
                <w:szCs w:val="22"/>
              </w:rPr>
              <w:t xml:space="preserve"> _______ (norāda summu vārdiem)</w:t>
            </w:r>
            <w:r w:rsidRPr="007C05E6">
              <w:rPr>
                <w:color w:val="000000"/>
                <w:sz w:val="22"/>
                <w:szCs w:val="22"/>
              </w:rPr>
              <w:t xml:space="preserve"> bez PVN</w:t>
            </w:r>
          </w:p>
        </w:tc>
      </w:tr>
      <w:tr w:rsidR="002D1445" w:rsidRPr="001836F2" w:rsidTr="00B84D75">
        <w:tc>
          <w:tcPr>
            <w:tcW w:w="3227" w:type="dxa"/>
            <w:tcBorders>
              <w:top w:val="single" w:sz="4" w:space="0" w:color="auto"/>
              <w:left w:val="single" w:sz="4" w:space="0" w:color="auto"/>
              <w:bottom w:val="single" w:sz="4" w:space="0" w:color="auto"/>
              <w:right w:val="single" w:sz="4" w:space="0" w:color="auto"/>
            </w:tcBorders>
          </w:tcPr>
          <w:p w:rsidR="002D1445" w:rsidRPr="007C05E6" w:rsidRDefault="002D1445" w:rsidP="00B84D75">
            <w:pPr>
              <w:spacing w:before="120"/>
              <w:rPr>
                <w:color w:val="000000"/>
                <w:sz w:val="22"/>
                <w:szCs w:val="22"/>
                <w:lang w:eastAsia="en-US"/>
              </w:rPr>
            </w:pPr>
            <w:proofErr w:type="spellStart"/>
            <w:r>
              <w:rPr>
                <w:sz w:val="22"/>
                <w:szCs w:val="22"/>
              </w:rPr>
              <w:t>Bambāļi-Tortuži-Dēliņkalns</w:t>
            </w:r>
            <w:proofErr w:type="spellEnd"/>
            <w:r>
              <w:rPr>
                <w:sz w:val="22"/>
                <w:szCs w:val="22"/>
              </w:rPr>
              <w:t xml:space="preserve"> </w:t>
            </w:r>
            <w:r w:rsidRPr="007C05E6">
              <w:rPr>
                <w:sz w:val="22"/>
                <w:szCs w:val="22"/>
              </w:rPr>
              <w:t>ceļa pārbūve</w:t>
            </w:r>
          </w:p>
        </w:tc>
        <w:tc>
          <w:tcPr>
            <w:tcW w:w="3402" w:type="dxa"/>
            <w:tcBorders>
              <w:top w:val="single" w:sz="4" w:space="0" w:color="auto"/>
              <w:left w:val="single" w:sz="4" w:space="0" w:color="auto"/>
              <w:bottom w:val="single" w:sz="4" w:space="0" w:color="auto"/>
              <w:right w:val="single" w:sz="4" w:space="0" w:color="auto"/>
            </w:tcBorders>
          </w:tcPr>
          <w:p w:rsidR="002D1445" w:rsidRPr="007C05E6" w:rsidRDefault="002D1445" w:rsidP="00B84D75">
            <w:pPr>
              <w:spacing w:before="120"/>
              <w:jc w:val="both"/>
              <w:rPr>
                <w:color w:val="000000"/>
                <w:sz w:val="22"/>
                <w:szCs w:val="22"/>
                <w:lang w:eastAsia="en-US"/>
              </w:rPr>
            </w:pPr>
            <w:r w:rsidRPr="007C05E6">
              <w:rPr>
                <w:color w:val="000000"/>
                <w:sz w:val="22"/>
                <w:szCs w:val="22"/>
              </w:rPr>
              <w:t>EUR</w:t>
            </w:r>
            <w:r w:rsidRPr="007C05E6">
              <w:rPr>
                <w:i/>
                <w:color w:val="000000"/>
                <w:sz w:val="22"/>
                <w:szCs w:val="22"/>
              </w:rPr>
              <w:t xml:space="preserve"> _______ (norāda summu vārdiem)</w:t>
            </w:r>
            <w:r w:rsidRPr="007C05E6">
              <w:rPr>
                <w:color w:val="000000"/>
                <w:sz w:val="22"/>
                <w:szCs w:val="22"/>
              </w:rPr>
              <w:t xml:space="preserve"> bez PVN</w:t>
            </w:r>
          </w:p>
        </w:tc>
        <w:tc>
          <w:tcPr>
            <w:tcW w:w="3260" w:type="dxa"/>
            <w:tcBorders>
              <w:top w:val="single" w:sz="4" w:space="0" w:color="auto"/>
              <w:left w:val="single" w:sz="4" w:space="0" w:color="auto"/>
              <w:bottom w:val="single" w:sz="4" w:space="0" w:color="auto"/>
              <w:right w:val="single" w:sz="4" w:space="0" w:color="auto"/>
            </w:tcBorders>
          </w:tcPr>
          <w:p w:rsidR="002D1445" w:rsidRPr="007C05E6" w:rsidRDefault="002D1445" w:rsidP="00B84D75">
            <w:pPr>
              <w:spacing w:before="120"/>
              <w:jc w:val="both"/>
              <w:rPr>
                <w:color w:val="000000"/>
                <w:sz w:val="22"/>
                <w:szCs w:val="22"/>
                <w:lang w:eastAsia="en-US"/>
              </w:rPr>
            </w:pPr>
            <w:r w:rsidRPr="007C05E6">
              <w:rPr>
                <w:color w:val="000000"/>
                <w:sz w:val="22"/>
                <w:szCs w:val="22"/>
              </w:rPr>
              <w:t>EUR</w:t>
            </w:r>
            <w:r w:rsidRPr="007C05E6">
              <w:rPr>
                <w:i/>
                <w:color w:val="000000"/>
                <w:sz w:val="22"/>
                <w:szCs w:val="22"/>
              </w:rPr>
              <w:t xml:space="preserve"> _______ (norāda summu vārdiem)</w:t>
            </w:r>
            <w:r w:rsidRPr="007C05E6">
              <w:rPr>
                <w:color w:val="000000"/>
                <w:sz w:val="22"/>
                <w:szCs w:val="22"/>
              </w:rPr>
              <w:t xml:space="preserve"> bez PVN</w:t>
            </w:r>
          </w:p>
        </w:tc>
      </w:tr>
      <w:tr w:rsidR="002D1445" w:rsidRPr="001836F2" w:rsidTr="00B84D75">
        <w:tc>
          <w:tcPr>
            <w:tcW w:w="3227" w:type="dxa"/>
            <w:tcBorders>
              <w:top w:val="single" w:sz="4" w:space="0" w:color="auto"/>
              <w:left w:val="single" w:sz="4" w:space="0" w:color="auto"/>
              <w:bottom w:val="single" w:sz="4" w:space="0" w:color="auto"/>
              <w:right w:val="single" w:sz="4" w:space="0" w:color="auto"/>
            </w:tcBorders>
            <w:hideMark/>
          </w:tcPr>
          <w:p w:rsidR="002D1445" w:rsidRPr="001836F2" w:rsidRDefault="002D1445" w:rsidP="00B84D75">
            <w:pPr>
              <w:jc w:val="right"/>
              <w:rPr>
                <w:b/>
                <w:sz w:val="22"/>
                <w:szCs w:val="22"/>
                <w:lang w:eastAsia="en-US"/>
              </w:rPr>
            </w:pPr>
            <w:r w:rsidRPr="001836F2">
              <w:rPr>
                <w:b/>
                <w:sz w:val="22"/>
                <w:szCs w:val="22"/>
              </w:rPr>
              <w:t xml:space="preserve">Kopā par būvprojekta izstrādi un </w:t>
            </w:r>
            <w:r w:rsidRPr="001836F2">
              <w:rPr>
                <w:b/>
                <w:color w:val="000000"/>
                <w:sz w:val="22"/>
                <w:szCs w:val="22"/>
              </w:rPr>
              <w:t>autoruzraudzību bez PVN</w:t>
            </w:r>
            <w:r w:rsidRPr="001836F2">
              <w:rPr>
                <w:b/>
                <w:sz w:val="22"/>
                <w:szCs w:val="22"/>
              </w:rPr>
              <w:t>:</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2D1445" w:rsidRPr="001836F2" w:rsidRDefault="002D1445" w:rsidP="00B84D75">
            <w:pPr>
              <w:rPr>
                <w:b/>
                <w:color w:val="000000"/>
                <w:sz w:val="22"/>
                <w:szCs w:val="22"/>
                <w:lang w:eastAsia="en-US"/>
              </w:rPr>
            </w:pPr>
            <w:r w:rsidRPr="001836F2">
              <w:rPr>
                <w:b/>
                <w:color w:val="000000"/>
                <w:sz w:val="22"/>
                <w:szCs w:val="22"/>
              </w:rPr>
              <w:t>EUR</w:t>
            </w:r>
            <w:r w:rsidRPr="001836F2">
              <w:rPr>
                <w:b/>
                <w:i/>
                <w:color w:val="000000"/>
                <w:sz w:val="22"/>
                <w:szCs w:val="22"/>
              </w:rPr>
              <w:t xml:space="preserve"> ________________ (norāda summu vārdiem)</w:t>
            </w:r>
            <w:r w:rsidRPr="001836F2">
              <w:rPr>
                <w:b/>
                <w:color w:val="000000"/>
                <w:sz w:val="22"/>
                <w:szCs w:val="22"/>
              </w:rPr>
              <w:t xml:space="preserve"> </w:t>
            </w:r>
          </w:p>
        </w:tc>
      </w:tr>
      <w:tr w:rsidR="002D1445" w:rsidRPr="001836F2" w:rsidTr="00B84D75">
        <w:tc>
          <w:tcPr>
            <w:tcW w:w="3227"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ind w:left="851" w:hanging="851"/>
              <w:jc w:val="right"/>
              <w:rPr>
                <w:b/>
                <w:sz w:val="22"/>
                <w:szCs w:val="22"/>
              </w:rPr>
            </w:pPr>
            <w:r w:rsidRPr="001836F2">
              <w:rPr>
                <w:b/>
                <w:sz w:val="22"/>
                <w:szCs w:val="22"/>
              </w:rPr>
              <w:t>PVN 21%</w:t>
            </w:r>
          </w:p>
        </w:tc>
        <w:tc>
          <w:tcPr>
            <w:tcW w:w="6662" w:type="dxa"/>
            <w:gridSpan w:val="2"/>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both"/>
              <w:rPr>
                <w:b/>
                <w:color w:val="000000"/>
                <w:sz w:val="22"/>
                <w:szCs w:val="22"/>
              </w:rPr>
            </w:pPr>
            <w:r w:rsidRPr="001836F2">
              <w:rPr>
                <w:b/>
                <w:color w:val="000000"/>
                <w:sz w:val="22"/>
                <w:szCs w:val="22"/>
              </w:rPr>
              <w:t>EUR</w:t>
            </w:r>
            <w:r w:rsidRPr="001836F2">
              <w:rPr>
                <w:b/>
                <w:i/>
                <w:color w:val="000000"/>
                <w:sz w:val="22"/>
                <w:szCs w:val="22"/>
              </w:rPr>
              <w:t xml:space="preserve"> _______________ (norāda summu vārdiem)</w:t>
            </w:r>
          </w:p>
        </w:tc>
      </w:tr>
      <w:tr w:rsidR="002D1445" w:rsidRPr="001836F2" w:rsidTr="00B84D75">
        <w:tc>
          <w:tcPr>
            <w:tcW w:w="3227" w:type="dxa"/>
            <w:tcBorders>
              <w:top w:val="single" w:sz="4" w:space="0" w:color="auto"/>
              <w:left w:val="single" w:sz="4" w:space="0" w:color="auto"/>
              <w:bottom w:val="single" w:sz="4" w:space="0" w:color="auto"/>
              <w:right w:val="single" w:sz="4" w:space="0" w:color="auto"/>
            </w:tcBorders>
          </w:tcPr>
          <w:p w:rsidR="002D1445" w:rsidRPr="001836F2" w:rsidRDefault="002D1445" w:rsidP="00B84D75">
            <w:pPr>
              <w:ind w:left="851" w:hanging="851"/>
              <w:jc w:val="right"/>
              <w:rPr>
                <w:b/>
                <w:sz w:val="22"/>
                <w:szCs w:val="22"/>
              </w:rPr>
            </w:pPr>
            <w:r w:rsidRPr="001836F2">
              <w:rPr>
                <w:b/>
                <w:sz w:val="22"/>
                <w:szCs w:val="22"/>
              </w:rPr>
              <w:t>Kopā ar PVN</w:t>
            </w:r>
          </w:p>
        </w:tc>
        <w:tc>
          <w:tcPr>
            <w:tcW w:w="6662" w:type="dxa"/>
            <w:gridSpan w:val="2"/>
            <w:tcBorders>
              <w:top w:val="single" w:sz="4" w:space="0" w:color="auto"/>
              <w:left w:val="single" w:sz="4" w:space="0" w:color="auto"/>
              <w:bottom w:val="single" w:sz="4" w:space="0" w:color="auto"/>
              <w:right w:val="single" w:sz="4" w:space="0" w:color="auto"/>
            </w:tcBorders>
          </w:tcPr>
          <w:p w:rsidR="002D1445" w:rsidRPr="001836F2" w:rsidRDefault="002D1445" w:rsidP="00B84D75">
            <w:pPr>
              <w:jc w:val="both"/>
              <w:rPr>
                <w:b/>
                <w:color w:val="000000"/>
                <w:sz w:val="22"/>
                <w:szCs w:val="22"/>
              </w:rPr>
            </w:pPr>
            <w:r w:rsidRPr="001836F2">
              <w:rPr>
                <w:b/>
                <w:color w:val="000000"/>
                <w:sz w:val="22"/>
                <w:szCs w:val="22"/>
              </w:rPr>
              <w:t>EUR</w:t>
            </w:r>
            <w:r w:rsidRPr="001836F2">
              <w:rPr>
                <w:b/>
                <w:i/>
                <w:color w:val="000000"/>
                <w:sz w:val="22"/>
                <w:szCs w:val="22"/>
              </w:rPr>
              <w:t xml:space="preserve"> ________________(norāda summu vārdiem)</w:t>
            </w:r>
          </w:p>
        </w:tc>
      </w:tr>
    </w:tbl>
    <w:p w:rsidR="002D1445" w:rsidRPr="001836F2" w:rsidRDefault="002D1445" w:rsidP="002D1445">
      <w:pPr>
        <w:jc w:val="both"/>
        <w:rPr>
          <w:color w:val="000000"/>
          <w:sz w:val="16"/>
          <w:szCs w:val="16"/>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977"/>
        <w:gridCol w:w="6804"/>
      </w:tblGrid>
      <w:tr w:rsidR="002D1445" w:rsidRPr="001836F2" w:rsidTr="00B84D75">
        <w:trPr>
          <w:trHeight w:val="154"/>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D1445" w:rsidRPr="001836F2" w:rsidRDefault="002D1445" w:rsidP="00B84D75">
            <w:pPr>
              <w:jc w:val="both"/>
              <w:rPr>
                <w:b/>
                <w:bCs/>
                <w:color w:val="000000"/>
                <w:sz w:val="22"/>
                <w:szCs w:val="22"/>
                <w:lang w:eastAsia="en-US"/>
              </w:rPr>
            </w:pPr>
            <w:r w:rsidRPr="001836F2">
              <w:rPr>
                <w:b/>
                <w:bCs/>
                <w:color w:val="000000"/>
                <w:sz w:val="22"/>
                <w:szCs w:val="22"/>
              </w:rPr>
              <w:t>Vārds, uzvārds:</w:t>
            </w:r>
          </w:p>
        </w:tc>
        <w:tc>
          <w:tcPr>
            <w:tcW w:w="6804" w:type="dxa"/>
            <w:tcBorders>
              <w:top w:val="single" w:sz="6" w:space="0" w:color="auto"/>
              <w:left w:val="single" w:sz="6" w:space="0" w:color="auto"/>
              <w:bottom w:val="single" w:sz="6" w:space="0" w:color="auto"/>
              <w:right w:val="single" w:sz="6" w:space="0" w:color="auto"/>
            </w:tcBorders>
            <w:vAlign w:val="center"/>
            <w:hideMark/>
          </w:tcPr>
          <w:p w:rsidR="002D1445" w:rsidRPr="001836F2" w:rsidRDefault="002D1445" w:rsidP="00B84D75">
            <w:pPr>
              <w:rPr>
                <w:i/>
                <w:iCs/>
                <w:color w:val="000000"/>
                <w:sz w:val="22"/>
                <w:szCs w:val="22"/>
                <w:lang w:eastAsia="en-US"/>
              </w:rPr>
            </w:pPr>
            <w:r w:rsidRPr="001836F2">
              <w:rPr>
                <w:i/>
                <w:iCs/>
                <w:color w:val="000000"/>
                <w:sz w:val="22"/>
                <w:szCs w:val="22"/>
              </w:rPr>
              <w:t>(pretendenta vadītāja vai pilnvarotās personas vārds, uzvārds)</w:t>
            </w:r>
          </w:p>
        </w:tc>
      </w:tr>
      <w:tr w:rsidR="002D1445" w:rsidRPr="001836F2" w:rsidTr="00B84D75">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D1445" w:rsidRPr="001836F2" w:rsidRDefault="002D1445" w:rsidP="00B84D75">
            <w:pPr>
              <w:jc w:val="both"/>
              <w:rPr>
                <w:b/>
                <w:bCs/>
                <w:color w:val="000000"/>
                <w:sz w:val="22"/>
                <w:szCs w:val="22"/>
                <w:lang w:eastAsia="en-US"/>
              </w:rPr>
            </w:pPr>
            <w:r w:rsidRPr="001836F2">
              <w:rPr>
                <w:b/>
                <w:bCs/>
                <w:color w:val="000000"/>
                <w:sz w:val="22"/>
                <w:szCs w:val="22"/>
              </w:rPr>
              <w:t>Amats:</w:t>
            </w:r>
          </w:p>
        </w:tc>
        <w:tc>
          <w:tcPr>
            <w:tcW w:w="6804" w:type="dxa"/>
            <w:tcBorders>
              <w:top w:val="single" w:sz="6" w:space="0" w:color="auto"/>
              <w:left w:val="single" w:sz="6" w:space="0" w:color="auto"/>
              <w:bottom w:val="single" w:sz="6" w:space="0" w:color="auto"/>
              <w:right w:val="single" w:sz="6" w:space="0" w:color="auto"/>
            </w:tcBorders>
            <w:vAlign w:val="center"/>
          </w:tcPr>
          <w:p w:rsidR="002D1445" w:rsidRPr="001836F2" w:rsidRDefault="002D1445" w:rsidP="00B84D75">
            <w:pPr>
              <w:rPr>
                <w:color w:val="000000"/>
                <w:sz w:val="22"/>
                <w:szCs w:val="22"/>
                <w:lang w:eastAsia="en-US"/>
              </w:rPr>
            </w:pPr>
          </w:p>
        </w:tc>
      </w:tr>
      <w:tr w:rsidR="002D1445" w:rsidRPr="001836F2" w:rsidTr="00B84D75">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D1445" w:rsidRPr="001836F2" w:rsidRDefault="002D1445" w:rsidP="00B84D75">
            <w:pPr>
              <w:jc w:val="both"/>
              <w:rPr>
                <w:b/>
                <w:bCs/>
                <w:color w:val="000000"/>
                <w:sz w:val="22"/>
                <w:szCs w:val="22"/>
                <w:lang w:eastAsia="en-US"/>
              </w:rPr>
            </w:pPr>
            <w:r w:rsidRPr="001836F2">
              <w:rPr>
                <w:b/>
                <w:bCs/>
                <w:color w:val="000000"/>
                <w:sz w:val="22"/>
                <w:szCs w:val="22"/>
              </w:rPr>
              <w:t>Paraksts:</w:t>
            </w:r>
          </w:p>
        </w:tc>
        <w:tc>
          <w:tcPr>
            <w:tcW w:w="6804" w:type="dxa"/>
            <w:tcBorders>
              <w:top w:val="single" w:sz="6" w:space="0" w:color="auto"/>
              <w:left w:val="single" w:sz="6" w:space="0" w:color="auto"/>
              <w:bottom w:val="single" w:sz="6" w:space="0" w:color="auto"/>
              <w:right w:val="single" w:sz="6" w:space="0" w:color="auto"/>
            </w:tcBorders>
            <w:vAlign w:val="center"/>
          </w:tcPr>
          <w:p w:rsidR="002D1445" w:rsidRPr="001836F2" w:rsidRDefault="002D1445" w:rsidP="00B84D75">
            <w:pPr>
              <w:rPr>
                <w:color w:val="000000"/>
                <w:sz w:val="22"/>
                <w:szCs w:val="22"/>
                <w:lang w:eastAsia="en-US"/>
              </w:rPr>
            </w:pPr>
          </w:p>
        </w:tc>
      </w:tr>
      <w:tr w:rsidR="002D1445" w:rsidRPr="007C05E6" w:rsidTr="00B84D75">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D1445" w:rsidRPr="007C05E6" w:rsidRDefault="002D1445" w:rsidP="00B84D75">
            <w:pPr>
              <w:jc w:val="both"/>
              <w:rPr>
                <w:b/>
                <w:bCs/>
                <w:color w:val="000000"/>
                <w:sz w:val="22"/>
                <w:szCs w:val="22"/>
                <w:lang w:eastAsia="en-US"/>
              </w:rPr>
            </w:pPr>
            <w:r w:rsidRPr="001836F2">
              <w:rPr>
                <w:b/>
                <w:bCs/>
                <w:color w:val="000000"/>
                <w:sz w:val="22"/>
                <w:szCs w:val="22"/>
              </w:rPr>
              <w:t>Datums:</w:t>
            </w:r>
          </w:p>
        </w:tc>
        <w:tc>
          <w:tcPr>
            <w:tcW w:w="6804" w:type="dxa"/>
            <w:tcBorders>
              <w:top w:val="single" w:sz="6" w:space="0" w:color="auto"/>
              <w:left w:val="single" w:sz="6" w:space="0" w:color="auto"/>
              <w:bottom w:val="single" w:sz="6" w:space="0" w:color="auto"/>
              <w:right w:val="single" w:sz="6" w:space="0" w:color="auto"/>
            </w:tcBorders>
            <w:vAlign w:val="center"/>
          </w:tcPr>
          <w:p w:rsidR="002D1445" w:rsidRPr="007C05E6" w:rsidRDefault="002D1445" w:rsidP="00B84D75">
            <w:pPr>
              <w:rPr>
                <w:color w:val="000000"/>
                <w:sz w:val="22"/>
                <w:szCs w:val="22"/>
                <w:lang w:eastAsia="en-US"/>
              </w:rPr>
            </w:pPr>
          </w:p>
        </w:tc>
      </w:tr>
    </w:tbl>
    <w:p w:rsidR="002D1445" w:rsidRPr="00157A27" w:rsidRDefault="002D1445" w:rsidP="002D1445">
      <w:pPr>
        <w:rPr>
          <w:b/>
          <w:sz w:val="20"/>
          <w:szCs w:val="20"/>
        </w:rPr>
      </w:pPr>
    </w:p>
    <w:p w:rsidR="007D1BD1" w:rsidRDefault="007D1BD1"/>
    <w:sectPr w:rsidR="007D1BD1" w:rsidSect="00677835">
      <w:headerReference w:type="default" r:id="rId15"/>
      <w:footerReference w:type="even" r:id="rId16"/>
      <w:footerReference w:type="default" r:id="rId17"/>
      <w:pgSz w:w="11906" w:h="16838"/>
      <w:pgMar w:top="851"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E3" w:rsidRDefault="00A43DE3" w:rsidP="002D1445">
      <w:r>
        <w:separator/>
      </w:r>
    </w:p>
  </w:endnote>
  <w:endnote w:type="continuationSeparator" w:id="0">
    <w:p w:rsidR="00A43DE3" w:rsidRDefault="00A43DE3" w:rsidP="002D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0C6" w:rsidRDefault="00F708A5" w:rsidP="008D22A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040C6" w:rsidRDefault="00A43DE3">
    <w:pPr>
      <w:pStyle w:val="Kjene"/>
    </w:pPr>
  </w:p>
  <w:p w:rsidR="001040C6" w:rsidRDefault="00A43D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0C6" w:rsidRDefault="00F708A5" w:rsidP="008D22A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23E73">
      <w:rPr>
        <w:rStyle w:val="Lappusesnumurs"/>
        <w:noProof/>
      </w:rPr>
      <w:t>15</w:t>
    </w:r>
    <w:r>
      <w:rPr>
        <w:rStyle w:val="Lappusesnumurs"/>
      </w:rPr>
      <w:fldChar w:fldCharType="end"/>
    </w:r>
  </w:p>
  <w:p w:rsidR="001040C6" w:rsidRDefault="00A43DE3">
    <w:pPr>
      <w:pStyle w:val="Kjene"/>
    </w:pPr>
  </w:p>
  <w:p w:rsidR="001040C6" w:rsidRDefault="00A43D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E3" w:rsidRDefault="00A43DE3" w:rsidP="002D1445">
      <w:r>
        <w:separator/>
      </w:r>
    </w:p>
  </w:footnote>
  <w:footnote w:type="continuationSeparator" w:id="0">
    <w:p w:rsidR="00A43DE3" w:rsidRDefault="00A43DE3" w:rsidP="002D1445">
      <w:r>
        <w:continuationSeparator/>
      </w:r>
    </w:p>
  </w:footnote>
  <w:footnote w:id="1">
    <w:p w:rsidR="002D1445" w:rsidRDefault="002D1445" w:rsidP="002D1445">
      <w:pPr>
        <w:rPr>
          <w:color w:val="000000"/>
          <w:kern w:val="2"/>
          <w:sz w:val="20"/>
        </w:rPr>
      </w:pPr>
      <w:r>
        <w:rPr>
          <w:rStyle w:val="Vresatsauce"/>
          <w:rFonts w:ascii="Calibri" w:hAnsi="Calibri"/>
          <w:sz w:val="20"/>
        </w:rPr>
        <w:footnoteRef/>
      </w:r>
      <w:r>
        <w:rPr>
          <w:sz w:val="20"/>
        </w:rPr>
        <w:t xml:space="preserve"> </w:t>
      </w:r>
      <w:r>
        <w:rPr>
          <w:color w:val="000000"/>
          <w:kern w:val="2"/>
          <w:sz w:val="20"/>
        </w:rPr>
        <w:t xml:space="preserve">norāda, uz kāda līguma pamata speciālists </w:t>
      </w:r>
      <w:r>
        <w:rPr>
          <w:b/>
          <w:color w:val="000000"/>
          <w:kern w:val="2"/>
          <w:sz w:val="20"/>
        </w:rPr>
        <w:t>piedāvājuma iesniegšanas brīdī</w:t>
      </w:r>
      <w:r>
        <w:rPr>
          <w:color w:val="000000"/>
          <w:kern w:val="2"/>
          <w:sz w:val="20"/>
        </w:rPr>
        <w:t xml:space="preserve"> ir piesaistīts personai, kuru pārstāv:</w:t>
      </w:r>
    </w:p>
    <w:p w:rsidR="002D1445" w:rsidRDefault="002D1445" w:rsidP="002D1445">
      <w:pPr>
        <w:rPr>
          <w:color w:val="000000"/>
          <w:kern w:val="2"/>
          <w:sz w:val="20"/>
        </w:rPr>
      </w:pPr>
      <w:r>
        <w:rPr>
          <w:color w:val="000000"/>
          <w:kern w:val="2"/>
          <w:sz w:val="20"/>
        </w:rPr>
        <w:t xml:space="preserve">A - darba </w:t>
      </w:r>
      <w:smartTag w:uri="schemas-tilde-lv/tildestengine" w:element="veidnes">
        <w:smartTagPr>
          <w:attr w:name="id" w:val="-1"/>
          <w:attr w:name="baseform" w:val="līgums"/>
          <w:attr w:name="text" w:val="līgums"/>
        </w:smartTagPr>
        <w:r>
          <w:rPr>
            <w:color w:val="000000"/>
            <w:kern w:val="2"/>
            <w:sz w:val="20"/>
          </w:rPr>
          <w:t>līgums</w:t>
        </w:r>
      </w:smartTag>
      <w:r>
        <w:rPr>
          <w:color w:val="000000"/>
          <w:kern w:val="2"/>
          <w:sz w:val="20"/>
        </w:rPr>
        <w:t>,</w:t>
      </w:r>
    </w:p>
    <w:p w:rsidR="002D1445" w:rsidRDefault="002D1445" w:rsidP="002D1445">
      <w:pPr>
        <w:rPr>
          <w:color w:val="000000"/>
          <w:kern w:val="2"/>
          <w:sz w:val="20"/>
        </w:rPr>
      </w:pPr>
      <w:r>
        <w:rPr>
          <w:color w:val="000000"/>
          <w:kern w:val="2"/>
          <w:sz w:val="20"/>
        </w:rPr>
        <w:t xml:space="preserve">B - uzņēmuma </w:t>
      </w:r>
      <w:smartTag w:uri="schemas-tilde-lv/tildestengine" w:element="veidnes">
        <w:smartTagPr>
          <w:attr w:name="id" w:val="-1"/>
          <w:attr w:name="baseform" w:val="līgums"/>
          <w:attr w:name="text" w:val="līgums"/>
        </w:smartTagPr>
        <w:r>
          <w:rPr>
            <w:color w:val="000000"/>
            <w:kern w:val="2"/>
            <w:sz w:val="20"/>
          </w:rPr>
          <w:t>līgums</w:t>
        </w:r>
      </w:smartTag>
      <w:r>
        <w:rPr>
          <w:color w:val="000000"/>
          <w:kern w:val="2"/>
          <w:sz w:val="20"/>
        </w:rPr>
        <w:t>,</w:t>
      </w:r>
    </w:p>
    <w:p w:rsidR="002D1445" w:rsidRDefault="002D1445" w:rsidP="002D1445">
      <w:pPr>
        <w:rPr>
          <w:color w:val="000000"/>
          <w:kern w:val="2"/>
          <w:sz w:val="20"/>
        </w:rPr>
      </w:pPr>
      <w:r>
        <w:rPr>
          <w:color w:val="000000"/>
          <w:kern w:val="2"/>
          <w:sz w:val="20"/>
        </w:rPr>
        <w:t>C - cits (norādīt, kāds).</w:t>
      </w:r>
    </w:p>
    <w:p w:rsidR="002D1445" w:rsidRDefault="002D1445" w:rsidP="002D1445">
      <w:pPr>
        <w:rPr>
          <w:rFonts w:ascii="Calibri" w:hAnsi="Calibri"/>
          <w:sz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445" w:rsidRPr="0004500D" w:rsidRDefault="002D1445" w:rsidP="002C1430">
    <w:pPr>
      <w:ind w:left="-709"/>
      <w:jc w:val="center"/>
      <w:rPr>
        <w:i/>
        <w:sz w:val="20"/>
        <w:szCs w:val="20"/>
      </w:rPr>
    </w:pPr>
    <w:r>
      <w:rPr>
        <w:i/>
        <w:sz w:val="20"/>
        <w:szCs w:val="20"/>
      </w:rPr>
      <w:t>JP</w:t>
    </w:r>
    <w:r w:rsidRPr="0004500D">
      <w:rPr>
        <w:i/>
        <w:sz w:val="20"/>
        <w:szCs w:val="20"/>
      </w:rPr>
      <w:t>P 2015/</w:t>
    </w:r>
    <w:r>
      <w:rPr>
        <w:i/>
        <w:sz w:val="20"/>
        <w:szCs w:val="20"/>
      </w:rPr>
      <w:t>3</w:t>
    </w:r>
    <w:r w:rsidRPr="0004500D">
      <w:rPr>
        <w:i/>
        <w:sz w:val="20"/>
        <w:szCs w:val="20"/>
      </w:rPr>
      <w:t xml:space="preserve"> „</w:t>
    </w:r>
    <w:r w:rsidRPr="0004500D">
      <w:rPr>
        <w:rFonts w:eastAsia="Calibri"/>
        <w:i/>
        <w:color w:val="000000"/>
        <w:sz w:val="20"/>
        <w:szCs w:val="20"/>
      </w:rPr>
      <w:t xml:space="preserve">Alūksnes novada pašvaldības </w:t>
    </w:r>
    <w:r>
      <w:rPr>
        <w:rFonts w:eastAsia="Calibri"/>
        <w:i/>
        <w:color w:val="000000"/>
        <w:sz w:val="20"/>
        <w:szCs w:val="20"/>
      </w:rPr>
      <w:t xml:space="preserve">Jaunlaicenes </w:t>
    </w:r>
    <w:r w:rsidRPr="0004500D">
      <w:rPr>
        <w:rFonts w:eastAsia="Calibri"/>
        <w:i/>
        <w:color w:val="000000"/>
        <w:sz w:val="20"/>
        <w:szCs w:val="20"/>
      </w:rPr>
      <w:t>pagasta autoceļu pārbūves b</w:t>
    </w:r>
    <w:r w:rsidRPr="0004500D">
      <w:rPr>
        <w:rFonts w:eastAsia="Calibri"/>
        <w:i/>
        <w:sz w:val="20"/>
        <w:szCs w:val="20"/>
      </w:rPr>
      <w:t>ūvprojekt</w:t>
    </w:r>
    <w:r w:rsidRPr="0004500D">
      <w:rPr>
        <w:i/>
        <w:sz w:val="20"/>
        <w:szCs w:val="20"/>
      </w:rPr>
      <w:t>u</w:t>
    </w:r>
    <w:r w:rsidRPr="0004500D">
      <w:rPr>
        <w:rFonts w:eastAsia="Calibri"/>
        <w:i/>
        <w:sz w:val="20"/>
        <w:szCs w:val="20"/>
      </w:rPr>
      <w:t xml:space="preserve"> izstrāde un autoruzraudzība</w:t>
    </w:r>
    <w:r w:rsidRPr="0004500D">
      <w:rPr>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0C6" w:rsidRPr="0004500D" w:rsidRDefault="00F708A5" w:rsidP="00440AC6">
    <w:pPr>
      <w:ind w:left="-851"/>
      <w:jc w:val="right"/>
      <w:rPr>
        <w:i/>
        <w:sz w:val="20"/>
        <w:szCs w:val="20"/>
      </w:rPr>
    </w:pPr>
    <w:r>
      <w:rPr>
        <w:i/>
        <w:sz w:val="20"/>
        <w:szCs w:val="20"/>
      </w:rPr>
      <w:t>J</w:t>
    </w:r>
    <w:r w:rsidRPr="0004500D">
      <w:rPr>
        <w:i/>
        <w:sz w:val="20"/>
        <w:szCs w:val="20"/>
      </w:rPr>
      <w:t>PP 2015/</w:t>
    </w:r>
    <w:r>
      <w:rPr>
        <w:i/>
        <w:sz w:val="20"/>
        <w:szCs w:val="20"/>
      </w:rPr>
      <w:t xml:space="preserve">3 </w:t>
    </w:r>
    <w:r w:rsidRPr="0004500D">
      <w:rPr>
        <w:i/>
        <w:sz w:val="20"/>
        <w:szCs w:val="20"/>
      </w:rPr>
      <w:t xml:space="preserve"> „</w:t>
    </w:r>
    <w:r w:rsidRPr="0004500D">
      <w:rPr>
        <w:rFonts w:eastAsia="Calibri"/>
        <w:i/>
        <w:color w:val="000000"/>
        <w:sz w:val="20"/>
        <w:szCs w:val="20"/>
      </w:rPr>
      <w:t>Alū</w:t>
    </w:r>
    <w:r>
      <w:rPr>
        <w:rFonts w:eastAsia="Calibri"/>
        <w:i/>
        <w:color w:val="000000"/>
        <w:sz w:val="20"/>
        <w:szCs w:val="20"/>
      </w:rPr>
      <w:t xml:space="preserve">ksnes novada pašvaldības Jaunlaicenes </w:t>
    </w:r>
    <w:r w:rsidRPr="0004500D">
      <w:rPr>
        <w:rFonts w:eastAsia="Calibri"/>
        <w:i/>
        <w:color w:val="000000"/>
        <w:sz w:val="20"/>
        <w:szCs w:val="20"/>
      </w:rPr>
      <w:t xml:space="preserve"> pagasta autoceļu pārbūves b</w:t>
    </w:r>
    <w:r w:rsidRPr="0004500D">
      <w:rPr>
        <w:rFonts w:eastAsia="Calibri"/>
        <w:i/>
        <w:sz w:val="20"/>
        <w:szCs w:val="20"/>
      </w:rPr>
      <w:t>ūvprojekt</w:t>
    </w:r>
    <w:r w:rsidRPr="0004500D">
      <w:rPr>
        <w:i/>
        <w:sz w:val="20"/>
        <w:szCs w:val="20"/>
      </w:rPr>
      <w:t>u</w:t>
    </w:r>
    <w:r w:rsidRPr="0004500D">
      <w:rPr>
        <w:rFonts w:eastAsia="Calibri"/>
        <w:i/>
        <w:sz w:val="20"/>
        <w:szCs w:val="20"/>
      </w:rPr>
      <w:t xml:space="preserve"> izstrāde un autoruzraudzība</w:t>
    </w:r>
    <w:r w:rsidRPr="0004500D">
      <w:rPr>
        <w:i/>
        <w:sz w:val="20"/>
        <w:szCs w:val="20"/>
      </w:rPr>
      <w:t xml:space="preserve">” </w:t>
    </w:r>
  </w:p>
  <w:p w:rsidR="001040C6" w:rsidRPr="00876229" w:rsidRDefault="00A43DE3">
    <w:pPr>
      <w:pStyle w:val="Galvene"/>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210"/>
    <w:multiLevelType w:val="multilevel"/>
    <w:tmpl w:val="5A8886D0"/>
    <w:lvl w:ilvl="0">
      <w:start w:val="1"/>
      <w:numFmt w:val="decimal"/>
      <w:lvlText w:val="%1."/>
      <w:lvlJc w:val="left"/>
      <w:pPr>
        <w:ind w:left="360" w:hanging="360"/>
      </w:pPr>
      <w:rPr>
        <w:rFonts w:hint="default"/>
      </w:rPr>
    </w:lvl>
    <w:lvl w:ilvl="1">
      <w:start w:val="4"/>
      <w:numFmt w:val="decimal"/>
      <w:lvlText w:val="%1.%2."/>
      <w:lvlJc w:val="left"/>
      <w:pPr>
        <w:ind w:left="721" w:hanging="36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1" w15:restartNumberingAfterBreak="0">
    <w:nsid w:val="05E43E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26DEF"/>
    <w:multiLevelType w:val="multilevel"/>
    <w:tmpl w:val="2F86AAA2"/>
    <w:lvl w:ilvl="0">
      <w:start w:val="1"/>
      <w:numFmt w:val="decimal"/>
      <w:lvlText w:val="%1."/>
      <w:lvlJc w:val="left"/>
      <w:pPr>
        <w:ind w:left="900" w:hanging="360"/>
      </w:pPr>
      <w:rPr>
        <w:b w:val="0"/>
      </w:rPr>
    </w:lvl>
    <w:lvl w:ilvl="1">
      <w:start w:val="1"/>
      <w:numFmt w:val="decimal"/>
      <w:isLgl/>
      <w:lvlText w:val="%1.%2."/>
      <w:lvlJc w:val="left"/>
      <w:pPr>
        <w:ind w:left="1095" w:hanging="555"/>
      </w:pPr>
      <w:rPr>
        <w:b/>
      </w:rPr>
    </w:lvl>
    <w:lvl w:ilvl="2">
      <w:start w:val="1"/>
      <w:numFmt w:val="decimal"/>
      <w:isLgl/>
      <w:lvlText w:val="%1.%2.%3."/>
      <w:lvlJc w:val="left"/>
      <w:pPr>
        <w:ind w:left="1260" w:hanging="720"/>
      </w:pPr>
      <w:rPr>
        <w:b/>
      </w:rPr>
    </w:lvl>
    <w:lvl w:ilvl="3">
      <w:start w:val="1"/>
      <w:numFmt w:val="decimal"/>
      <w:isLgl/>
      <w:lvlText w:val="%1.%2.%3.%4."/>
      <w:lvlJc w:val="left"/>
      <w:pPr>
        <w:ind w:left="1260" w:hanging="720"/>
      </w:pPr>
      <w:rPr>
        <w:b/>
      </w:rPr>
    </w:lvl>
    <w:lvl w:ilvl="4">
      <w:start w:val="1"/>
      <w:numFmt w:val="decimal"/>
      <w:isLgl/>
      <w:lvlText w:val="%1.%2.%3.%4.%5."/>
      <w:lvlJc w:val="left"/>
      <w:pPr>
        <w:ind w:left="1620" w:hanging="1080"/>
      </w:pPr>
      <w:rPr>
        <w:b/>
      </w:rPr>
    </w:lvl>
    <w:lvl w:ilvl="5">
      <w:start w:val="1"/>
      <w:numFmt w:val="decimal"/>
      <w:isLgl/>
      <w:lvlText w:val="%1.%2.%3.%4.%5.%6."/>
      <w:lvlJc w:val="left"/>
      <w:pPr>
        <w:ind w:left="1620" w:hanging="1080"/>
      </w:pPr>
      <w:rPr>
        <w:b/>
      </w:rPr>
    </w:lvl>
    <w:lvl w:ilvl="6">
      <w:start w:val="1"/>
      <w:numFmt w:val="decimal"/>
      <w:isLgl/>
      <w:lvlText w:val="%1.%2.%3.%4.%5.%6.%7."/>
      <w:lvlJc w:val="left"/>
      <w:pPr>
        <w:ind w:left="1980" w:hanging="1440"/>
      </w:pPr>
      <w:rPr>
        <w:b/>
      </w:rPr>
    </w:lvl>
    <w:lvl w:ilvl="7">
      <w:start w:val="1"/>
      <w:numFmt w:val="decimal"/>
      <w:isLgl/>
      <w:lvlText w:val="%1.%2.%3.%4.%5.%6.%7.%8."/>
      <w:lvlJc w:val="left"/>
      <w:pPr>
        <w:ind w:left="1980" w:hanging="1440"/>
      </w:pPr>
      <w:rPr>
        <w:b/>
      </w:rPr>
    </w:lvl>
    <w:lvl w:ilvl="8">
      <w:start w:val="1"/>
      <w:numFmt w:val="decimal"/>
      <w:isLgl/>
      <w:lvlText w:val="%1.%2.%3.%4.%5.%6.%7.%8.%9."/>
      <w:lvlJc w:val="left"/>
      <w:pPr>
        <w:ind w:left="2340" w:hanging="1800"/>
      </w:pPr>
      <w:rPr>
        <w:b/>
      </w:rPr>
    </w:lvl>
  </w:abstractNum>
  <w:abstractNum w:abstractNumId="3" w15:restartNumberingAfterBreak="0">
    <w:nsid w:val="08A969ED"/>
    <w:multiLevelType w:val="multilevel"/>
    <w:tmpl w:val="C8982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524E6A"/>
    <w:multiLevelType w:val="multilevel"/>
    <w:tmpl w:val="3382606C"/>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color w:val="00000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FA00FD6"/>
    <w:multiLevelType w:val="multilevel"/>
    <w:tmpl w:val="8F66D8F2"/>
    <w:lvl w:ilvl="0">
      <w:start w:val="3"/>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rPr>
    </w:lvl>
    <w:lvl w:ilvl="2">
      <w:start w:val="1"/>
      <w:numFmt w:val="decimal"/>
      <w:lvlText w:val="%1.%2.%3."/>
      <w:lvlJc w:val="left"/>
      <w:pPr>
        <w:ind w:left="1146" w:hanging="720"/>
      </w:pPr>
      <w:rPr>
        <w:rFonts w:cs="Times New Roman"/>
        <w:b w:val="0"/>
        <w:i w:val="0"/>
        <w:color w:val="auto"/>
      </w:rPr>
    </w:lvl>
    <w:lvl w:ilvl="3">
      <w:start w:val="1"/>
      <w:numFmt w:val="decimal"/>
      <w:lvlText w:val="%1.%2.%3.%4."/>
      <w:lvlJc w:val="left"/>
      <w:pPr>
        <w:ind w:left="1530" w:hanging="720"/>
      </w:pPr>
      <w:rPr>
        <w:rFonts w:cs="Times New Roman"/>
        <w:b w:val="0"/>
      </w:rPr>
    </w:lvl>
    <w:lvl w:ilvl="4">
      <w:start w:val="1"/>
      <w:numFmt w:val="decimal"/>
      <w:lvlText w:val="%1.%2.%3.%4.%5."/>
      <w:lvlJc w:val="left"/>
      <w:pPr>
        <w:ind w:left="2160" w:hanging="1080"/>
      </w:pPr>
      <w:rPr>
        <w:rFonts w:cs="Times New Roman"/>
      </w:rPr>
    </w:lvl>
    <w:lvl w:ilvl="5">
      <w:start w:val="1"/>
      <w:numFmt w:val="decimal"/>
      <w:lvlText w:val="%1.%2.%3.%4.%5.%6."/>
      <w:lvlJc w:val="left"/>
      <w:pPr>
        <w:ind w:left="2430" w:hanging="1080"/>
      </w:pPr>
      <w:rPr>
        <w:rFonts w:cs="Times New Roman"/>
      </w:rPr>
    </w:lvl>
    <w:lvl w:ilvl="6">
      <w:start w:val="1"/>
      <w:numFmt w:val="decimal"/>
      <w:lvlText w:val="%1.%2.%3.%4.%5.%6.%7."/>
      <w:lvlJc w:val="left"/>
      <w:pPr>
        <w:ind w:left="3060" w:hanging="1440"/>
      </w:pPr>
      <w:rPr>
        <w:rFonts w:cs="Times New Roman"/>
      </w:rPr>
    </w:lvl>
    <w:lvl w:ilvl="7">
      <w:start w:val="1"/>
      <w:numFmt w:val="decimal"/>
      <w:lvlText w:val="%1.%2.%3.%4.%5.%6.%7.%8."/>
      <w:lvlJc w:val="left"/>
      <w:pPr>
        <w:ind w:left="3330" w:hanging="1440"/>
      </w:pPr>
      <w:rPr>
        <w:rFonts w:cs="Times New Roman"/>
      </w:rPr>
    </w:lvl>
    <w:lvl w:ilvl="8">
      <w:start w:val="1"/>
      <w:numFmt w:val="decimal"/>
      <w:lvlText w:val="%1.%2.%3.%4.%5.%6.%7.%8.%9."/>
      <w:lvlJc w:val="left"/>
      <w:pPr>
        <w:ind w:left="3960" w:hanging="1800"/>
      </w:pPr>
      <w:rPr>
        <w:rFonts w:cs="Times New Roman"/>
      </w:rPr>
    </w:lvl>
  </w:abstractNum>
  <w:abstractNum w:abstractNumId="6" w15:restartNumberingAfterBreak="0">
    <w:nsid w:val="143F6A34"/>
    <w:multiLevelType w:val="hybridMultilevel"/>
    <w:tmpl w:val="22C8A328"/>
    <w:lvl w:ilvl="0" w:tplc="3F2CF1D0">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AE85D8B"/>
    <w:multiLevelType w:val="hybridMultilevel"/>
    <w:tmpl w:val="33D4CFA8"/>
    <w:lvl w:ilvl="0" w:tplc="FEB6190A">
      <w:start w:val="1"/>
      <w:numFmt w:val="bullet"/>
      <w:lvlText w:val=""/>
      <w:lvlJc w:val="left"/>
      <w:pPr>
        <w:tabs>
          <w:tab w:val="num" w:pos="1530"/>
        </w:tabs>
        <w:ind w:left="1530" w:hanging="360"/>
      </w:pPr>
      <w:rPr>
        <w:rFonts w:ascii="Symbol" w:hAnsi="Symbol" w:hint="default"/>
        <w:sz w:val="22"/>
        <w:szCs w:val="22"/>
      </w:rPr>
    </w:lvl>
    <w:lvl w:ilvl="1" w:tplc="04260003">
      <w:start w:val="1"/>
      <w:numFmt w:val="bullet"/>
      <w:lvlText w:val="o"/>
      <w:lvlJc w:val="left"/>
      <w:pPr>
        <w:tabs>
          <w:tab w:val="num" w:pos="2250"/>
        </w:tabs>
        <w:ind w:left="2250" w:hanging="360"/>
      </w:pPr>
      <w:rPr>
        <w:rFonts w:ascii="Courier New" w:hAnsi="Courier New" w:cs="Times New Roman" w:hint="default"/>
      </w:rPr>
    </w:lvl>
    <w:lvl w:ilvl="2" w:tplc="04260005">
      <w:start w:val="1"/>
      <w:numFmt w:val="bullet"/>
      <w:lvlText w:val=""/>
      <w:lvlJc w:val="left"/>
      <w:pPr>
        <w:tabs>
          <w:tab w:val="num" w:pos="2970"/>
        </w:tabs>
        <w:ind w:left="2970" w:hanging="360"/>
      </w:pPr>
      <w:rPr>
        <w:rFonts w:ascii="Wingdings" w:hAnsi="Wingdings" w:hint="default"/>
      </w:rPr>
    </w:lvl>
    <w:lvl w:ilvl="3" w:tplc="04260001">
      <w:start w:val="1"/>
      <w:numFmt w:val="bullet"/>
      <w:lvlText w:val=""/>
      <w:lvlJc w:val="left"/>
      <w:pPr>
        <w:tabs>
          <w:tab w:val="num" w:pos="3690"/>
        </w:tabs>
        <w:ind w:left="3690" w:hanging="360"/>
      </w:pPr>
      <w:rPr>
        <w:rFonts w:ascii="Symbol" w:hAnsi="Symbol" w:hint="default"/>
      </w:rPr>
    </w:lvl>
    <w:lvl w:ilvl="4" w:tplc="04260003">
      <w:start w:val="1"/>
      <w:numFmt w:val="bullet"/>
      <w:lvlText w:val="o"/>
      <w:lvlJc w:val="left"/>
      <w:pPr>
        <w:tabs>
          <w:tab w:val="num" w:pos="4410"/>
        </w:tabs>
        <w:ind w:left="4410" w:hanging="360"/>
      </w:pPr>
      <w:rPr>
        <w:rFonts w:ascii="Courier New" w:hAnsi="Courier New" w:cs="Times New Roman" w:hint="default"/>
      </w:rPr>
    </w:lvl>
    <w:lvl w:ilvl="5" w:tplc="04260005">
      <w:start w:val="1"/>
      <w:numFmt w:val="bullet"/>
      <w:lvlText w:val=""/>
      <w:lvlJc w:val="left"/>
      <w:pPr>
        <w:tabs>
          <w:tab w:val="num" w:pos="5130"/>
        </w:tabs>
        <w:ind w:left="5130" w:hanging="360"/>
      </w:pPr>
      <w:rPr>
        <w:rFonts w:ascii="Wingdings" w:hAnsi="Wingdings" w:hint="default"/>
      </w:rPr>
    </w:lvl>
    <w:lvl w:ilvl="6" w:tplc="04260001">
      <w:start w:val="1"/>
      <w:numFmt w:val="bullet"/>
      <w:lvlText w:val=""/>
      <w:lvlJc w:val="left"/>
      <w:pPr>
        <w:tabs>
          <w:tab w:val="num" w:pos="5850"/>
        </w:tabs>
        <w:ind w:left="5850" w:hanging="360"/>
      </w:pPr>
      <w:rPr>
        <w:rFonts w:ascii="Symbol" w:hAnsi="Symbol" w:hint="default"/>
      </w:rPr>
    </w:lvl>
    <w:lvl w:ilvl="7" w:tplc="04260003">
      <w:start w:val="1"/>
      <w:numFmt w:val="bullet"/>
      <w:lvlText w:val="o"/>
      <w:lvlJc w:val="left"/>
      <w:pPr>
        <w:tabs>
          <w:tab w:val="num" w:pos="6570"/>
        </w:tabs>
        <w:ind w:left="6570" w:hanging="360"/>
      </w:pPr>
      <w:rPr>
        <w:rFonts w:ascii="Courier New" w:hAnsi="Courier New" w:cs="Times New Roman" w:hint="default"/>
      </w:rPr>
    </w:lvl>
    <w:lvl w:ilvl="8" w:tplc="04260005">
      <w:start w:val="1"/>
      <w:numFmt w:val="bullet"/>
      <w:lvlText w:val=""/>
      <w:lvlJc w:val="left"/>
      <w:pPr>
        <w:tabs>
          <w:tab w:val="num" w:pos="7290"/>
        </w:tabs>
        <w:ind w:left="7290" w:hanging="360"/>
      </w:pPr>
      <w:rPr>
        <w:rFonts w:ascii="Wingdings" w:hAnsi="Wingdings" w:hint="default"/>
      </w:rPr>
    </w:lvl>
  </w:abstractNum>
  <w:abstractNum w:abstractNumId="8" w15:restartNumberingAfterBreak="0">
    <w:nsid w:val="1BE55043"/>
    <w:multiLevelType w:val="hybridMultilevel"/>
    <w:tmpl w:val="B5561BE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1F1361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5D3AE5"/>
    <w:multiLevelType w:val="multilevel"/>
    <w:tmpl w:val="827E7B9A"/>
    <w:lvl w:ilvl="0">
      <w:start w:val="3"/>
      <w:numFmt w:val="decimal"/>
      <w:lvlText w:val="%1."/>
      <w:lvlJc w:val="left"/>
      <w:pPr>
        <w:ind w:left="360" w:hanging="360"/>
      </w:pPr>
      <w:rPr>
        <w:rFonts w:eastAsia="Times New Roman" w:hint="default"/>
      </w:rPr>
    </w:lvl>
    <w:lvl w:ilvl="1">
      <w:start w:val="1"/>
      <w:numFmt w:val="decimal"/>
      <w:lvlText w:val="%1.%2."/>
      <w:lvlJc w:val="left"/>
      <w:pPr>
        <w:ind w:left="1800" w:hanging="360"/>
      </w:pPr>
      <w:rPr>
        <w:rFonts w:eastAsia="Times New Roman" w:hint="default"/>
        <w:b w:val="0"/>
        <w:strike w:val="0"/>
      </w:rPr>
    </w:lvl>
    <w:lvl w:ilvl="2">
      <w:start w:val="1"/>
      <w:numFmt w:val="decimal"/>
      <w:lvlText w:val="%1.%2.%3."/>
      <w:lvlJc w:val="left"/>
      <w:pPr>
        <w:ind w:left="3600" w:hanging="720"/>
      </w:pPr>
      <w:rPr>
        <w:rFonts w:eastAsia="Times New Roman" w:hint="default"/>
      </w:rPr>
    </w:lvl>
    <w:lvl w:ilvl="3">
      <w:start w:val="1"/>
      <w:numFmt w:val="decimal"/>
      <w:lvlText w:val="%1.%2.%3.%4."/>
      <w:lvlJc w:val="left"/>
      <w:pPr>
        <w:ind w:left="5040" w:hanging="720"/>
      </w:pPr>
      <w:rPr>
        <w:rFonts w:eastAsia="Times New Roman" w:hint="default"/>
      </w:rPr>
    </w:lvl>
    <w:lvl w:ilvl="4">
      <w:start w:val="1"/>
      <w:numFmt w:val="decimal"/>
      <w:lvlText w:val="%1.%2.%3.%4.%5."/>
      <w:lvlJc w:val="left"/>
      <w:pPr>
        <w:ind w:left="6840" w:hanging="1080"/>
      </w:pPr>
      <w:rPr>
        <w:rFonts w:eastAsia="Times New Roman" w:hint="default"/>
      </w:rPr>
    </w:lvl>
    <w:lvl w:ilvl="5">
      <w:start w:val="1"/>
      <w:numFmt w:val="decimal"/>
      <w:lvlText w:val="%1.%2.%3.%4.%5.%6."/>
      <w:lvlJc w:val="left"/>
      <w:pPr>
        <w:ind w:left="8280" w:hanging="1080"/>
      </w:pPr>
      <w:rPr>
        <w:rFonts w:eastAsia="Times New Roman" w:hint="default"/>
      </w:rPr>
    </w:lvl>
    <w:lvl w:ilvl="6">
      <w:start w:val="1"/>
      <w:numFmt w:val="decimal"/>
      <w:lvlText w:val="%1.%2.%3.%4.%5.%6.%7."/>
      <w:lvlJc w:val="left"/>
      <w:pPr>
        <w:ind w:left="10080" w:hanging="1440"/>
      </w:pPr>
      <w:rPr>
        <w:rFonts w:eastAsia="Times New Roman" w:hint="default"/>
      </w:rPr>
    </w:lvl>
    <w:lvl w:ilvl="7">
      <w:start w:val="1"/>
      <w:numFmt w:val="decimal"/>
      <w:lvlText w:val="%1.%2.%3.%4.%5.%6.%7.%8."/>
      <w:lvlJc w:val="left"/>
      <w:pPr>
        <w:ind w:left="11520" w:hanging="1440"/>
      </w:pPr>
      <w:rPr>
        <w:rFonts w:eastAsia="Times New Roman" w:hint="default"/>
      </w:rPr>
    </w:lvl>
    <w:lvl w:ilvl="8">
      <w:start w:val="1"/>
      <w:numFmt w:val="decimal"/>
      <w:lvlText w:val="%1.%2.%3.%4.%5.%6.%7.%8.%9."/>
      <w:lvlJc w:val="left"/>
      <w:pPr>
        <w:ind w:left="13320" w:hanging="1800"/>
      </w:pPr>
      <w:rPr>
        <w:rFonts w:eastAsia="Times New Roman" w:hint="default"/>
      </w:rPr>
    </w:lvl>
  </w:abstractNum>
  <w:abstractNum w:abstractNumId="11" w15:restartNumberingAfterBreak="0">
    <w:nsid w:val="21AC72F8"/>
    <w:multiLevelType w:val="multilevel"/>
    <w:tmpl w:val="9B64E3D2"/>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7A1B76"/>
    <w:multiLevelType w:val="multilevel"/>
    <w:tmpl w:val="0F34C1C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strike w:val="0"/>
      </w:rPr>
    </w:lvl>
    <w:lvl w:ilvl="2">
      <w:start w:val="1"/>
      <w:numFmt w:val="decimal"/>
      <w:isLgl/>
      <w:lvlText w:val="%1.%2.%3."/>
      <w:lvlJc w:val="left"/>
      <w:pPr>
        <w:tabs>
          <w:tab w:val="num" w:pos="720"/>
        </w:tabs>
        <w:ind w:left="720" w:hanging="720"/>
      </w:pPr>
      <w:rPr>
        <w:rFonts w:hint="default"/>
        <w:color w:val="00000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C0E5729"/>
    <w:multiLevelType w:val="multilevel"/>
    <w:tmpl w:val="FFEC8C14"/>
    <w:lvl w:ilvl="0">
      <w:start w:val="1"/>
      <w:numFmt w:val="decimal"/>
      <w:pStyle w:val="Punkts"/>
      <w:lvlText w:val="%1."/>
      <w:lvlJc w:val="left"/>
      <w:pPr>
        <w:tabs>
          <w:tab w:val="num" w:pos="0"/>
        </w:tabs>
        <w:ind w:left="540" w:hanging="540"/>
      </w:pPr>
      <w:rPr>
        <w:rFonts w:cs="Times New Roman"/>
      </w:rPr>
    </w:lvl>
    <w:lvl w:ilvl="1">
      <w:start w:val="6"/>
      <w:numFmt w:val="decimal"/>
      <w:lvlText w:val="%1.%2."/>
      <w:lvlJc w:val="left"/>
      <w:pPr>
        <w:tabs>
          <w:tab w:val="num" w:pos="0"/>
        </w:tabs>
        <w:ind w:left="1518" w:hanging="540"/>
      </w:pPr>
      <w:rPr>
        <w:rFonts w:ascii="Times New Roman" w:hAnsi="Times New Roman" w:cs="Times New Roman" w:hint="default"/>
        <w:b/>
        <w:i w:val="0"/>
        <w:sz w:val="24"/>
        <w:szCs w:val="24"/>
      </w:rPr>
    </w:lvl>
    <w:lvl w:ilvl="2">
      <w:start w:val="1"/>
      <w:numFmt w:val="decimal"/>
      <w:lvlText w:val="%1.%2.%3."/>
      <w:lvlJc w:val="left"/>
      <w:pPr>
        <w:tabs>
          <w:tab w:val="num" w:pos="-876"/>
        </w:tabs>
        <w:ind w:left="1800" w:hanging="720"/>
      </w:pPr>
      <w:rPr>
        <w:rFonts w:cs="Times New Roman"/>
        <w:b w:val="0"/>
        <w:sz w:val="24"/>
        <w:szCs w:val="24"/>
      </w:rPr>
    </w:lvl>
    <w:lvl w:ilvl="3">
      <w:start w:val="1"/>
      <w:numFmt w:val="decimal"/>
      <w:lvlText w:val="%1.%2.%3.%4."/>
      <w:lvlJc w:val="left"/>
      <w:pPr>
        <w:tabs>
          <w:tab w:val="num" w:pos="0"/>
        </w:tabs>
        <w:ind w:left="3654" w:hanging="720"/>
      </w:pPr>
      <w:rPr>
        <w:rFonts w:cs="Times New Roman"/>
      </w:rPr>
    </w:lvl>
    <w:lvl w:ilvl="4">
      <w:start w:val="1"/>
      <w:numFmt w:val="decimal"/>
      <w:lvlText w:val="%1.%2.%3.%4.%5."/>
      <w:lvlJc w:val="left"/>
      <w:pPr>
        <w:tabs>
          <w:tab w:val="num" w:pos="0"/>
        </w:tabs>
        <w:ind w:left="4992" w:hanging="1080"/>
      </w:pPr>
      <w:rPr>
        <w:rFonts w:cs="Times New Roman"/>
      </w:rPr>
    </w:lvl>
    <w:lvl w:ilvl="5">
      <w:start w:val="1"/>
      <w:numFmt w:val="decimal"/>
      <w:lvlText w:val="%1.%2.%3.%4.%5.%6."/>
      <w:lvlJc w:val="left"/>
      <w:pPr>
        <w:tabs>
          <w:tab w:val="num" w:pos="0"/>
        </w:tabs>
        <w:ind w:left="5970" w:hanging="1080"/>
      </w:pPr>
      <w:rPr>
        <w:rFonts w:cs="Times New Roman"/>
      </w:rPr>
    </w:lvl>
    <w:lvl w:ilvl="6">
      <w:start w:val="1"/>
      <w:numFmt w:val="decimal"/>
      <w:lvlText w:val="%1.%2.%3.%4.%5.%6.%7."/>
      <w:lvlJc w:val="left"/>
      <w:pPr>
        <w:tabs>
          <w:tab w:val="num" w:pos="0"/>
        </w:tabs>
        <w:ind w:left="7308" w:hanging="1440"/>
      </w:pPr>
      <w:rPr>
        <w:rFonts w:cs="Times New Roman"/>
      </w:rPr>
    </w:lvl>
    <w:lvl w:ilvl="7">
      <w:start w:val="1"/>
      <w:numFmt w:val="decimal"/>
      <w:lvlText w:val="%1.%2.%3.%4.%5.%6.%7.%8."/>
      <w:lvlJc w:val="left"/>
      <w:pPr>
        <w:tabs>
          <w:tab w:val="num" w:pos="0"/>
        </w:tabs>
        <w:ind w:left="8286" w:hanging="1440"/>
      </w:pPr>
      <w:rPr>
        <w:rFonts w:cs="Times New Roman"/>
      </w:rPr>
    </w:lvl>
    <w:lvl w:ilvl="8">
      <w:start w:val="1"/>
      <w:numFmt w:val="decimal"/>
      <w:lvlText w:val="%1.%2.%3.%4.%5.%6.%7.%8.%9."/>
      <w:lvlJc w:val="left"/>
      <w:pPr>
        <w:tabs>
          <w:tab w:val="num" w:pos="0"/>
        </w:tabs>
        <w:ind w:left="9624" w:hanging="1800"/>
      </w:pPr>
      <w:rPr>
        <w:rFonts w:cs="Times New Roman"/>
      </w:rPr>
    </w:lvl>
  </w:abstractNum>
  <w:abstractNum w:abstractNumId="14" w15:restartNumberingAfterBreak="0">
    <w:nsid w:val="36D828E8"/>
    <w:multiLevelType w:val="multilevel"/>
    <w:tmpl w:val="EDFC9782"/>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B723767"/>
    <w:multiLevelType w:val="hybridMultilevel"/>
    <w:tmpl w:val="1E04EB18"/>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 w15:restartNumberingAfterBreak="0">
    <w:nsid w:val="3DE709DD"/>
    <w:multiLevelType w:val="multilevel"/>
    <w:tmpl w:val="166221FE"/>
    <w:lvl w:ilvl="0">
      <w:start w:val="2"/>
      <w:numFmt w:val="decimal"/>
      <w:lvlText w:val="%1."/>
      <w:lvlJc w:val="left"/>
      <w:pPr>
        <w:ind w:left="540" w:hanging="540"/>
      </w:pPr>
      <w:rPr>
        <w:rFonts w:cs="Times New Roman" w:hint="default"/>
      </w:rPr>
    </w:lvl>
    <w:lvl w:ilvl="1">
      <w:start w:val="1"/>
      <w:numFmt w:val="decimal"/>
      <w:lvlText w:val="%1.%2."/>
      <w:lvlJc w:val="left"/>
      <w:pPr>
        <w:ind w:left="810" w:hanging="540"/>
      </w:pPr>
      <w:rPr>
        <w:rFonts w:cs="Times New Roman" w:hint="default"/>
        <w:b/>
      </w:rPr>
    </w:lvl>
    <w:lvl w:ilvl="2">
      <w:start w:val="1"/>
      <w:numFmt w:val="decimal"/>
      <w:lvlText w:val="%1.%2.%3."/>
      <w:lvlJc w:val="left"/>
      <w:pPr>
        <w:ind w:left="1288" w:hanging="720"/>
      </w:pPr>
      <w:rPr>
        <w:rFonts w:ascii="Times New Roman" w:hAnsi="Times New Roman" w:cs="Times New Roman" w:hint="default"/>
        <w:b w:val="0"/>
        <w:sz w:val="24"/>
        <w:szCs w:val="24"/>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17" w15:restartNumberingAfterBreak="0">
    <w:nsid w:val="41674C93"/>
    <w:multiLevelType w:val="hybridMultilevel"/>
    <w:tmpl w:val="C4A0E1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AA2566"/>
    <w:multiLevelType w:val="hybridMultilevel"/>
    <w:tmpl w:val="633EB688"/>
    <w:lvl w:ilvl="0" w:tplc="D236130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C81333D"/>
    <w:multiLevelType w:val="hybridMultilevel"/>
    <w:tmpl w:val="402897DC"/>
    <w:lvl w:ilvl="0" w:tplc="04090001">
      <w:start w:val="2"/>
      <w:numFmt w:val="bullet"/>
      <w:pStyle w:val="2ndlevelprovision"/>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14D34A9"/>
    <w:multiLevelType w:val="multilevel"/>
    <w:tmpl w:val="D008451A"/>
    <w:lvl w:ilvl="0">
      <w:start w:val="1"/>
      <w:numFmt w:val="decimal"/>
      <w:lvlText w:val="%1."/>
      <w:lvlJc w:val="left"/>
      <w:pPr>
        <w:ind w:left="360" w:hanging="360"/>
      </w:pPr>
      <w:rPr>
        <w:rFonts w:hint="default"/>
      </w:rPr>
    </w:lvl>
    <w:lvl w:ilvl="1">
      <w:start w:val="1"/>
      <w:numFmt w:val="decimal"/>
      <w:lvlText w:val="%1.%2."/>
      <w:lvlJc w:val="left"/>
      <w:pPr>
        <w:ind w:left="721" w:hanging="36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21" w15:restartNumberingAfterBreak="0">
    <w:nsid w:val="5608357D"/>
    <w:multiLevelType w:val="multilevel"/>
    <w:tmpl w:val="6040DB10"/>
    <w:lvl w:ilvl="0">
      <w:start w:val="6"/>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2" w15:restartNumberingAfterBreak="0">
    <w:nsid w:val="5D9B3BF1"/>
    <w:multiLevelType w:val="multilevel"/>
    <w:tmpl w:val="1E3AE7FE"/>
    <w:lvl w:ilvl="0">
      <w:start w:val="1"/>
      <w:numFmt w:val="decimal"/>
      <w:lvlText w:val="%1."/>
      <w:lvlJc w:val="left"/>
      <w:pPr>
        <w:ind w:left="420" w:hanging="420"/>
      </w:pPr>
      <w:rPr>
        <w:rFonts w:hint="default"/>
      </w:rPr>
    </w:lvl>
    <w:lvl w:ilvl="1">
      <w:start w:val="1"/>
      <w:numFmt w:val="decimal"/>
      <w:lvlText w:val="%2."/>
      <w:lvlJc w:val="left"/>
      <w:pPr>
        <w:ind w:left="781" w:hanging="42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23" w15:restartNumberingAfterBreak="0">
    <w:nsid w:val="61524549"/>
    <w:multiLevelType w:val="multilevel"/>
    <w:tmpl w:val="9E5E2790"/>
    <w:lvl w:ilvl="0">
      <w:start w:val="1"/>
      <w:numFmt w:val="decimal"/>
      <w:lvlText w:val="%1."/>
      <w:lvlJc w:val="left"/>
      <w:pPr>
        <w:ind w:left="360" w:hanging="360"/>
      </w:pPr>
      <w:rPr>
        <w:rFonts w:hint="default"/>
      </w:rPr>
    </w:lvl>
    <w:lvl w:ilvl="1">
      <w:start w:val="3"/>
      <w:numFmt w:val="decimal"/>
      <w:lvlText w:val="%1.%2."/>
      <w:lvlJc w:val="left"/>
      <w:pPr>
        <w:ind w:left="721" w:hanging="36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24" w15:restartNumberingAfterBreak="0">
    <w:nsid w:val="63754DA2"/>
    <w:multiLevelType w:val="multilevel"/>
    <w:tmpl w:val="AF24A214"/>
    <w:lvl w:ilvl="0">
      <w:start w:val="1"/>
      <w:numFmt w:val="decimal"/>
      <w:pStyle w:val="1Virsraksts"/>
      <w:lvlText w:val="%1."/>
      <w:lvlJc w:val="left"/>
      <w:pPr>
        <w:tabs>
          <w:tab w:val="num" w:pos="361"/>
        </w:tabs>
        <w:ind w:left="361" w:hanging="360"/>
      </w:pPr>
      <w:rPr>
        <w:rFonts w:hint="default"/>
      </w:rPr>
    </w:lvl>
    <w:lvl w:ilvl="1">
      <w:start w:val="1"/>
      <w:numFmt w:val="decimal"/>
      <w:pStyle w:val="2virsraksts"/>
      <w:lvlText w:val="%1.%2."/>
      <w:lvlJc w:val="left"/>
      <w:pPr>
        <w:tabs>
          <w:tab w:val="num" w:pos="901"/>
        </w:tabs>
        <w:ind w:left="541" w:hanging="360"/>
      </w:pPr>
      <w:rPr>
        <w:rFonts w:hint="default"/>
      </w:rPr>
    </w:lvl>
    <w:lvl w:ilvl="2">
      <w:start w:val="1"/>
      <w:numFmt w:val="decimal"/>
      <w:pStyle w:val="3virsraksts"/>
      <w:lvlText w:val="%1.%2.%3"/>
      <w:lvlJc w:val="left"/>
      <w:pPr>
        <w:tabs>
          <w:tab w:val="num" w:pos="1081"/>
        </w:tabs>
        <w:ind w:left="1081"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801"/>
        </w:tabs>
        <w:ind w:left="1801" w:hanging="1080"/>
      </w:pPr>
      <w:rPr>
        <w:rFonts w:hint="default"/>
      </w:rPr>
    </w:lvl>
    <w:lvl w:ilvl="5">
      <w:start w:val="1"/>
      <w:numFmt w:val="decimal"/>
      <w:lvlText w:val="%1.%2.%3.%4.%5.%6"/>
      <w:lvlJc w:val="left"/>
      <w:pPr>
        <w:tabs>
          <w:tab w:val="num" w:pos="1981"/>
        </w:tabs>
        <w:ind w:left="1981" w:hanging="1080"/>
      </w:pPr>
      <w:rPr>
        <w:rFonts w:hint="default"/>
      </w:rPr>
    </w:lvl>
    <w:lvl w:ilvl="6">
      <w:start w:val="1"/>
      <w:numFmt w:val="decimal"/>
      <w:lvlText w:val="%1.%2.%3.%4.%5.%6.%7"/>
      <w:lvlJc w:val="left"/>
      <w:pPr>
        <w:tabs>
          <w:tab w:val="num" w:pos="2521"/>
        </w:tabs>
        <w:ind w:left="2521" w:hanging="1440"/>
      </w:pPr>
      <w:rPr>
        <w:rFonts w:hint="default"/>
      </w:rPr>
    </w:lvl>
    <w:lvl w:ilvl="7">
      <w:start w:val="1"/>
      <w:numFmt w:val="decimal"/>
      <w:lvlText w:val="%1.%2.%3.%4.%5.%6.%7.%8"/>
      <w:lvlJc w:val="left"/>
      <w:pPr>
        <w:tabs>
          <w:tab w:val="num" w:pos="2701"/>
        </w:tabs>
        <w:ind w:left="2701" w:hanging="1440"/>
      </w:pPr>
      <w:rPr>
        <w:rFonts w:hint="default"/>
      </w:rPr>
    </w:lvl>
    <w:lvl w:ilvl="8">
      <w:start w:val="1"/>
      <w:numFmt w:val="decimal"/>
      <w:lvlText w:val="%1.%2.%3.%4.%5.%6.%7.%8.%9"/>
      <w:lvlJc w:val="left"/>
      <w:pPr>
        <w:tabs>
          <w:tab w:val="num" w:pos="3241"/>
        </w:tabs>
        <w:ind w:left="3241" w:hanging="1800"/>
      </w:pPr>
      <w:rPr>
        <w:rFonts w:hint="default"/>
      </w:rPr>
    </w:lvl>
  </w:abstractNum>
  <w:abstractNum w:abstractNumId="25" w15:restartNumberingAfterBreak="0">
    <w:nsid w:val="72806A9B"/>
    <w:multiLevelType w:val="hybridMultilevel"/>
    <w:tmpl w:val="31109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ED4D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F16093"/>
    <w:multiLevelType w:val="hybridMultilevel"/>
    <w:tmpl w:val="DA28BE80"/>
    <w:lvl w:ilvl="0" w:tplc="A95482C8">
      <w:start w:val="1"/>
      <w:numFmt w:val="decimal"/>
      <w:lvlText w:val="%1."/>
      <w:lvlJc w:val="left"/>
      <w:pPr>
        <w:tabs>
          <w:tab w:val="num" w:pos="750"/>
        </w:tabs>
        <w:ind w:left="750" w:hanging="390"/>
      </w:pPr>
      <w:rPr>
        <w:rFonts w:ascii="Times New Roman" w:eastAsia="Times New Roman" w:hAnsi="Times New Roman" w:cs="Times New Roman"/>
        <w:b w:val="0"/>
      </w:rPr>
    </w:lvl>
    <w:lvl w:ilvl="1" w:tplc="FFFFFFFF">
      <w:start w:val="1"/>
      <w:numFmt w:val="decimal"/>
      <w:lvlText w:val="%2."/>
      <w:lvlJc w:val="left"/>
      <w:pPr>
        <w:tabs>
          <w:tab w:val="num" w:pos="750"/>
        </w:tabs>
        <w:ind w:left="750" w:hanging="390"/>
      </w:pPr>
      <w:rPr>
        <w:rFonts w:cs="Times New Roman"/>
        <w:b w:val="0"/>
      </w:rPr>
    </w:lvl>
    <w:lvl w:ilvl="2" w:tplc="FFFFFFFF">
      <w:start w:val="1"/>
      <w:numFmt w:val="decimal"/>
      <w:lvlText w:val="%3."/>
      <w:lvlJc w:val="left"/>
      <w:pPr>
        <w:tabs>
          <w:tab w:val="num" w:pos="750"/>
        </w:tabs>
        <w:ind w:left="750" w:hanging="390"/>
      </w:pPr>
      <w:rPr>
        <w:rFonts w:cs="Times New Roman"/>
        <w:b/>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77BB089E"/>
    <w:multiLevelType w:val="multilevel"/>
    <w:tmpl w:val="9B64E3D2"/>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D00F3B"/>
    <w:multiLevelType w:val="hybridMultilevel"/>
    <w:tmpl w:val="1EB42876"/>
    <w:lvl w:ilvl="0" w:tplc="3F2CF1D0">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17"/>
  </w:num>
  <w:num w:numId="6">
    <w:abstractNumId w:val="21"/>
  </w:num>
  <w:num w:numId="7">
    <w:abstractNumId w:val="24"/>
  </w:num>
  <w:num w:numId="8">
    <w:abstractNumId w:val="24"/>
    <w:lvlOverride w:ilvl="0">
      <w:startOverride w:val="4"/>
    </w:lvlOverride>
    <w:lvlOverride w:ilvl="1">
      <w:startOverride w:val="1"/>
    </w:lvlOverride>
    <w:lvlOverride w:ilvl="2">
      <w:startOverride w:val="1"/>
    </w:lvlOverride>
    <w:lvlOverride w:ilvl="3">
      <w:startOverride w:val="1"/>
    </w:lvlOverride>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4"/>
  </w:num>
  <w:num w:numId="13">
    <w:abstractNumId w:val="22"/>
  </w:num>
  <w:num w:numId="14">
    <w:abstractNumId w:val="23"/>
  </w:num>
  <w:num w:numId="15">
    <w:abstractNumId w:val="0"/>
  </w:num>
  <w:num w:numId="16">
    <w:abstractNumId w:val="20"/>
  </w:num>
  <w:num w:numId="17">
    <w:abstractNumId w:val="16"/>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num>
  <w:num w:numId="21">
    <w:abstractNumId w:val="25"/>
  </w:num>
  <w:num w:numId="2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5"/>
  </w:num>
  <w:num w:numId="30">
    <w:abstractNumId w:val="18"/>
  </w:num>
  <w:num w:numId="31">
    <w:abstractNumId w:val="10"/>
  </w:num>
  <w:num w:numId="32">
    <w:abstractNumId w:val="9"/>
  </w:num>
  <w:num w:numId="33">
    <w:abstractNumId w:val="14"/>
  </w:num>
  <w:num w:numId="34">
    <w:abstractNumId w:val="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45"/>
    <w:rsid w:val="002D1445"/>
    <w:rsid w:val="007D1BD1"/>
    <w:rsid w:val="00A43DE3"/>
    <w:rsid w:val="00B45DBB"/>
    <w:rsid w:val="00F23E73"/>
    <w:rsid w:val="00F708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14F527B-6FB6-4A2F-9B57-3E7134EA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1445"/>
    <w:pPr>
      <w:spacing w:after="0" w:line="240" w:lineRule="auto"/>
    </w:pPr>
    <w:rPr>
      <w:rFonts w:eastAsia="Times New Roman" w:cs="Times New Roman"/>
      <w:szCs w:val="24"/>
      <w:lang w:eastAsia="lv-LV"/>
    </w:rPr>
  </w:style>
  <w:style w:type="paragraph" w:styleId="Virsraksts1">
    <w:name w:val="heading 1"/>
    <w:basedOn w:val="Parasts"/>
    <w:next w:val="Parasts"/>
    <w:link w:val="Virsraksts1Rakstz"/>
    <w:qFormat/>
    <w:rsid w:val="002D1445"/>
    <w:pPr>
      <w:keepNext/>
      <w:spacing w:before="240" w:after="60"/>
      <w:outlineLvl w:val="0"/>
    </w:pPr>
    <w:rPr>
      <w:rFonts w:ascii="Cambria" w:hAnsi="Cambria"/>
      <w:b/>
      <w:bCs/>
      <w:kern w:val="32"/>
      <w:sz w:val="32"/>
      <w:szCs w:val="32"/>
      <w:lang w:val="en-US"/>
    </w:rPr>
  </w:style>
  <w:style w:type="paragraph" w:styleId="Virsraksts2">
    <w:name w:val="heading 2"/>
    <w:aliases w:val="HD2"/>
    <w:basedOn w:val="Parasts"/>
    <w:next w:val="Parasts"/>
    <w:link w:val="Virsraksts2Rakstz"/>
    <w:qFormat/>
    <w:rsid w:val="002D1445"/>
    <w:pPr>
      <w:keepNext/>
      <w:jc w:val="center"/>
      <w:outlineLvl w:val="1"/>
    </w:pPr>
    <w:rPr>
      <w:b/>
      <w:i/>
      <w:szCs w:val="20"/>
    </w:rPr>
  </w:style>
  <w:style w:type="paragraph" w:styleId="Virsraksts3">
    <w:name w:val="heading 3"/>
    <w:basedOn w:val="Parasts"/>
    <w:next w:val="Parasts"/>
    <w:link w:val="Virsraksts3Rakstz"/>
    <w:qFormat/>
    <w:rsid w:val="002D1445"/>
    <w:pPr>
      <w:keepNext/>
      <w:spacing w:before="240" w:after="60"/>
      <w:outlineLvl w:val="2"/>
    </w:pPr>
    <w:rPr>
      <w:rFonts w:ascii="Arial" w:hAnsi="Arial" w:cs="Arial"/>
      <w:b/>
      <w:bCs/>
      <w:sz w:val="26"/>
      <w:szCs w:val="26"/>
    </w:rPr>
  </w:style>
  <w:style w:type="paragraph" w:styleId="Virsraksts8">
    <w:name w:val="heading 8"/>
    <w:basedOn w:val="Parasts"/>
    <w:next w:val="Parasts"/>
    <w:link w:val="Virsraksts8Rakstz"/>
    <w:qFormat/>
    <w:rsid w:val="002D1445"/>
    <w:pPr>
      <w:spacing w:before="240" w:after="60"/>
      <w:outlineLvl w:val="7"/>
    </w:pPr>
    <w:rPr>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1445"/>
    <w:rPr>
      <w:rFonts w:ascii="Cambria" w:eastAsia="Times New Roman" w:hAnsi="Cambria" w:cs="Times New Roman"/>
      <w:b/>
      <w:bCs/>
      <w:kern w:val="32"/>
      <w:sz w:val="32"/>
      <w:szCs w:val="32"/>
      <w:lang w:val="en-US" w:eastAsia="lv-LV"/>
    </w:rPr>
  </w:style>
  <w:style w:type="character" w:customStyle="1" w:styleId="Virsraksts2Rakstz">
    <w:name w:val="Virsraksts 2 Rakstz."/>
    <w:aliases w:val="HD2 Rakstz."/>
    <w:basedOn w:val="Noklusjumarindkopasfonts"/>
    <w:link w:val="Virsraksts2"/>
    <w:rsid w:val="002D1445"/>
    <w:rPr>
      <w:rFonts w:eastAsia="Times New Roman" w:cs="Times New Roman"/>
      <w:b/>
      <w:i/>
      <w:szCs w:val="20"/>
      <w:lang w:eastAsia="lv-LV"/>
    </w:rPr>
  </w:style>
  <w:style w:type="character" w:customStyle="1" w:styleId="Virsraksts3Rakstz">
    <w:name w:val="Virsraksts 3 Rakstz."/>
    <w:basedOn w:val="Noklusjumarindkopasfonts"/>
    <w:link w:val="Virsraksts3"/>
    <w:rsid w:val="002D1445"/>
    <w:rPr>
      <w:rFonts w:ascii="Arial" w:eastAsia="Times New Roman" w:hAnsi="Arial" w:cs="Arial"/>
      <w:b/>
      <w:bCs/>
      <w:sz w:val="26"/>
      <w:szCs w:val="26"/>
      <w:lang w:eastAsia="lv-LV"/>
    </w:rPr>
  </w:style>
  <w:style w:type="character" w:customStyle="1" w:styleId="Virsraksts8Rakstz">
    <w:name w:val="Virsraksts 8 Rakstz."/>
    <w:basedOn w:val="Noklusjumarindkopasfonts"/>
    <w:link w:val="Virsraksts8"/>
    <w:rsid w:val="002D1445"/>
    <w:rPr>
      <w:rFonts w:eastAsia="Times New Roman" w:cs="Times New Roman"/>
      <w:i/>
      <w:iCs/>
      <w:szCs w:val="24"/>
      <w:lang w:eastAsia="lv-LV"/>
    </w:rPr>
  </w:style>
  <w:style w:type="table" w:styleId="Reatabula">
    <w:name w:val="Table Grid"/>
    <w:basedOn w:val="Parastatabula"/>
    <w:rsid w:val="002D1445"/>
    <w:pPr>
      <w:spacing w:after="0" w:line="240" w:lineRule="auto"/>
    </w:pPr>
    <w:rPr>
      <w:rFonts w:eastAsia="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2D1445"/>
    <w:pPr>
      <w:spacing w:before="100" w:beforeAutospacing="1" w:after="100" w:afterAutospacing="1"/>
    </w:pPr>
  </w:style>
  <w:style w:type="paragraph" w:customStyle="1" w:styleId="Bezatstarpm1">
    <w:name w:val="Bez atstarpēm1"/>
    <w:qFormat/>
    <w:rsid w:val="002D1445"/>
    <w:pPr>
      <w:spacing w:after="0" w:line="240" w:lineRule="auto"/>
    </w:pPr>
    <w:rPr>
      <w:rFonts w:eastAsia="Times New Roman" w:cs="Times New Roman"/>
      <w:szCs w:val="24"/>
      <w:lang w:eastAsia="lv-LV"/>
    </w:rPr>
  </w:style>
  <w:style w:type="paragraph" w:styleId="Pamatteksts">
    <w:name w:val="Body Text"/>
    <w:aliases w:val="Body Text1"/>
    <w:basedOn w:val="Parasts"/>
    <w:link w:val="PamattekstsRakstz"/>
    <w:rsid w:val="002D1445"/>
    <w:pPr>
      <w:widowControl w:val="0"/>
      <w:overflowPunct w:val="0"/>
      <w:autoSpaceDE w:val="0"/>
      <w:autoSpaceDN w:val="0"/>
      <w:adjustRightInd w:val="0"/>
      <w:jc w:val="both"/>
      <w:textAlignment w:val="baseline"/>
    </w:pPr>
    <w:rPr>
      <w:szCs w:val="20"/>
      <w:lang w:val="en-AU" w:eastAsia="en-US"/>
    </w:rPr>
  </w:style>
  <w:style w:type="character" w:customStyle="1" w:styleId="PamattekstsRakstz">
    <w:name w:val="Pamatteksts Rakstz."/>
    <w:aliases w:val="Body Text1 Rakstz."/>
    <w:basedOn w:val="Noklusjumarindkopasfonts"/>
    <w:link w:val="Pamatteksts"/>
    <w:rsid w:val="002D1445"/>
    <w:rPr>
      <w:rFonts w:eastAsia="Times New Roman" w:cs="Times New Roman"/>
      <w:szCs w:val="20"/>
      <w:lang w:val="en-AU"/>
    </w:rPr>
  </w:style>
  <w:style w:type="paragraph" w:customStyle="1" w:styleId="2ndlevelprovision">
    <w:name w:val="2nd level (provision)"/>
    <w:basedOn w:val="Parasts"/>
    <w:link w:val="2ndlevelprovisionChar"/>
    <w:rsid w:val="002D1445"/>
    <w:pPr>
      <w:numPr>
        <w:numId w:val="2"/>
      </w:numPr>
      <w:tabs>
        <w:tab w:val="left" w:pos="1080"/>
      </w:tabs>
      <w:overflowPunct w:val="0"/>
      <w:autoSpaceDE w:val="0"/>
      <w:autoSpaceDN w:val="0"/>
      <w:adjustRightInd w:val="0"/>
      <w:spacing w:after="120"/>
      <w:jc w:val="both"/>
      <w:textAlignment w:val="baseline"/>
    </w:pPr>
    <w:rPr>
      <w:rFonts w:eastAsia="MS Mincho"/>
      <w:sz w:val="28"/>
      <w:szCs w:val="28"/>
      <w:lang w:eastAsia="en-US"/>
    </w:rPr>
  </w:style>
  <w:style w:type="character" w:customStyle="1" w:styleId="2ndlevelprovisionChar">
    <w:name w:val="2nd level (provision) Char"/>
    <w:link w:val="2ndlevelprovision"/>
    <w:rsid w:val="002D1445"/>
    <w:rPr>
      <w:rFonts w:eastAsia="MS Mincho" w:cs="Times New Roman"/>
      <w:sz w:val="28"/>
      <w:szCs w:val="28"/>
    </w:rPr>
  </w:style>
  <w:style w:type="character" w:styleId="Hipersaite">
    <w:name w:val="Hyperlink"/>
    <w:rsid w:val="002D1445"/>
    <w:rPr>
      <w:color w:val="0000FF"/>
      <w:u w:val="single"/>
    </w:rPr>
  </w:style>
  <w:style w:type="paragraph" w:styleId="Pamattekstsaratkpi">
    <w:name w:val="Body Text Indent"/>
    <w:basedOn w:val="Parasts"/>
    <w:link w:val="PamattekstsaratkpiRakstz"/>
    <w:rsid w:val="002D1445"/>
    <w:pPr>
      <w:spacing w:after="120"/>
      <w:ind w:left="283"/>
    </w:pPr>
    <w:rPr>
      <w:sz w:val="20"/>
      <w:szCs w:val="20"/>
      <w:lang w:val="en-US"/>
    </w:rPr>
  </w:style>
  <w:style w:type="character" w:customStyle="1" w:styleId="PamattekstsaratkpiRakstz">
    <w:name w:val="Pamatteksts ar atkāpi Rakstz."/>
    <w:basedOn w:val="Noklusjumarindkopasfonts"/>
    <w:link w:val="Pamattekstsaratkpi"/>
    <w:rsid w:val="002D1445"/>
    <w:rPr>
      <w:rFonts w:eastAsia="Times New Roman" w:cs="Times New Roman"/>
      <w:sz w:val="20"/>
      <w:szCs w:val="20"/>
      <w:lang w:val="en-US" w:eastAsia="lv-LV"/>
    </w:rPr>
  </w:style>
  <w:style w:type="paragraph" w:styleId="Pamattekstaatkpe2">
    <w:name w:val="Body Text Indent 2"/>
    <w:basedOn w:val="Parasts"/>
    <w:link w:val="Pamattekstaatkpe2Rakstz"/>
    <w:rsid w:val="002D1445"/>
    <w:pPr>
      <w:spacing w:after="120" w:line="480" w:lineRule="auto"/>
      <w:ind w:left="283"/>
    </w:pPr>
    <w:rPr>
      <w:sz w:val="20"/>
      <w:szCs w:val="20"/>
      <w:lang w:val="en-US"/>
    </w:rPr>
  </w:style>
  <w:style w:type="character" w:customStyle="1" w:styleId="Pamattekstaatkpe2Rakstz">
    <w:name w:val="Pamatteksta atkāpe 2 Rakstz."/>
    <w:basedOn w:val="Noklusjumarindkopasfonts"/>
    <w:link w:val="Pamattekstaatkpe2"/>
    <w:rsid w:val="002D1445"/>
    <w:rPr>
      <w:rFonts w:eastAsia="Times New Roman" w:cs="Times New Roman"/>
      <w:sz w:val="20"/>
      <w:szCs w:val="20"/>
      <w:lang w:val="en-US" w:eastAsia="lv-LV"/>
    </w:rPr>
  </w:style>
  <w:style w:type="paragraph" w:styleId="Pamattekstaatkpe3">
    <w:name w:val="Body Text Indent 3"/>
    <w:basedOn w:val="Parasts"/>
    <w:link w:val="Pamattekstaatkpe3Rakstz"/>
    <w:rsid w:val="002D1445"/>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2D1445"/>
    <w:rPr>
      <w:rFonts w:eastAsia="Times New Roman" w:cs="Times New Roman"/>
      <w:sz w:val="16"/>
      <w:szCs w:val="16"/>
      <w:lang w:val="en-US" w:eastAsia="lv-LV"/>
    </w:rPr>
  </w:style>
  <w:style w:type="paragraph" w:styleId="Saturs1">
    <w:name w:val="toc 1"/>
    <w:basedOn w:val="Parasts"/>
    <w:next w:val="Parasts"/>
    <w:autoRedefine/>
    <w:semiHidden/>
    <w:rsid w:val="002D1445"/>
    <w:pPr>
      <w:jc w:val="both"/>
    </w:pPr>
    <w:rPr>
      <w:lang w:eastAsia="en-US"/>
    </w:rPr>
  </w:style>
  <w:style w:type="paragraph" w:styleId="Kjene">
    <w:name w:val="footer"/>
    <w:basedOn w:val="Parasts"/>
    <w:link w:val="KjeneRakstz"/>
    <w:rsid w:val="002D1445"/>
    <w:pPr>
      <w:tabs>
        <w:tab w:val="center" w:pos="4153"/>
        <w:tab w:val="right" w:pos="8306"/>
      </w:tabs>
    </w:pPr>
    <w:rPr>
      <w:lang w:val="en-GB" w:eastAsia="en-US"/>
    </w:rPr>
  </w:style>
  <w:style w:type="character" w:customStyle="1" w:styleId="KjeneRakstz">
    <w:name w:val="Kājene Rakstz."/>
    <w:basedOn w:val="Noklusjumarindkopasfonts"/>
    <w:link w:val="Kjene"/>
    <w:rsid w:val="002D1445"/>
    <w:rPr>
      <w:rFonts w:eastAsia="Times New Roman" w:cs="Times New Roman"/>
      <w:szCs w:val="24"/>
      <w:lang w:val="en-GB"/>
    </w:rPr>
  </w:style>
  <w:style w:type="paragraph" w:styleId="Galvene">
    <w:name w:val="header"/>
    <w:basedOn w:val="Parasts"/>
    <w:link w:val="GalveneRakstz"/>
    <w:rsid w:val="002D1445"/>
    <w:pPr>
      <w:tabs>
        <w:tab w:val="center" w:pos="4153"/>
        <w:tab w:val="right" w:pos="8306"/>
      </w:tabs>
    </w:pPr>
  </w:style>
  <w:style w:type="character" w:customStyle="1" w:styleId="GalveneRakstz">
    <w:name w:val="Galvene Rakstz."/>
    <w:basedOn w:val="Noklusjumarindkopasfonts"/>
    <w:link w:val="Galvene"/>
    <w:rsid w:val="002D1445"/>
    <w:rPr>
      <w:rFonts w:eastAsia="Times New Roman" w:cs="Times New Roman"/>
      <w:szCs w:val="24"/>
      <w:lang w:eastAsia="lv-LV"/>
    </w:rPr>
  </w:style>
  <w:style w:type="paragraph" w:styleId="Pamatteksts2">
    <w:name w:val="Body Text 2"/>
    <w:basedOn w:val="Parasts"/>
    <w:link w:val="Pamatteksts2Rakstz"/>
    <w:rsid w:val="002D1445"/>
    <w:pPr>
      <w:spacing w:after="120" w:line="480" w:lineRule="auto"/>
    </w:pPr>
  </w:style>
  <w:style w:type="character" w:customStyle="1" w:styleId="Pamatteksts2Rakstz">
    <w:name w:val="Pamatteksts 2 Rakstz."/>
    <w:basedOn w:val="Noklusjumarindkopasfonts"/>
    <w:link w:val="Pamatteksts2"/>
    <w:rsid w:val="002D1445"/>
    <w:rPr>
      <w:rFonts w:eastAsia="Times New Roman" w:cs="Times New Roman"/>
      <w:szCs w:val="24"/>
      <w:lang w:eastAsia="lv-LV"/>
    </w:rPr>
  </w:style>
  <w:style w:type="paragraph" w:customStyle="1" w:styleId="naisf">
    <w:name w:val="naisf"/>
    <w:basedOn w:val="Parasts"/>
    <w:rsid w:val="002D1445"/>
    <w:pPr>
      <w:spacing w:before="100" w:beforeAutospacing="1" w:after="100" w:afterAutospacing="1"/>
      <w:jc w:val="both"/>
    </w:pPr>
    <w:rPr>
      <w:lang w:val="en-GB" w:eastAsia="en-US"/>
    </w:rPr>
  </w:style>
  <w:style w:type="character" w:styleId="Lappusesnumurs">
    <w:name w:val="page number"/>
    <w:basedOn w:val="Noklusjumarindkopasfonts"/>
    <w:rsid w:val="002D1445"/>
  </w:style>
  <w:style w:type="paragraph" w:customStyle="1" w:styleId="CharCharRakstz">
    <w:name w:val="Char Char Rakstz."/>
    <w:basedOn w:val="Parasts"/>
    <w:rsid w:val="002D1445"/>
    <w:pPr>
      <w:spacing w:before="120" w:after="160" w:line="240" w:lineRule="exact"/>
      <w:ind w:firstLine="720"/>
      <w:jc w:val="both"/>
    </w:pPr>
    <w:rPr>
      <w:rFonts w:ascii="Verdana" w:hAnsi="Verdana"/>
      <w:sz w:val="20"/>
      <w:szCs w:val="20"/>
      <w:lang w:val="en-US" w:eastAsia="en-US"/>
    </w:rPr>
  </w:style>
  <w:style w:type="paragraph" w:customStyle="1" w:styleId="CharCharCharCharCharChar">
    <w:name w:val="Char Char Char Char Char Char"/>
    <w:basedOn w:val="Parasts"/>
    <w:rsid w:val="002D1445"/>
    <w:pPr>
      <w:widowControl w:val="0"/>
      <w:adjustRightInd w:val="0"/>
      <w:spacing w:after="160" w:line="240" w:lineRule="exact"/>
      <w:jc w:val="both"/>
    </w:pPr>
    <w:rPr>
      <w:rFonts w:ascii="Tahoma" w:hAnsi="Tahoma"/>
      <w:sz w:val="20"/>
      <w:szCs w:val="20"/>
      <w:lang w:val="en-US" w:eastAsia="en-US"/>
    </w:rPr>
  </w:style>
  <w:style w:type="paragraph" w:customStyle="1" w:styleId="RakstzCharCharRakstzCharCharRakstz">
    <w:name w:val="Rakstz. Char Char Rakstz. Char Char Rakstz."/>
    <w:basedOn w:val="Parasts"/>
    <w:rsid w:val="002D1445"/>
    <w:pPr>
      <w:spacing w:after="160" w:line="240" w:lineRule="exact"/>
    </w:pPr>
    <w:rPr>
      <w:rFonts w:ascii="Tahoma" w:hAnsi="Tahoma"/>
      <w:sz w:val="20"/>
      <w:szCs w:val="20"/>
      <w:lang w:val="en-US" w:eastAsia="en-US"/>
    </w:rPr>
  </w:style>
  <w:style w:type="paragraph" w:styleId="Balonteksts">
    <w:name w:val="Balloon Text"/>
    <w:basedOn w:val="Parasts"/>
    <w:link w:val="BalontekstsRakstz"/>
    <w:semiHidden/>
    <w:rsid w:val="002D1445"/>
    <w:rPr>
      <w:rFonts w:ascii="Tahoma" w:hAnsi="Tahoma" w:cs="Tahoma"/>
      <w:sz w:val="16"/>
      <w:szCs w:val="16"/>
    </w:rPr>
  </w:style>
  <w:style w:type="character" w:customStyle="1" w:styleId="BalontekstsRakstz">
    <w:name w:val="Balonteksts Rakstz."/>
    <w:basedOn w:val="Noklusjumarindkopasfonts"/>
    <w:link w:val="Balonteksts"/>
    <w:semiHidden/>
    <w:rsid w:val="002D1445"/>
    <w:rPr>
      <w:rFonts w:ascii="Tahoma" w:eastAsia="Times New Roman" w:hAnsi="Tahoma" w:cs="Tahoma"/>
      <w:sz w:val="16"/>
      <w:szCs w:val="16"/>
      <w:lang w:eastAsia="lv-LV"/>
    </w:rPr>
  </w:style>
  <w:style w:type="paragraph" w:customStyle="1" w:styleId="Balonteksts1">
    <w:name w:val="Balonteksts1"/>
    <w:basedOn w:val="Parasts"/>
    <w:semiHidden/>
    <w:rsid w:val="002D1445"/>
    <w:rPr>
      <w:rFonts w:ascii="Tahoma" w:hAnsi="Tahoma" w:cs="Tahoma"/>
      <w:sz w:val="16"/>
      <w:szCs w:val="16"/>
    </w:rPr>
  </w:style>
  <w:style w:type="character" w:customStyle="1" w:styleId="blueedit">
    <w:name w:val="blue_edit"/>
    <w:rsid w:val="002D1445"/>
  </w:style>
  <w:style w:type="paragraph" w:styleId="Nosaukums">
    <w:name w:val="Title"/>
    <w:basedOn w:val="Parasts"/>
    <w:link w:val="NosaukumsRakstz"/>
    <w:qFormat/>
    <w:rsid w:val="002D1445"/>
    <w:pPr>
      <w:jc w:val="center"/>
    </w:pPr>
    <w:rPr>
      <w:b/>
      <w:sz w:val="28"/>
      <w:szCs w:val="20"/>
      <w:lang w:val="fr-BE"/>
    </w:rPr>
  </w:style>
  <w:style w:type="character" w:customStyle="1" w:styleId="NosaukumsRakstz">
    <w:name w:val="Nosaukums Rakstz."/>
    <w:basedOn w:val="Noklusjumarindkopasfonts"/>
    <w:link w:val="Nosaukums"/>
    <w:rsid w:val="002D1445"/>
    <w:rPr>
      <w:rFonts w:eastAsia="Times New Roman" w:cs="Times New Roman"/>
      <w:b/>
      <w:sz w:val="28"/>
      <w:szCs w:val="20"/>
      <w:lang w:val="fr-BE" w:eastAsia="lv-LV"/>
    </w:rPr>
  </w:style>
  <w:style w:type="paragraph" w:customStyle="1" w:styleId="Sarakstarindkopa1">
    <w:name w:val="Saraksta rindkopa1"/>
    <w:basedOn w:val="Parasts"/>
    <w:qFormat/>
    <w:rsid w:val="002D1445"/>
    <w:pPr>
      <w:spacing w:after="200" w:line="276" w:lineRule="auto"/>
      <w:ind w:left="720"/>
      <w:contextualSpacing/>
    </w:pPr>
    <w:rPr>
      <w:rFonts w:ascii="Calibri" w:eastAsia="Calibri" w:hAnsi="Calibri"/>
      <w:sz w:val="22"/>
      <w:szCs w:val="22"/>
      <w:lang w:eastAsia="en-US"/>
    </w:rPr>
  </w:style>
  <w:style w:type="paragraph" w:styleId="Vresteksts">
    <w:name w:val="footnote text"/>
    <w:basedOn w:val="Parasts"/>
    <w:link w:val="VrestekstsRakstz"/>
    <w:semiHidden/>
    <w:rsid w:val="002D1445"/>
    <w:rPr>
      <w:rFonts w:ascii="Calibri" w:hAnsi="Calibri"/>
      <w:sz w:val="20"/>
      <w:szCs w:val="20"/>
      <w:lang w:eastAsia="en-US"/>
    </w:rPr>
  </w:style>
  <w:style w:type="character" w:customStyle="1" w:styleId="VrestekstsRakstz">
    <w:name w:val="Vēres teksts Rakstz."/>
    <w:basedOn w:val="Noklusjumarindkopasfonts"/>
    <w:link w:val="Vresteksts"/>
    <w:semiHidden/>
    <w:rsid w:val="002D1445"/>
    <w:rPr>
      <w:rFonts w:ascii="Calibri" w:eastAsia="Times New Roman" w:hAnsi="Calibri" w:cs="Times New Roman"/>
      <w:sz w:val="20"/>
      <w:szCs w:val="20"/>
    </w:rPr>
  </w:style>
  <w:style w:type="paragraph" w:customStyle="1" w:styleId="tekstsChar">
    <w:name w:val="teksts Char"/>
    <w:link w:val="tekstsCharChar"/>
    <w:rsid w:val="002D1445"/>
    <w:pPr>
      <w:widowControl w:val="0"/>
      <w:adjustRightInd w:val="0"/>
      <w:spacing w:after="0" w:line="360" w:lineRule="auto"/>
      <w:ind w:firstLine="720"/>
      <w:jc w:val="both"/>
      <w:textAlignment w:val="baseline"/>
    </w:pPr>
    <w:rPr>
      <w:rFonts w:ascii="Arial" w:eastAsia="Times New Roman" w:hAnsi="Arial" w:cs="Times New Roman"/>
      <w:bCs/>
      <w:sz w:val="22"/>
      <w:szCs w:val="20"/>
    </w:rPr>
  </w:style>
  <w:style w:type="character" w:customStyle="1" w:styleId="tekstsCharChar">
    <w:name w:val="teksts Char Char"/>
    <w:link w:val="tekstsChar"/>
    <w:rsid w:val="002D1445"/>
    <w:rPr>
      <w:rFonts w:ascii="Arial" w:eastAsia="Times New Roman" w:hAnsi="Arial" w:cs="Times New Roman"/>
      <w:bCs/>
      <w:sz w:val="22"/>
      <w:szCs w:val="20"/>
    </w:rPr>
  </w:style>
  <w:style w:type="paragraph" w:customStyle="1" w:styleId="1Virsraksts">
    <w:name w:val="1 Virsraksts"/>
    <w:rsid w:val="002D1445"/>
    <w:pPr>
      <w:widowControl w:val="0"/>
      <w:numPr>
        <w:numId w:val="7"/>
      </w:numPr>
      <w:adjustRightInd w:val="0"/>
      <w:spacing w:before="360" w:after="360" w:line="360" w:lineRule="atLeast"/>
      <w:jc w:val="both"/>
      <w:textAlignment w:val="baseline"/>
    </w:pPr>
    <w:rPr>
      <w:rFonts w:eastAsia="Times New Roman" w:cs="Times New Roman"/>
      <w:b/>
      <w:bCs/>
      <w:smallCaps/>
      <w:szCs w:val="20"/>
    </w:rPr>
  </w:style>
  <w:style w:type="paragraph" w:customStyle="1" w:styleId="2virsraksts">
    <w:name w:val="2 virsraksts"/>
    <w:rsid w:val="002D1445"/>
    <w:pPr>
      <w:widowControl w:val="0"/>
      <w:numPr>
        <w:ilvl w:val="1"/>
        <w:numId w:val="7"/>
      </w:numPr>
      <w:adjustRightInd w:val="0"/>
      <w:spacing w:before="240" w:after="120" w:line="360" w:lineRule="atLeast"/>
      <w:jc w:val="both"/>
      <w:textAlignment w:val="baseline"/>
    </w:pPr>
    <w:rPr>
      <w:rFonts w:eastAsia="Times New Roman" w:cs="Times New Roman"/>
      <w:b/>
      <w:smallCaps/>
      <w:szCs w:val="20"/>
      <w:lang w:val="en-GB"/>
    </w:rPr>
  </w:style>
  <w:style w:type="paragraph" w:customStyle="1" w:styleId="3virsraksts">
    <w:name w:val="3 virsraksts"/>
    <w:rsid w:val="002D1445"/>
    <w:pPr>
      <w:widowControl w:val="0"/>
      <w:numPr>
        <w:ilvl w:val="2"/>
        <w:numId w:val="7"/>
      </w:numPr>
      <w:adjustRightInd w:val="0"/>
      <w:spacing w:before="240" w:after="120" w:line="360" w:lineRule="atLeast"/>
      <w:jc w:val="both"/>
      <w:textAlignment w:val="baseline"/>
    </w:pPr>
    <w:rPr>
      <w:rFonts w:eastAsia="Times New Roman" w:cs="Times New Roman"/>
      <w:b/>
      <w:smallCaps/>
      <w:szCs w:val="20"/>
    </w:rPr>
  </w:style>
  <w:style w:type="paragraph" w:customStyle="1" w:styleId="RakstzRakstz">
    <w:name w:val="Rakstz. Rakstz."/>
    <w:basedOn w:val="Parasts"/>
    <w:rsid w:val="002D1445"/>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Parasts"/>
    <w:next w:val="Parasts"/>
    <w:rsid w:val="002D1445"/>
    <w:pPr>
      <w:numPr>
        <w:numId w:val="23"/>
      </w:numPr>
      <w:suppressAutoHyphens/>
    </w:pPr>
    <w:rPr>
      <w:rFonts w:ascii="Arial" w:hAnsi="Arial"/>
      <w:b/>
      <w:sz w:val="20"/>
      <w:lang w:eastAsia="ar-SA"/>
    </w:rPr>
  </w:style>
  <w:style w:type="paragraph" w:customStyle="1" w:styleId="Paragrfs">
    <w:name w:val="Paragrāfs"/>
    <w:basedOn w:val="Parasts"/>
    <w:next w:val="Parasts"/>
    <w:rsid w:val="002D1445"/>
    <w:pPr>
      <w:tabs>
        <w:tab w:val="num" w:pos="0"/>
      </w:tabs>
      <w:suppressAutoHyphens/>
      <w:jc w:val="both"/>
    </w:pPr>
    <w:rPr>
      <w:rFonts w:ascii="Arial" w:hAnsi="Arial"/>
      <w:sz w:val="20"/>
      <w:lang w:eastAsia="ar-SA"/>
    </w:rPr>
  </w:style>
  <w:style w:type="character" w:customStyle="1" w:styleId="ApakpunktsChar">
    <w:name w:val="Apakšpunkts Char"/>
    <w:link w:val="Apakpunkts"/>
    <w:locked/>
    <w:rsid w:val="002D1445"/>
    <w:rPr>
      <w:rFonts w:ascii="Arial" w:hAnsi="Arial" w:cs="Arial"/>
      <w:b/>
      <w:lang w:val="x-none" w:eastAsia="ar-SA"/>
    </w:rPr>
  </w:style>
  <w:style w:type="paragraph" w:customStyle="1" w:styleId="Apakpunkts">
    <w:name w:val="Apakšpunkts"/>
    <w:basedOn w:val="Parasts"/>
    <w:link w:val="ApakpunktsChar"/>
    <w:rsid w:val="002D1445"/>
    <w:pPr>
      <w:suppressAutoHyphens/>
    </w:pPr>
    <w:rPr>
      <w:rFonts w:ascii="Arial" w:eastAsiaTheme="minorHAnsi" w:hAnsi="Arial" w:cs="Arial"/>
      <w:b/>
      <w:szCs w:val="22"/>
      <w:lang w:val="x-none" w:eastAsia="ar-SA"/>
    </w:rPr>
  </w:style>
  <w:style w:type="paragraph" w:customStyle="1" w:styleId="Style2">
    <w:name w:val="Style 2"/>
    <w:rsid w:val="002D1445"/>
    <w:pPr>
      <w:widowControl w:val="0"/>
      <w:autoSpaceDE w:val="0"/>
      <w:autoSpaceDN w:val="0"/>
      <w:spacing w:after="0" w:line="240" w:lineRule="auto"/>
      <w:ind w:left="1440" w:hanging="432"/>
      <w:jc w:val="both"/>
    </w:pPr>
    <w:rPr>
      <w:rFonts w:eastAsia="Times New Roman" w:cs="Times New Roman"/>
      <w:sz w:val="22"/>
      <w:lang w:eastAsia="lv-LV"/>
    </w:rPr>
  </w:style>
  <w:style w:type="character" w:styleId="Vresatsauce">
    <w:name w:val="footnote reference"/>
    <w:unhideWhenUsed/>
    <w:rsid w:val="002D1445"/>
    <w:rPr>
      <w:rFonts w:ascii="Times New Roman" w:hAnsi="Times New Roman" w:cs="Times New Roman" w:hint="default"/>
      <w:vertAlign w:val="superscript"/>
    </w:rPr>
  </w:style>
  <w:style w:type="character" w:customStyle="1" w:styleId="apple-converted-space">
    <w:name w:val="apple-converted-space"/>
    <w:rsid w:val="002D1445"/>
  </w:style>
  <w:style w:type="character" w:styleId="Izclums">
    <w:name w:val="Emphasis"/>
    <w:uiPriority w:val="20"/>
    <w:qFormat/>
    <w:rsid w:val="002D14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vartukapteine@aluksne.lv" TargetMode="External"/><Relationship Id="rId13" Type="http://schemas.openxmlformats.org/officeDocument/2006/relationships/hyperlink" Target="mailto:judite.kaktina@jaunlaicene.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unlaicene@aluksne.lv" TargetMode="External"/><Relationship Id="rId12" Type="http://schemas.openxmlformats.org/officeDocument/2006/relationships/hyperlink" Target="mailto:jaunlaicene@aluksne.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bisp/l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luksne.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21407</Words>
  <Characters>12202</Characters>
  <Application>Microsoft Office Word</Application>
  <DocSecurity>0</DocSecurity>
  <Lines>101</Lines>
  <Paragraphs>67</Paragraphs>
  <ScaleCrop>false</ScaleCrop>
  <Company/>
  <LinksUpToDate>false</LinksUpToDate>
  <CharactersWithSpaces>33542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2015-07-07T07:42:00Z</dcterms:created>
  <dcterms:modified xsi:type="dcterms:W3CDTF">2015-07-07T08:30:00Z</dcterms:modified>
</cp:coreProperties>
</file>