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B9" w:rsidRPr="00B25E0E" w:rsidRDefault="00421E3A" w:rsidP="00421E3A">
      <w:pPr>
        <w:ind w:firstLine="72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Rīcības plāns</w:t>
      </w:r>
    </w:p>
    <w:tbl>
      <w:tblPr>
        <w:tblStyle w:val="Reatabula"/>
        <w:tblW w:w="0" w:type="auto"/>
        <w:tblLayout w:type="fixed"/>
        <w:tblLook w:val="04A0" w:firstRow="1" w:lastRow="0" w:firstColumn="1" w:lastColumn="0" w:noHBand="0" w:noVBand="1"/>
      </w:tblPr>
      <w:tblGrid>
        <w:gridCol w:w="959"/>
        <w:gridCol w:w="1062"/>
        <w:gridCol w:w="76"/>
        <w:gridCol w:w="1890"/>
        <w:gridCol w:w="516"/>
        <w:gridCol w:w="425"/>
        <w:gridCol w:w="1143"/>
        <w:gridCol w:w="37"/>
        <w:gridCol w:w="23"/>
        <w:gridCol w:w="1348"/>
        <w:gridCol w:w="588"/>
        <w:gridCol w:w="830"/>
        <w:gridCol w:w="3827"/>
        <w:gridCol w:w="1450"/>
      </w:tblGrid>
      <w:tr w:rsidR="00DE06B9" w:rsidTr="008C6FC3">
        <w:tc>
          <w:tcPr>
            <w:tcW w:w="14174" w:type="dxa"/>
            <w:gridSpan w:val="14"/>
            <w:shd w:val="clear" w:color="auto" w:fill="EAF1DD" w:themeFill="accent3" w:themeFillTint="33"/>
          </w:tcPr>
          <w:p w:rsidR="00DE06B9" w:rsidRDefault="00885E63" w:rsidP="00DE06B9">
            <w:pPr>
              <w:rPr>
                <w:rFonts w:ascii="Times New Roman" w:hAnsi="Times New Roman" w:cs="Times New Roman"/>
                <w:sz w:val="24"/>
                <w:szCs w:val="24"/>
              </w:rPr>
            </w:pPr>
            <w:r>
              <w:rPr>
                <w:rFonts w:ascii="Times New Roman" w:hAnsi="Times New Roman" w:cs="Times New Roman"/>
                <w:sz w:val="24"/>
                <w:szCs w:val="24"/>
              </w:rPr>
              <w:t>M</w:t>
            </w:r>
            <w:r w:rsidR="00DE06B9">
              <w:rPr>
                <w:rFonts w:ascii="Times New Roman" w:hAnsi="Times New Roman" w:cs="Times New Roman"/>
                <w:sz w:val="24"/>
                <w:szCs w:val="24"/>
              </w:rPr>
              <w:t>ērķis:</w:t>
            </w:r>
          </w:p>
          <w:p w:rsidR="00DE06B9" w:rsidRPr="00DE06B9" w:rsidRDefault="00DD605E" w:rsidP="00DE06B9">
            <w:pPr>
              <w:jc w:val="both"/>
              <w:rPr>
                <w:rFonts w:ascii="Times New Roman" w:hAnsi="Times New Roman" w:cs="Times New Roman"/>
                <w:b/>
                <w:sz w:val="24"/>
                <w:szCs w:val="24"/>
              </w:rPr>
            </w:pPr>
            <w:r>
              <w:rPr>
                <w:rFonts w:ascii="Times New Roman" w:hAnsi="Times New Roman" w:cs="Times New Roman"/>
                <w:b/>
                <w:sz w:val="24"/>
                <w:szCs w:val="24"/>
              </w:rPr>
              <w:t>Nodrošināt pieejamu kvalitatīvu visu pakāpju izglītību iedzīvotājiem mūža garumā.</w:t>
            </w:r>
          </w:p>
          <w:p w:rsidR="00DE06B9" w:rsidRDefault="00DE06B9" w:rsidP="00B25E0E">
            <w:pPr>
              <w:jc w:val="center"/>
              <w:rPr>
                <w:rFonts w:ascii="Times New Roman" w:hAnsi="Times New Roman" w:cs="Times New Roman"/>
                <w:sz w:val="24"/>
                <w:szCs w:val="24"/>
              </w:rPr>
            </w:pPr>
          </w:p>
        </w:tc>
      </w:tr>
      <w:tr w:rsidR="00DE06B9" w:rsidTr="008C6FC3">
        <w:tc>
          <w:tcPr>
            <w:tcW w:w="14174" w:type="dxa"/>
            <w:gridSpan w:val="14"/>
            <w:shd w:val="clear" w:color="auto" w:fill="EAF1DD" w:themeFill="accent3" w:themeFillTint="33"/>
          </w:tcPr>
          <w:p w:rsidR="00DE06B9" w:rsidRDefault="00DE06B9" w:rsidP="00DE06B9">
            <w:pPr>
              <w:rPr>
                <w:rFonts w:ascii="Times New Roman" w:hAnsi="Times New Roman" w:cs="Times New Roman"/>
                <w:sz w:val="24"/>
                <w:szCs w:val="24"/>
              </w:rPr>
            </w:pPr>
            <w:r>
              <w:rPr>
                <w:rFonts w:ascii="Times New Roman" w:hAnsi="Times New Roman" w:cs="Times New Roman"/>
                <w:sz w:val="24"/>
                <w:szCs w:val="24"/>
              </w:rPr>
              <w:t>Vīzija:</w:t>
            </w:r>
          </w:p>
          <w:p w:rsidR="00D43CE0" w:rsidRDefault="00DD605E" w:rsidP="00DD605E">
            <w:pPr>
              <w:jc w:val="both"/>
              <w:rPr>
                <w:rFonts w:ascii="Times New Roman" w:hAnsi="Times New Roman" w:cs="Times New Roman"/>
                <w:b/>
                <w:sz w:val="24"/>
                <w:szCs w:val="24"/>
              </w:rPr>
            </w:pPr>
            <w:r>
              <w:rPr>
                <w:rFonts w:ascii="Times New Roman" w:hAnsi="Times New Roman" w:cs="Times New Roman"/>
                <w:b/>
                <w:sz w:val="24"/>
                <w:szCs w:val="24"/>
              </w:rPr>
              <w:t>Vispusīga</w:t>
            </w:r>
            <w:r w:rsidRPr="00DE06B9">
              <w:rPr>
                <w:rFonts w:ascii="Times New Roman" w:hAnsi="Times New Roman" w:cs="Times New Roman"/>
                <w:b/>
                <w:sz w:val="24"/>
                <w:szCs w:val="24"/>
              </w:rPr>
              <w:t>, attīstoša,</w:t>
            </w:r>
            <w:r w:rsidR="00B22C05">
              <w:rPr>
                <w:rFonts w:ascii="Times New Roman" w:hAnsi="Times New Roman" w:cs="Times New Roman"/>
                <w:b/>
                <w:sz w:val="24"/>
                <w:szCs w:val="24"/>
              </w:rPr>
              <w:t xml:space="preserve"> atbalstoša,</w:t>
            </w:r>
            <w:r w:rsidRPr="00DE06B9">
              <w:rPr>
                <w:rFonts w:ascii="Times New Roman" w:hAnsi="Times New Roman" w:cs="Times New Roman"/>
                <w:b/>
                <w:sz w:val="24"/>
                <w:szCs w:val="24"/>
              </w:rPr>
              <w:t xml:space="preserve"> ilgtspējīga</w:t>
            </w:r>
            <w:r w:rsidR="00B22C05">
              <w:rPr>
                <w:rFonts w:ascii="Times New Roman" w:hAnsi="Times New Roman" w:cs="Times New Roman"/>
                <w:b/>
                <w:sz w:val="24"/>
                <w:szCs w:val="24"/>
              </w:rPr>
              <w:t>,</w:t>
            </w:r>
            <w:r w:rsidR="00E20C39">
              <w:rPr>
                <w:rFonts w:ascii="Times New Roman" w:hAnsi="Times New Roman" w:cs="Times New Roman"/>
                <w:b/>
                <w:sz w:val="24"/>
                <w:szCs w:val="24"/>
              </w:rPr>
              <w:t xml:space="preserve"> kvalitatīva</w:t>
            </w:r>
            <w:r w:rsidR="00B22C05">
              <w:rPr>
                <w:rFonts w:ascii="Times New Roman" w:hAnsi="Times New Roman" w:cs="Times New Roman"/>
                <w:b/>
                <w:sz w:val="24"/>
                <w:szCs w:val="24"/>
              </w:rPr>
              <w:t xml:space="preserve"> un uz savstarpējo sapratni veidota</w:t>
            </w:r>
            <w:r w:rsidRPr="00DE06B9">
              <w:rPr>
                <w:rFonts w:ascii="Times New Roman" w:hAnsi="Times New Roman" w:cs="Times New Roman"/>
                <w:b/>
                <w:sz w:val="24"/>
                <w:szCs w:val="24"/>
              </w:rPr>
              <w:t xml:space="preserve"> izglītības vide</w:t>
            </w:r>
            <w:r w:rsidR="00E20C39">
              <w:rPr>
                <w:rFonts w:ascii="Times New Roman" w:hAnsi="Times New Roman" w:cs="Times New Roman"/>
                <w:b/>
                <w:sz w:val="24"/>
                <w:szCs w:val="24"/>
              </w:rPr>
              <w:t xml:space="preserve"> tiek nodrošināta ikvienam</w:t>
            </w:r>
            <w:r>
              <w:rPr>
                <w:rFonts w:ascii="Times New Roman" w:hAnsi="Times New Roman" w:cs="Times New Roman"/>
                <w:b/>
                <w:sz w:val="24"/>
                <w:szCs w:val="24"/>
              </w:rPr>
              <w:t xml:space="preserve"> </w:t>
            </w:r>
            <w:r w:rsidR="00E20C39">
              <w:rPr>
                <w:rFonts w:ascii="Times New Roman" w:hAnsi="Times New Roman" w:cs="Times New Roman"/>
                <w:b/>
                <w:sz w:val="24"/>
                <w:szCs w:val="24"/>
              </w:rPr>
              <w:t xml:space="preserve">Alūksnes novada </w:t>
            </w:r>
            <w:r>
              <w:rPr>
                <w:rFonts w:ascii="Times New Roman" w:hAnsi="Times New Roman" w:cs="Times New Roman"/>
                <w:b/>
                <w:sz w:val="24"/>
                <w:szCs w:val="24"/>
              </w:rPr>
              <w:t>izglītojamajam</w:t>
            </w:r>
            <w:r w:rsidR="00B22C05">
              <w:rPr>
                <w:rFonts w:ascii="Times New Roman" w:hAnsi="Times New Roman" w:cs="Times New Roman"/>
                <w:b/>
                <w:sz w:val="24"/>
                <w:szCs w:val="24"/>
              </w:rPr>
              <w:t>.</w:t>
            </w:r>
          </w:p>
          <w:p w:rsidR="00DE06B9" w:rsidRDefault="003F04C4" w:rsidP="00F71326">
            <w:pPr>
              <w:jc w:val="both"/>
              <w:rPr>
                <w:rFonts w:ascii="Times New Roman" w:hAnsi="Times New Roman" w:cs="Times New Roman"/>
                <w:sz w:val="24"/>
                <w:szCs w:val="24"/>
              </w:rPr>
            </w:pPr>
            <w:r>
              <w:rPr>
                <w:rFonts w:ascii="Times New Roman" w:hAnsi="Times New Roman" w:cs="Times New Roman"/>
                <w:b/>
                <w:sz w:val="24"/>
                <w:szCs w:val="24"/>
              </w:rPr>
              <w:t>P</w:t>
            </w:r>
            <w:r w:rsidRPr="00DE06B9">
              <w:rPr>
                <w:rFonts w:ascii="Times New Roman" w:hAnsi="Times New Roman" w:cs="Times New Roman"/>
                <w:b/>
                <w:sz w:val="24"/>
                <w:szCs w:val="24"/>
              </w:rPr>
              <w:t>ieaugušo izglītības iespēj</w:t>
            </w:r>
            <w:r>
              <w:rPr>
                <w:rFonts w:ascii="Times New Roman" w:hAnsi="Times New Roman" w:cs="Times New Roman"/>
                <w:b/>
                <w:sz w:val="24"/>
                <w:szCs w:val="24"/>
              </w:rPr>
              <w:t>u</w:t>
            </w:r>
            <w:r w:rsidRPr="00DE06B9">
              <w:rPr>
                <w:rFonts w:ascii="Times New Roman" w:hAnsi="Times New Roman" w:cs="Times New Roman"/>
                <w:b/>
                <w:sz w:val="24"/>
                <w:szCs w:val="24"/>
              </w:rPr>
              <w:t xml:space="preserve"> paplašināšana</w:t>
            </w:r>
            <w:r>
              <w:rPr>
                <w:rFonts w:ascii="Times New Roman" w:hAnsi="Times New Roman" w:cs="Times New Roman"/>
                <w:b/>
                <w:sz w:val="24"/>
                <w:szCs w:val="24"/>
              </w:rPr>
              <w:t xml:space="preserve"> un mūžizglītībai motivētas sabiedrības veidošana </w:t>
            </w:r>
            <w:r w:rsidR="00F71326">
              <w:rPr>
                <w:rFonts w:ascii="Times New Roman" w:hAnsi="Times New Roman" w:cs="Times New Roman"/>
                <w:b/>
                <w:sz w:val="24"/>
                <w:szCs w:val="24"/>
              </w:rPr>
              <w:t>veiksmīgai</w:t>
            </w:r>
            <w:r>
              <w:rPr>
                <w:rFonts w:ascii="Times New Roman" w:hAnsi="Times New Roman" w:cs="Times New Roman"/>
                <w:b/>
                <w:sz w:val="24"/>
                <w:szCs w:val="24"/>
              </w:rPr>
              <w:t xml:space="preserve"> novada attīstībai.</w:t>
            </w:r>
          </w:p>
        </w:tc>
      </w:tr>
      <w:tr w:rsidR="00DE06B9" w:rsidTr="008C6FC3">
        <w:tc>
          <w:tcPr>
            <w:tcW w:w="14174" w:type="dxa"/>
            <w:gridSpan w:val="14"/>
            <w:shd w:val="clear" w:color="auto" w:fill="EAF1DD" w:themeFill="accent3" w:themeFillTint="33"/>
          </w:tcPr>
          <w:p w:rsidR="00DE06B9" w:rsidRPr="00DD605E" w:rsidRDefault="00DE06B9" w:rsidP="00B25E0E">
            <w:pPr>
              <w:jc w:val="center"/>
              <w:rPr>
                <w:rFonts w:ascii="Times New Roman" w:hAnsi="Times New Roman" w:cs="Times New Roman"/>
                <w:b/>
                <w:sz w:val="24"/>
                <w:szCs w:val="24"/>
              </w:rPr>
            </w:pPr>
          </w:p>
          <w:p w:rsidR="00DE06B9" w:rsidRPr="00572E4E" w:rsidRDefault="00DE06B9" w:rsidP="00DE06B9">
            <w:pPr>
              <w:rPr>
                <w:rFonts w:ascii="Times New Roman" w:hAnsi="Times New Roman" w:cs="Times New Roman"/>
                <w:sz w:val="24"/>
                <w:szCs w:val="24"/>
              </w:rPr>
            </w:pPr>
            <w:r w:rsidRPr="00572E4E">
              <w:rPr>
                <w:rFonts w:ascii="Times New Roman" w:hAnsi="Times New Roman" w:cs="Times New Roman"/>
                <w:sz w:val="24"/>
                <w:szCs w:val="24"/>
              </w:rPr>
              <w:t>Pamatvērtības:</w:t>
            </w:r>
          </w:p>
          <w:p w:rsidR="00DE06B9" w:rsidRPr="00DD605E" w:rsidRDefault="00DE06B9" w:rsidP="00CD1960">
            <w:pPr>
              <w:rPr>
                <w:rFonts w:ascii="Times New Roman" w:hAnsi="Times New Roman" w:cs="Times New Roman"/>
                <w:b/>
                <w:sz w:val="24"/>
                <w:szCs w:val="24"/>
              </w:rPr>
            </w:pPr>
            <w:r w:rsidRPr="00DD605E">
              <w:rPr>
                <w:rFonts w:ascii="Times New Roman" w:hAnsi="Times New Roman" w:cs="Times New Roman"/>
                <w:b/>
                <w:sz w:val="24"/>
                <w:szCs w:val="24"/>
              </w:rPr>
              <w:t>Drošība, līdzatbildība</w:t>
            </w:r>
            <w:r w:rsidR="005D049F" w:rsidRPr="00DD605E">
              <w:rPr>
                <w:rFonts w:ascii="Times New Roman" w:hAnsi="Times New Roman" w:cs="Times New Roman"/>
                <w:b/>
                <w:sz w:val="24"/>
                <w:szCs w:val="24"/>
              </w:rPr>
              <w:t>, radošums, sadarbība, pilsoniskā apziņa</w:t>
            </w:r>
            <w:r w:rsidR="00F71326">
              <w:rPr>
                <w:rFonts w:ascii="Times New Roman" w:hAnsi="Times New Roman" w:cs="Times New Roman"/>
                <w:b/>
                <w:sz w:val="24"/>
                <w:szCs w:val="24"/>
              </w:rPr>
              <w:t>.</w:t>
            </w:r>
          </w:p>
        </w:tc>
      </w:tr>
      <w:tr w:rsidR="005D049F" w:rsidTr="008C6FC3">
        <w:tc>
          <w:tcPr>
            <w:tcW w:w="14174" w:type="dxa"/>
            <w:gridSpan w:val="14"/>
            <w:shd w:val="clear" w:color="auto" w:fill="FFFFFF" w:themeFill="background1"/>
          </w:tcPr>
          <w:p w:rsidR="005D049F" w:rsidRDefault="005D049F" w:rsidP="00B25E0E">
            <w:pPr>
              <w:jc w:val="center"/>
              <w:rPr>
                <w:rFonts w:ascii="Times New Roman" w:hAnsi="Times New Roman" w:cs="Times New Roman"/>
                <w:sz w:val="24"/>
                <w:szCs w:val="24"/>
              </w:rPr>
            </w:pPr>
          </w:p>
          <w:p w:rsidR="003E144A" w:rsidRDefault="003E144A" w:rsidP="003E144A">
            <w:pPr>
              <w:jc w:val="center"/>
              <w:rPr>
                <w:rFonts w:ascii="Times New Roman" w:hAnsi="Times New Roman" w:cs="Times New Roman"/>
                <w:b/>
                <w:sz w:val="28"/>
                <w:szCs w:val="28"/>
              </w:rPr>
            </w:pPr>
            <w:r w:rsidRPr="00F450FE">
              <w:rPr>
                <w:rFonts w:ascii="Times New Roman" w:hAnsi="Times New Roman" w:cs="Times New Roman"/>
                <w:b/>
                <w:sz w:val="28"/>
                <w:szCs w:val="28"/>
              </w:rPr>
              <w:t>Pamatvērtību  izpratne mērķauditoriju aspektā</w:t>
            </w:r>
          </w:p>
          <w:tbl>
            <w:tblPr>
              <w:tblStyle w:val="Reatabula"/>
              <w:tblW w:w="0" w:type="auto"/>
              <w:tblLayout w:type="fixed"/>
              <w:tblLook w:val="04A0" w:firstRow="1" w:lastRow="0" w:firstColumn="1" w:lastColumn="0" w:noHBand="0" w:noVBand="1"/>
            </w:tblPr>
            <w:tblGrid>
              <w:gridCol w:w="2376"/>
              <w:gridCol w:w="2040"/>
              <w:gridCol w:w="2670"/>
              <w:gridCol w:w="2236"/>
              <w:gridCol w:w="2568"/>
              <w:gridCol w:w="2284"/>
            </w:tblGrid>
            <w:tr w:rsidR="003E144A" w:rsidTr="008C6FC3">
              <w:tc>
                <w:tcPr>
                  <w:tcW w:w="2376" w:type="dxa"/>
                  <w:vMerge w:val="restart"/>
                  <w:shd w:val="clear" w:color="auto" w:fill="EAF1DD" w:themeFill="accent3" w:themeFillTint="33"/>
                </w:tcPr>
                <w:p w:rsidR="003E144A" w:rsidRPr="00F450FE" w:rsidRDefault="003E144A" w:rsidP="003539B8">
                  <w:pPr>
                    <w:jc w:val="center"/>
                    <w:rPr>
                      <w:rFonts w:ascii="Times New Roman" w:hAnsi="Times New Roman" w:cs="Times New Roman"/>
                      <w:b/>
                      <w:sz w:val="24"/>
                      <w:szCs w:val="24"/>
                    </w:rPr>
                  </w:pPr>
                  <w:r w:rsidRPr="00F450FE">
                    <w:rPr>
                      <w:rFonts w:ascii="Times New Roman" w:hAnsi="Times New Roman" w:cs="Times New Roman"/>
                      <w:b/>
                      <w:sz w:val="24"/>
                      <w:szCs w:val="24"/>
                    </w:rPr>
                    <w:t>Mērķauditorija</w:t>
                  </w:r>
                </w:p>
              </w:tc>
              <w:tc>
                <w:tcPr>
                  <w:tcW w:w="11798" w:type="dxa"/>
                  <w:gridSpan w:val="5"/>
                  <w:shd w:val="clear" w:color="auto" w:fill="EAF1DD" w:themeFill="accent3" w:themeFillTint="33"/>
                </w:tcPr>
                <w:p w:rsidR="003E144A" w:rsidRPr="00F450FE" w:rsidRDefault="003E144A" w:rsidP="003539B8">
                  <w:pPr>
                    <w:jc w:val="center"/>
                    <w:rPr>
                      <w:rFonts w:ascii="Times New Roman" w:hAnsi="Times New Roman" w:cs="Times New Roman"/>
                      <w:b/>
                      <w:sz w:val="24"/>
                      <w:szCs w:val="24"/>
                    </w:rPr>
                  </w:pPr>
                  <w:r w:rsidRPr="00F450FE">
                    <w:rPr>
                      <w:rFonts w:ascii="Times New Roman" w:hAnsi="Times New Roman" w:cs="Times New Roman"/>
                      <w:b/>
                      <w:sz w:val="24"/>
                      <w:szCs w:val="24"/>
                    </w:rPr>
                    <w:t>Pamatvērtības</w:t>
                  </w:r>
                </w:p>
              </w:tc>
            </w:tr>
            <w:tr w:rsidR="003E144A" w:rsidTr="008C6FC3">
              <w:tc>
                <w:tcPr>
                  <w:tcW w:w="2376" w:type="dxa"/>
                  <w:vMerge/>
                </w:tcPr>
                <w:p w:rsidR="003E144A" w:rsidRDefault="003E144A" w:rsidP="003539B8">
                  <w:pPr>
                    <w:jc w:val="center"/>
                    <w:rPr>
                      <w:rFonts w:ascii="Times New Roman" w:hAnsi="Times New Roman" w:cs="Times New Roman"/>
                      <w:b/>
                      <w:sz w:val="28"/>
                      <w:szCs w:val="28"/>
                    </w:rPr>
                  </w:pPr>
                </w:p>
              </w:tc>
              <w:tc>
                <w:tcPr>
                  <w:tcW w:w="2040" w:type="dxa"/>
                  <w:shd w:val="clear" w:color="auto" w:fill="D6E3BC" w:themeFill="accent3" w:themeFillTint="66"/>
                </w:tcPr>
                <w:p w:rsidR="003E144A" w:rsidRPr="00F450FE" w:rsidRDefault="003E144A" w:rsidP="003539B8">
                  <w:pPr>
                    <w:jc w:val="center"/>
                    <w:rPr>
                      <w:rFonts w:ascii="Times New Roman" w:hAnsi="Times New Roman" w:cs="Times New Roman"/>
                      <w:b/>
                      <w:sz w:val="24"/>
                      <w:szCs w:val="24"/>
                    </w:rPr>
                  </w:pPr>
                  <w:r w:rsidRPr="00F450FE">
                    <w:rPr>
                      <w:rFonts w:ascii="Times New Roman" w:hAnsi="Times New Roman" w:cs="Times New Roman"/>
                      <w:b/>
                      <w:sz w:val="24"/>
                      <w:szCs w:val="24"/>
                    </w:rPr>
                    <w:t>Drošība</w:t>
                  </w:r>
                </w:p>
              </w:tc>
              <w:tc>
                <w:tcPr>
                  <w:tcW w:w="2670" w:type="dxa"/>
                  <w:shd w:val="clear" w:color="auto" w:fill="D6E3BC" w:themeFill="accent3" w:themeFillTint="66"/>
                </w:tcPr>
                <w:p w:rsidR="003E144A" w:rsidRPr="00F450FE" w:rsidRDefault="003E144A" w:rsidP="003539B8">
                  <w:pPr>
                    <w:jc w:val="center"/>
                    <w:rPr>
                      <w:rFonts w:ascii="Times New Roman" w:hAnsi="Times New Roman" w:cs="Times New Roman"/>
                      <w:b/>
                      <w:sz w:val="24"/>
                      <w:szCs w:val="24"/>
                    </w:rPr>
                  </w:pPr>
                  <w:r>
                    <w:rPr>
                      <w:rFonts w:ascii="Times New Roman" w:hAnsi="Times New Roman" w:cs="Times New Roman"/>
                      <w:b/>
                      <w:sz w:val="24"/>
                      <w:szCs w:val="24"/>
                    </w:rPr>
                    <w:t>Līdza</w:t>
                  </w:r>
                  <w:r w:rsidRPr="00F450FE">
                    <w:rPr>
                      <w:rFonts w:ascii="Times New Roman" w:hAnsi="Times New Roman" w:cs="Times New Roman"/>
                      <w:b/>
                      <w:sz w:val="24"/>
                      <w:szCs w:val="24"/>
                    </w:rPr>
                    <w:t>tbildība</w:t>
                  </w:r>
                </w:p>
              </w:tc>
              <w:tc>
                <w:tcPr>
                  <w:tcW w:w="2236" w:type="dxa"/>
                  <w:shd w:val="clear" w:color="auto" w:fill="D6E3BC" w:themeFill="accent3" w:themeFillTint="66"/>
                </w:tcPr>
                <w:p w:rsidR="003E144A" w:rsidRPr="00F450FE" w:rsidRDefault="003E144A" w:rsidP="003539B8">
                  <w:pPr>
                    <w:jc w:val="center"/>
                    <w:rPr>
                      <w:rFonts w:ascii="Times New Roman" w:hAnsi="Times New Roman" w:cs="Times New Roman"/>
                      <w:b/>
                      <w:sz w:val="24"/>
                      <w:szCs w:val="24"/>
                    </w:rPr>
                  </w:pPr>
                  <w:r w:rsidRPr="00F450FE">
                    <w:rPr>
                      <w:rFonts w:ascii="Times New Roman" w:hAnsi="Times New Roman" w:cs="Times New Roman"/>
                      <w:b/>
                      <w:sz w:val="24"/>
                      <w:szCs w:val="24"/>
                    </w:rPr>
                    <w:t>Radošums</w:t>
                  </w:r>
                </w:p>
              </w:tc>
              <w:tc>
                <w:tcPr>
                  <w:tcW w:w="2568" w:type="dxa"/>
                  <w:shd w:val="clear" w:color="auto" w:fill="D6E3BC" w:themeFill="accent3" w:themeFillTint="66"/>
                </w:tcPr>
                <w:p w:rsidR="003E144A" w:rsidRPr="009D6D94" w:rsidRDefault="003E144A" w:rsidP="003539B8">
                  <w:pPr>
                    <w:jc w:val="center"/>
                    <w:rPr>
                      <w:rFonts w:ascii="Times New Roman" w:hAnsi="Times New Roman" w:cs="Times New Roman"/>
                      <w:b/>
                      <w:sz w:val="24"/>
                      <w:szCs w:val="24"/>
                    </w:rPr>
                  </w:pPr>
                  <w:r>
                    <w:rPr>
                      <w:rFonts w:ascii="Times New Roman" w:hAnsi="Times New Roman" w:cs="Times New Roman"/>
                      <w:b/>
                      <w:sz w:val="24"/>
                      <w:szCs w:val="24"/>
                    </w:rPr>
                    <w:t>Pilsoniskā apziņa</w:t>
                  </w:r>
                </w:p>
              </w:tc>
              <w:tc>
                <w:tcPr>
                  <w:tcW w:w="2284" w:type="dxa"/>
                  <w:shd w:val="clear" w:color="auto" w:fill="D6E3BC" w:themeFill="accent3" w:themeFillTint="66"/>
                </w:tcPr>
                <w:p w:rsidR="003E144A" w:rsidRPr="009D6D94" w:rsidRDefault="003E144A" w:rsidP="003539B8">
                  <w:pPr>
                    <w:jc w:val="center"/>
                    <w:rPr>
                      <w:rFonts w:ascii="Times New Roman" w:hAnsi="Times New Roman" w:cs="Times New Roman"/>
                      <w:b/>
                      <w:sz w:val="24"/>
                      <w:szCs w:val="24"/>
                    </w:rPr>
                  </w:pPr>
                  <w:r w:rsidRPr="009D6D94">
                    <w:rPr>
                      <w:rFonts w:ascii="Times New Roman" w:hAnsi="Times New Roman" w:cs="Times New Roman"/>
                      <w:b/>
                      <w:sz w:val="24"/>
                      <w:szCs w:val="24"/>
                    </w:rPr>
                    <w:t>Sadarbība</w:t>
                  </w:r>
                </w:p>
              </w:tc>
            </w:tr>
            <w:tr w:rsidR="003E144A" w:rsidTr="008C6FC3">
              <w:tc>
                <w:tcPr>
                  <w:tcW w:w="2376" w:type="dxa"/>
                </w:tcPr>
                <w:p w:rsidR="003E144A" w:rsidRDefault="003E144A" w:rsidP="003539B8">
                  <w:pPr>
                    <w:jc w:val="center"/>
                    <w:rPr>
                      <w:rFonts w:ascii="Times New Roman" w:hAnsi="Times New Roman" w:cs="Times New Roman"/>
                      <w:b/>
                      <w:sz w:val="28"/>
                      <w:szCs w:val="28"/>
                    </w:rPr>
                  </w:pPr>
                  <w:r>
                    <w:rPr>
                      <w:rFonts w:ascii="Times New Roman" w:hAnsi="Times New Roman" w:cs="Times New Roman"/>
                      <w:b/>
                      <w:sz w:val="28"/>
                      <w:szCs w:val="28"/>
                    </w:rPr>
                    <w:t>Izglītojamie</w:t>
                  </w:r>
                </w:p>
                <w:p w:rsidR="003E144A" w:rsidRDefault="003E144A" w:rsidP="003539B8">
                  <w:pPr>
                    <w:jc w:val="center"/>
                    <w:rPr>
                      <w:rFonts w:ascii="Times New Roman" w:hAnsi="Times New Roman" w:cs="Times New Roman"/>
                      <w:b/>
                      <w:sz w:val="28"/>
                      <w:szCs w:val="28"/>
                    </w:rPr>
                  </w:pPr>
                </w:p>
                <w:p w:rsidR="003E144A" w:rsidRDefault="003E144A" w:rsidP="003539B8">
                  <w:pPr>
                    <w:jc w:val="center"/>
                    <w:rPr>
                      <w:rFonts w:ascii="Times New Roman" w:hAnsi="Times New Roman" w:cs="Times New Roman"/>
                      <w:b/>
                      <w:sz w:val="28"/>
                      <w:szCs w:val="28"/>
                    </w:rPr>
                  </w:pPr>
                </w:p>
              </w:tc>
              <w:tc>
                <w:tcPr>
                  <w:tcW w:w="2040" w:type="dxa"/>
                </w:tcPr>
                <w:p w:rsidR="003E144A" w:rsidRDefault="003E144A" w:rsidP="003539B8">
                  <w:pPr>
                    <w:rPr>
                      <w:rFonts w:ascii="Times New Roman" w:hAnsi="Times New Roman" w:cs="Times New Roman"/>
                      <w:sz w:val="20"/>
                      <w:szCs w:val="20"/>
                    </w:rPr>
                  </w:pPr>
                  <w:r w:rsidRPr="00D86269">
                    <w:rPr>
                      <w:rFonts w:ascii="Times New Roman" w:hAnsi="Times New Roman" w:cs="Times New Roman"/>
                      <w:sz w:val="20"/>
                      <w:szCs w:val="20"/>
                    </w:rPr>
                    <w:t>1.Fiziskā vide ir droši, veselīgi un ērti sakārtota.</w:t>
                  </w:r>
                </w:p>
                <w:p w:rsidR="00F71326" w:rsidRDefault="00F71326" w:rsidP="003539B8">
                  <w:pPr>
                    <w:rPr>
                      <w:rFonts w:ascii="Times New Roman" w:hAnsi="Times New Roman" w:cs="Times New Roman"/>
                      <w:sz w:val="20"/>
                      <w:szCs w:val="20"/>
                    </w:rPr>
                  </w:pPr>
                  <w:r>
                    <w:rPr>
                      <w:rFonts w:ascii="Times New Roman" w:hAnsi="Times New Roman" w:cs="Times New Roman"/>
                      <w:sz w:val="20"/>
                      <w:szCs w:val="20"/>
                    </w:rPr>
                    <w:t>2.Psihoemocionālā izglītības iestādes vide ir droša vieta apziņas  (izziņas, emocionālo, gribas un pašapziņas veidošanās procesu) attīstībai.</w:t>
                  </w:r>
                </w:p>
                <w:p w:rsidR="00F71326" w:rsidRDefault="00F71326" w:rsidP="003539B8">
                  <w:pPr>
                    <w:rPr>
                      <w:rFonts w:ascii="Times New Roman" w:hAnsi="Times New Roman" w:cs="Times New Roman"/>
                      <w:sz w:val="20"/>
                      <w:szCs w:val="20"/>
                    </w:rPr>
                  </w:pPr>
                  <w:r>
                    <w:rPr>
                      <w:rFonts w:ascii="Times New Roman" w:hAnsi="Times New Roman" w:cs="Times New Roman"/>
                      <w:sz w:val="20"/>
                      <w:szCs w:val="20"/>
                    </w:rPr>
                    <w:t xml:space="preserve">3.Izglītības iestādes vide palīdz radīt bērnos labu sevis </w:t>
                  </w:r>
                  <w:proofErr w:type="spellStart"/>
                  <w:r>
                    <w:rPr>
                      <w:rFonts w:ascii="Times New Roman" w:hAnsi="Times New Roman" w:cs="Times New Roman"/>
                      <w:sz w:val="20"/>
                      <w:szCs w:val="20"/>
                    </w:rPr>
                    <w:t>pašapzināšanos</w:t>
                  </w:r>
                  <w:proofErr w:type="spellEnd"/>
                  <w:r>
                    <w:rPr>
                      <w:rFonts w:ascii="Times New Roman" w:hAnsi="Times New Roman" w:cs="Times New Roman"/>
                      <w:sz w:val="20"/>
                      <w:szCs w:val="20"/>
                    </w:rPr>
                    <w:t xml:space="preserve">,  kas kā adekvātuma sajūta saglabājas tālākajā </w:t>
                  </w:r>
                  <w:r>
                    <w:rPr>
                      <w:rFonts w:ascii="Times New Roman" w:hAnsi="Times New Roman" w:cs="Times New Roman"/>
                      <w:sz w:val="20"/>
                      <w:szCs w:val="20"/>
                    </w:rPr>
                    <w:lastRenderedPageBreak/>
                    <w:t>dzīvē.</w:t>
                  </w:r>
                </w:p>
                <w:p w:rsidR="00F71326" w:rsidRPr="00D86269" w:rsidRDefault="00F71326" w:rsidP="003539B8">
                  <w:pPr>
                    <w:rPr>
                      <w:rFonts w:ascii="Times New Roman" w:hAnsi="Times New Roman" w:cs="Times New Roman"/>
                      <w:sz w:val="20"/>
                      <w:szCs w:val="20"/>
                    </w:rPr>
                  </w:pPr>
                  <w:r>
                    <w:rPr>
                      <w:rFonts w:ascii="Times New Roman" w:hAnsi="Times New Roman" w:cs="Times New Roman"/>
                      <w:sz w:val="20"/>
                      <w:szCs w:val="20"/>
                    </w:rPr>
                    <w:t>4.Izglītojamie ātri un viegli saņem palīdzību, lai pēc iespējas ātrāk novērstu kļūmi, kas radusies un traucē apziņas attīstībai.</w:t>
                  </w:r>
                </w:p>
                <w:p w:rsidR="003E144A" w:rsidRPr="00D86269" w:rsidRDefault="00F71326" w:rsidP="003539B8">
                  <w:pPr>
                    <w:rPr>
                      <w:rFonts w:ascii="Times New Roman" w:hAnsi="Times New Roman" w:cs="Times New Roman"/>
                      <w:sz w:val="20"/>
                      <w:szCs w:val="20"/>
                    </w:rPr>
                  </w:pPr>
                  <w:r>
                    <w:rPr>
                      <w:rFonts w:ascii="Times New Roman" w:hAnsi="Times New Roman" w:cs="Times New Roman"/>
                      <w:sz w:val="20"/>
                      <w:szCs w:val="20"/>
                    </w:rPr>
                    <w:t>5</w:t>
                  </w:r>
                  <w:r w:rsidR="003E144A" w:rsidRPr="00D86269">
                    <w:rPr>
                      <w:rFonts w:ascii="Times New Roman" w:hAnsi="Times New Roman" w:cs="Times New Roman"/>
                      <w:sz w:val="20"/>
                      <w:szCs w:val="20"/>
                    </w:rPr>
                    <w:t>.Izglītīb</w:t>
                  </w:r>
                  <w:r w:rsidR="003E144A">
                    <w:rPr>
                      <w:rFonts w:ascii="Times New Roman" w:hAnsi="Times New Roman" w:cs="Times New Roman"/>
                      <w:sz w:val="20"/>
                      <w:szCs w:val="20"/>
                    </w:rPr>
                    <w:t>a</w:t>
                  </w:r>
                  <w:r w:rsidR="003E144A" w:rsidRPr="00D86269">
                    <w:rPr>
                      <w:rFonts w:ascii="Times New Roman" w:hAnsi="Times New Roman" w:cs="Times New Roman"/>
                      <w:sz w:val="20"/>
                      <w:szCs w:val="20"/>
                    </w:rPr>
                    <w:t>s iestādēs un to apkārtnē bērni ir pasargāti no vardarbības, smēķēšanas,</w:t>
                  </w:r>
                  <w:r w:rsidR="00CD1960">
                    <w:rPr>
                      <w:rFonts w:ascii="Times New Roman" w:hAnsi="Times New Roman" w:cs="Times New Roman"/>
                      <w:sz w:val="20"/>
                      <w:szCs w:val="20"/>
                    </w:rPr>
                    <w:t xml:space="preserve"> </w:t>
                  </w:r>
                  <w:r w:rsidR="003E144A" w:rsidRPr="00D86269">
                    <w:rPr>
                      <w:rFonts w:ascii="Times New Roman" w:hAnsi="Times New Roman" w:cs="Times New Roman"/>
                      <w:sz w:val="20"/>
                      <w:szCs w:val="20"/>
                    </w:rPr>
                    <w:t>alkohola un narkotikām.</w:t>
                  </w:r>
                </w:p>
                <w:p w:rsidR="003E144A" w:rsidRPr="00D86269" w:rsidRDefault="00F71326" w:rsidP="003539B8">
                  <w:pPr>
                    <w:rPr>
                      <w:rFonts w:ascii="Times New Roman" w:hAnsi="Times New Roman" w:cs="Times New Roman"/>
                      <w:sz w:val="20"/>
                      <w:szCs w:val="20"/>
                    </w:rPr>
                  </w:pPr>
                  <w:r>
                    <w:rPr>
                      <w:rFonts w:ascii="Times New Roman" w:hAnsi="Times New Roman" w:cs="Times New Roman"/>
                      <w:sz w:val="20"/>
                      <w:szCs w:val="20"/>
                    </w:rPr>
                    <w:t>6</w:t>
                  </w:r>
                  <w:r w:rsidR="003E144A">
                    <w:rPr>
                      <w:rFonts w:ascii="Times New Roman" w:hAnsi="Times New Roman" w:cs="Times New Roman"/>
                      <w:sz w:val="20"/>
                      <w:szCs w:val="20"/>
                    </w:rPr>
                    <w:t>.</w:t>
                  </w:r>
                  <w:r w:rsidR="003E144A" w:rsidRPr="00D86269">
                    <w:rPr>
                      <w:rFonts w:ascii="Times New Roman" w:hAnsi="Times New Roman" w:cs="Times New Roman"/>
                      <w:sz w:val="20"/>
                      <w:szCs w:val="20"/>
                    </w:rPr>
                    <w:t>Izglītojamie atbilstoši savam vecumam pārvalda personīgās drošības un veselības pamatus.</w:t>
                  </w:r>
                </w:p>
              </w:tc>
              <w:tc>
                <w:tcPr>
                  <w:tcW w:w="2670" w:type="dxa"/>
                </w:tcPr>
                <w:p w:rsidR="00F71326" w:rsidRDefault="00F71326" w:rsidP="003539B8">
                  <w:pPr>
                    <w:tabs>
                      <w:tab w:val="left" w:pos="1710"/>
                    </w:tabs>
                    <w:rPr>
                      <w:rFonts w:ascii="Times New Roman" w:hAnsi="Times New Roman" w:cs="Times New Roman"/>
                      <w:sz w:val="20"/>
                      <w:szCs w:val="20"/>
                    </w:rPr>
                  </w:pPr>
                  <w:r>
                    <w:rPr>
                      <w:rFonts w:ascii="Times New Roman" w:hAnsi="Times New Roman" w:cs="Times New Roman"/>
                      <w:sz w:val="20"/>
                      <w:szCs w:val="20"/>
                    </w:rPr>
                    <w:lastRenderedPageBreak/>
                    <w:t>1.Izglītojamie apzināti izprot un pilda noteiktas prasības.</w:t>
                  </w:r>
                </w:p>
                <w:p w:rsidR="00F71326" w:rsidRDefault="00F71326" w:rsidP="003539B8">
                  <w:pPr>
                    <w:tabs>
                      <w:tab w:val="left" w:pos="1710"/>
                    </w:tabs>
                    <w:rPr>
                      <w:rFonts w:ascii="Times New Roman" w:hAnsi="Times New Roman" w:cs="Times New Roman"/>
                      <w:sz w:val="20"/>
                      <w:szCs w:val="20"/>
                    </w:rPr>
                  </w:pPr>
                  <w:r>
                    <w:rPr>
                      <w:rFonts w:ascii="Times New Roman" w:hAnsi="Times New Roman" w:cs="Times New Roman"/>
                      <w:sz w:val="20"/>
                      <w:szCs w:val="20"/>
                    </w:rPr>
                    <w:t>2.Izglītojamie apzinās/mācās/prot izdarīt pareizo izvēli un uzņemties atbildību par saviem lēmumiem, rīcību un tās sekām.</w:t>
                  </w:r>
                </w:p>
                <w:p w:rsidR="00F71326" w:rsidRDefault="00F71326" w:rsidP="003539B8">
                  <w:pPr>
                    <w:tabs>
                      <w:tab w:val="left" w:pos="1710"/>
                    </w:tabs>
                    <w:rPr>
                      <w:rFonts w:ascii="Times New Roman" w:hAnsi="Times New Roman" w:cs="Times New Roman"/>
                      <w:sz w:val="20"/>
                      <w:szCs w:val="20"/>
                    </w:rPr>
                  </w:pPr>
                  <w:r>
                    <w:rPr>
                      <w:rFonts w:ascii="Times New Roman" w:hAnsi="Times New Roman" w:cs="Times New Roman"/>
                      <w:sz w:val="20"/>
                      <w:szCs w:val="20"/>
                    </w:rPr>
                    <w:t>3.Izglītojamie apzinās un mācās, ka ir atbildīgi arī par  savas bezdarbības sekām.</w:t>
                  </w:r>
                </w:p>
                <w:p w:rsidR="00F71326" w:rsidRDefault="00F71326" w:rsidP="003539B8">
                  <w:pPr>
                    <w:tabs>
                      <w:tab w:val="left" w:pos="1710"/>
                    </w:tabs>
                    <w:rPr>
                      <w:rFonts w:ascii="Times New Roman" w:hAnsi="Times New Roman" w:cs="Times New Roman"/>
                      <w:sz w:val="20"/>
                      <w:szCs w:val="20"/>
                    </w:rPr>
                  </w:pPr>
                  <w:r>
                    <w:rPr>
                      <w:rFonts w:ascii="Times New Roman" w:hAnsi="Times New Roman" w:cs="Times New Roman"/>
                      <w:sz w:val="20"/>
                      <w:szCs w:val="20"/>
                    </w:rPr>
                    <w:t>4.Izglītojamie ir ieinteresēti un prot iesaistīties brīvprātīgo darbā.</w:t>
                  </w:r>
                </w:p>
                <w:p w:rsidR="00F71326" w:rsidRDefault="00F71326" w:rsidP="003539B8">
                  <w:pPr>
                    <w:tabs>
                      <w:tab w:val="left" w:pos="1710"/>
                    </w:tabs>
                    <w:rPr>
                      <w:rFonts w:ascii="Times New Roman" w:hAnsi="Times New Roman" w:cs="Times New Roman"/>
                      <w:sz w:val="20"/>
                      <w:szCs w:val="20"/>
                    </w:rPr>
                  </w:pPr>
                </w:p>
                <w:p w:rsidR="003E144A" w:rsidRPr="00D86269" w:rsidRDefault="003E144A" w:rsidP="003539B8">
                  <w:pPr>
                    <w:tabs>
                      <w:tab w:val="left" w:pos="1710"/>
                    </w:tabs>
                    <w:rPr>
                      <w:rFonts w:ascii="Times New Roman" w:hAnsi="Times New Roman" w:cs="Times New Roman"/>
                      <w:sz w:val="20"/>
                      <w:szCs w:val="20"/>
                    </w:rPr>
                  </w:pPr>
                  <w:r w:rsidRPr="00D86269">
                    <w:rPr>
                      <w:rFonts w:ascii="Times New Roman" w:hAnsi="Times New Roman" w:cs="Times New Roman"/>
                      <w:sz w:val="20"/>
                      <w:szCs w:val="20"/>
                    </w:rPr>
                    <w:tab/>
                  </w:r>
                </w:p>
              </w:tc>
              <w:tc>
                <w:tcPr>
                  <w:tcW w:w="2236" w:type="dxa"/>
                </w:tcPr>
                <w:p w:rsidR="003E144A" w:rsidRDefault="00B570DD" w:rsidP="00B570DD">
                  <w:pPr>
                    <w:rPr>
                      <w:rFonts w:ascii="Times New Roman" w:hAnsi="Times New Roman" w:cs="Times New Roman"/>
                      <w:sz w:val="20"/>
                      <w:szCs w:val="20"/>
                    </w:rPr>
                  </w:pPr>
                  <w:r>
                    <w:rPr>
                      <w:rFonts w:ascii="Times New Roman" w:hAnsi="Times New Roman" w:cs="Times New Roman"/>
                      <w:sz w:val="20"/>
                      <w:szCs w:val="20"/>
                    </w:rPr>
                    <w:t xml:space="preserve">1.Izglītojamie </w:t>
                  </w:r>
                  <w:r w:rsidR="002673DA">
                    <w:rPr>
                      <w:rFonts w:ascii="Times New Roman" w:hAnsi="Times New Roman" w:cs="Times New Roman"/>
                      <w:sz w:val="20"/>
                      <w:szCs w:val="20"/>
                    </w:rPr>
                    <w:t xml:space="preserve"> </w:t>
                  </w:r>
                  <w:r>
                    <w:rPr>
                      <w:rFonts w:ascii="Times New Roman" w:hAnsi="Times New Roman" w:cs="Times New Roman"/>
                      <w:sz w:val="20"/>
                      <w:szCs w:val="20"/>
                    </w:rPr>
                    <w:t>spēj uzdrīkstēties būt neparasti, ir gatavi kļūdīties.</w:t>
                  </w:r>
                </w:p>
                <w:p w:rsidR="00B570DD" w:rsidRPr="00B570DD" w:rsidRDefault="00B570DD" w:rsidP="00B570DD">
                  <w:pPr>
                    <w:rPr>
                      <w:rFonts w:ascii="Times New Roman" w:hAnsi="Times New Roman" w:cs="Times New Roman"/>
                      <w:sz w:val="20"/>
                      <w:szCs w:val="20"/>
                    </w:rPr>
                  </w:pPr>
                  <w:r>
                    <w:rPr>
                      <w:rFonts w:ascii="Times New Roman" w:hAnsi="Times New Roman" w:cs="Times New Roman"/>
                      <w:sz w:val="20"/>
                      <w:szCs w:val="20"/>
                    </w:rPr>
                    <w:t>2.Ir zinātkāri un spēj pieņemt izaicinājumu.</w:t>
                  </w:r>
                </w:p>
              </w:tc>
              <w:tc>
                <w:tcPr>
                  <w:tcW w:w="2568" w:type="dxa"/>
                </w:tcPr>
                <w:p w:rsidR="003E144A" w:rsidRDefault="001D5FD9" w:rsidP="001D5FD9">
                  <w:pPr>
                    <w:rPr>
                      <w:rFonts w:ascii="Times New Roman" w:hAnsi="Times New Roman" w:cs="Times New Roman"/>
                      <w:sz w:val="20"/>
                      <w:szCs w:val="20"/>
                    </w:rPr>
                  </w:pPr>
                  <w:r w:rsidRPr="001D5FD9">
                    <w:rPr>
                      <w:rFonts w:ascii="Times New Roman" w:hAnsi="Times New Roman" w:cs="Times New Roman"/>
                      <w:sz w:val="20"/>
                      <w:szCs w:val="20"/>
                    </w:rPr>
                    <w:t>1.</w:t>
                  </w:r>
                  <w:r w:rsidR="00070250">
                    <w:rPr>
                      <w:rFonts w:ascii="Times New Roman" w:hAnsi="Times New Roman" w:cs="Times New Roman"/>
                      <w:sz w:val="20"/>
                      <w:szCs w:val="20"/>
                    </w:rPr>
                    <w:t>Skolēniem ar augstāku pilsonisko zināšanu un prasmju līmeni ir izteiktāka globālā piederības apziņa un  spēja pielāgoties uz dzīvot multikulturālā sabiedrībā.</w:t>
                  </w:r>
                </w:p>
                <w:p w:rsidR="001D5FD9" w:rsidRDefault="001D5FD9" w:rsidP="001D5FD9">
                  <w:pPr>
                    <w:rPr>
                      <w:rFonts w:ascii="Times New Roman" w:hAnsi="Times New Roman" w:cs="Times New Roman"/>
                      <w:sz w:val="20"/>
                      <w:szCs w:val="20"/>
                    </w:rPr>
                  </w:pPr>
                  <w:r>
                    <w:rPr>
                      <w:rFonts w:ascii="Times New Roman" w:hAnsi="Times New Roman" w:cs="Times New Roman"/>
                      <w:sz w:val="20"/>
                      <w:szCs w:val="20"/>
                    </w:rPr>
                    <w:t>2.Skolēns jūtas piederīgs savai skolai.</w:t>
                  </w:r>
                </w:p>
                <w:p w:rsidR="00A473EA" w:rsidRDefault="00A473EA" w:rsidP="001D5FD9">
                  <w:pPr>
                    <w:rPr>
                      <w:rFonts w:ascii="Times New Roman" w:hAnsi="Times New Roman" w:cs="Times New Roman"/>
                      <w:sz w:val="20"/>
                      <w:szCs w:val="20"/>
                    </w:rPr>
                  </w:pPr>
                  <w:r>
                    <w:rPr>
                      <w:rFonts w:ascii="Times New Roman" w:hAnsi="Times New Roman" w:cs="Times New Roman"/>
                      <w:sz w:val="20"/>
                      <w:szCs w:val="20"/>
                    </w:rPr>
                    <w:t>3.Skolēn</w:t>
                  </w:r>
                  <w:r w:rsidR="00CD1960">
                    <w:rPr>
                      <w:rFonts w:ascii="Times New Roman" w:hAnsi="Times New Roman" w:cs="Times New Roman"/>
                      <w:sz w:val="20"/>
                      <w:szCs w:val="20"/>
                    </w:rPr>
                    <w:t>s</w:t>
                  </w:r>
                  <w:r>
                    <w:rPr>
                      <w:rFonts w:ascii="Times New Roman" w:hAnsi="Times New Roman" w:cs="Times New Roman"/>
                      <w:sz w:val="20"/>
                      <w:szCs w:val="20"/>
                    </w:rPr>
                    <w:t xml:space="preserve">  jūtas skolas patriots un palīdz veidot skolas pozitīvo tēlu.</w:t>
                  </w:r>
                </w:p>
                <w:p w:rsidR="005A214B" w:rsidRDefault="005A214B" w:rsidP="001D5FD9">
                  <w:pPr>
                    <w:rPr>
                      <w:rFonts w:ascii="Times New Roman" w:hAnsi="Times New Roman" w:cs="Times New Roman"/>
                      <w:sz w:val="20"/>
                      <w:szCs w:val="20"/>
                    </w:rPr>
                  </w:pPr>
                  <w:r>
                    <w:rPr>
                      <w:rFonts w:ascii="Times New Roman" w:hAnsi="Times New Roman" w:cs="Times New Roman"/>
                      <w:sz w:val="20"/>
                      <w:szCs w:val="20"/>
                    </w:rPr>
                    <w:t>4.Ar interesi līdzdarbojas skolas pašpārvaldē.</w:t>
                  </w:r>
                </w:p>
                <w:p w:rsidR="00C23D1A" w:rsidRPr="001D5FD9" w:rsidRDefault="00C23D1A" w:rsidP="00CD1960">
                  <w:pPr>
                    <w:rPr>
                      <w:rFonts w:ascii="Times New Roman" w:hAnsi="Times New Roman" w:cs="Times New Roman"/>
                      <w:sz w:val="20"/>
                      <w:szCs w:val="20"/>
                    </w:rPr>
                  </w:pPr>
                  <w:r>
                    <w:rPr>
                      <w:rFonts w:ascii="Times New Roman" w:hAnsi="Times New Roman" w:cs="Times New Roman"/>
                      <w:sz w:val="20"/>
                      <w:szCs w:val="20"/>
                    </w:rPr>
                    <w:t>5.Veidojas spēja izvērtēt masu medijos pausto informāciju</w:t>
                  </w:r>
                  <w:r w:rsidR="00CD1960">
                    <w:rPr>
                      <w:rFonts w:ascii="Times New Roman" w:hAnsi="Times New Roman" w:cs="Times New Roman"/>
                      <w:sz w:val="20"/>
                      <w:szCs w:val="20"/>
                    </w:rPr>
                    <w:t xml:space="preserve"> un</w:t>
                  </w:r>
                  <w:r>
                    <w:rPr>
                      <w:rFonts w:ascii="Times New Roman" w:hAnsi="Times New Roman" w:cs="Times New Roman"/>
                      <w:sz w:val="20"/>
                      <w:szCs w:val="20"/>
                    </w:rPr>
                    <w:t xml:space="preserve"> prasme </w:t>
                  </w:r>
                  <w:r>
                    <w:rPr>
                      <w:rFonts w:ascii="Times New Roman" w:hAnsi="Times New Roman" w:cs="Times New Roman"/>
                      <w:sz w:val="20"/>
                      <w:szCs w:val="20"/>
                    </w:rPr>
                    <w:lastRenderedPageBreak/>
                    <w:t>pretoties vienaudžu negatīvajam psiholoģiskajam spiedienam.</w:t>
                  </w:r>
                </w:p>
              </w:tc>
              <w:tc>
                <w:tcPr>
                  <w:tcW w:w="2284" w:type="dxa"/>
                </w:tcPr>
                <w:p w:rsidR="003E144A" w:rsidRDefault="001D5FD9" w:rsidP="001D5FD9">
                  <w:pPr>
                    <w:rPr>
                      <w:rFonts w:ascii="Times New Roman" w:hAnsi="Times New Roman" w:cs="Times New Roman"/>
                      <w:sz w:val="20"/>
                      <w:szCs w:val="20"/>
                    </w:rPr>
                  </w:pPr>
                  <w:r>
                    <w:rPr>
                      <w:rFonts w:ascii="Times New Roman" w:hAnsi="Times New Roman" w:cs="Times New Roman"/>
                      <w:sz w:val="20"/>
                      <w:szCs w:val="20"/>
                    </w:rPr>
                    <w:lastRenderedPageBreak/>
                    <w:t>1.Skolēns ir atvērts, pret citiem bērniem izturas ar cieņu un nenostāda sevi augstāk par pārējiem.</w:t>
                  </w:r>
                </w:p>
                <w:p w:rsidR="001D5FD9" w:rsidRDefault="001D5FD9" w:rsidP="001D5FD9">
                  <w:pPr>
                    <w:rPr>
                      <w:rFonts w:ascii="Times New Roman" w:hAnsi="Times New Roman" w:cs="Times New Roman"/>
                      <w:sz w:val="20"/>
                      <w:szCs w:val="20"/>
                    </w:rPr>
                  </w:pPr>
                  <w:r>
                    <w:rPr>
                      <w:rFonts w:ascii="Times New Roman" w:hAnsi="Times New Roman" w:cs="Times New Roman"/>
                      <w:sz w:val="20"/>
                      <w:szCs w:val="20"/>
                    </w:rPr>
                    <w:t>2.Skolēns prot izteikt savu viedokli.</w:t>
                  </w:r>
                </w:p>
                <w:p w:rsidR="001D5FD9" w:rsidRDefault="001D5FD9" w:rsidP="001D5FD9">
                  <w:pPr>
                    <w:rPr>
                      <w:rFonts w:ascii="Times New Roman" w:hAnsi="Times New Roman" w:cs="Times New Roman"/>
                      <w:sz w:val="20"/>
                      <w:szCs w:val="20"/>
                    </w:rPr>
                  </w:pPr>
                  <w:r>
                    <w:rPr>
                      <w:rFonts w:ascii="Times New Roman" w:hAnsi="Times New Roman" w:cs="Times New Roman"/>
                      <w:sz w:val="20"/>
                      <w:szCs w:val="20"/>
                    </w:rPr>
                    <w:t>3.Skolēnam ir pozitīva attieksme pret līdzcilvēkiem.</w:t>
                  </w:r>
                </w:p>
                <w:p w:rsidR="00C23D1A" w:rsidRDefault="00C23D1A" w:rsidP="001D5FD9">
                  <w:pPr>
                    <w:rPr>
                      <w:rFonts w:ascii="Times New Roman" w:hAnsi="Times New Roman" w:cs="Times New Roman"/>
                      <w:sz w:val="20"/>
                      <w:szCs w:val="20"/>
                    </w:rPr>
                  </w:pPr>
                  <w:r>
                    <w:rPr>
                      <w:rFonts w:ascii="Times New Roman" w:hAnsi="Times New Roman" w:cs="Times New Roman"/>
                      <w:sz w:val="20"/>
                      <w:szCs w:val="20"/>
                    </w:rPr>
                    <w:t>4.Skolēns pieņem to, ka pieaugušie var kļūdīties.</w:t>
                  </w:r>
                </w:p>
                <w:p w:rsidR="008C669B" w:rsidRPr="001D5FD9" w:rsidRDefault="008C669B" w:rsidP="001D5FD9">
                  <w:pPr>
                    <w:rPr>
                      <w:rFonts w:ascii="Times New Roman" w:hAnsi="Times New Roman" w:cs="Times New Roman"/>
                      <w:sz w:val="20"/>
                      <w:szCs w:val="20"/>
                    </w:rPr>
                  </w:pPr>
                </w:p>
              </w:tc>
            </w:tr>
            <w:tr w:rsidR="003E144A" w:rsidTr="008C6FC3">
              <w:tc>
                <w:tcPr>
                  <w:tcW w:w="2376" w:type="dxa"/>
                </w:tcPr>
                <w:p w:rsidR="003E144A" w:rsidRDefault="003E144A" w:rsidP="003539B8">
                  <w:pPr>
                    <w:jc w:val="center"/>
                    <w:rPr>
                      <w:rFonts w:ascii="Times New Roman" w:hAnsi="Times New Roman" w:cs="Times New Roman"/>
                      <w:b/>
                      <w:sz w:val="28"/>
                      <w:szCs w:val="28"/>
                    </w:rPr>
                  </w:pPr>
                  <w:r>
                    <w:rPr>
                      <w:rFonts w:ascii="Times New Roman" w:hAnsi="Times New Roman" w:cs="Times New Roman"/>
                      <w:b/>
                      <w:sz w:val="28"/>
                      <w:szCs w:val="28"/>
                    </w:rPr>
                    <w:lastRenderedPageBreak/>
                    <w:t>Pedagogi</w:t>
                  </w:r>
                </w:p>
              </w:tc>
              <w:tc>
                <w:tcPr>
                  <w:tcW w:w="2040" w:type="dxa"/>
                </w:tcPr>
                <w:p w:rsidR="00EE294D" w:rsidRDefault="00EE294D" w:rsidP="003539B8">
                  <w:pPr>
                    <w:rPr>
                      <w:rFonts w:ascii="Times New Roman" w:hAnsi="Times New Roman" w:cs="Times New Roman"/>
                      <w:sz w:val="20"/>
                      <w:szCs w:val="20"/>
                    </w:rPr>
                  </w:pPr>
                  <w:r>
                    <w:rPr>
                      <w:rFonts w:ascii="Times New Roman" w:hAnsi="Times New Roman" w:cs="Times New Roman"/>
                      <w:sz w:val="20"/>
                      <w:szCs w:val="20"/>
                    </w:rPr>
                    <w:t>1.Pedagogs izprot un atbild par to, ka skola/pirmsskolas izglītības iestāde ir vide, kur galvenā darbība vērsta uz bērna apziņu. Izglītojamā apziņa ir vislielākā vērtība un tai jābūt drošībā.</w:t>
                  </w:r>
                </w:p>
                <w:p w:rsidR="003E144A" w:rsidRPr="00D86269" w:rsidRDefault="00E84701" w:rsidP="003539B8">
                  <w:pPr>
                    <w:rPr>
                      <w:rFonts w:ascii="Times New Roman" w:hAnsi="Times New Roman" w:cs="Times New Roman"/>
                      <w:sz w:val="20"/>
                      <w:szCs w:val="20"/>
                    </w:rPr>
                  </w:pPr>
                  <w:r>
                    <w:rPr>
                      <w:rFonts w:ascii="Times New Roman" w:hAnsi="Times New Roman" w:cs="Times New Roman"/>
                      <w:sz w:val="20"/>
                      <w:szCs w:val="20"/>
                    </w:rPr>
                    <w:t>2</w:t>
                  </w:r>
                  <w:r w:rsidR="003E144A" w:rsidRPr="00D86269">
                    <w:rPr>
                      <w:rFonts w:ascii="Times New Roman" w:hAnsi="Times New Roman" w:cs="Times New Roman"/>
                      <w:sz w:val="20"/>
                      <w:szCs w:val="20"/>
                    </w:rPr>
                    <w:t>.Pedagogs ir drošs par savas profesionālās kompetences līmeni.</w:t>
                  </w:r>
                </w:p>
                <w:p w:rsidR="003E144A" w:rsidRPr="00D86269" w:rsidRDefault="00E84701" w:rsidP="003539B8">
                  <w:pPr>
                    <w:rPr>
                      <w:rFonts w:ascii="Times New Roman" w:hAnsi="Times New Roman" w:cs="Times New Roman"/>
                      <w:sz w:val="20"/>
                      <w:szCs w:val="20"/>
                    </w:rPr>
                  </w:pPr>
                  <w:r>
                    <w:rPr>
                      <w:rFonts w:ascii="Times New Roman" w:hAnsi="Times New Roman" w:cs="Times New Roman"/>
                      <w:sz w:val="20"/>
                      <w:szCs w:val="20"/>
                    </w:rPr>
                    <w:t>3</w:t>
                  </w:r>
                  <w:r w:rsidR="003E144A">
                    <w:rPr>
                      <w:rFonts w:ascii="Times New Roman" w:hAnsi="Times New Roman" w:cs="Times New Roman"/>
                      <w:sz w:val="20"/>
                      <w:szCs w:val="20"/>
                    </w:rPr>
                    <w:t>.</w:t>
                  </w:r>
                  <w:r w:rsidR="003E144A" w:rsidRPr="00D86269">
                    <w:rPr>
                      <w:rFonts w:ascii="Times New Roman" w:hAnsi="Times New Roman" w:cs="Times New Roman"/>
                      <w:sz w:val="20"/>
                      <w:szCs w:val="20"/>
                    </w:rPr>
                    <w:t xml:space="preserve">Pedagogs jūtas drošs par to, ka </w:t>
                  </w:r>
                  <w:r w:rsidR="003E144A">
                    <w:rPr>
                      <w:rFonts w:ascii="Times New Roman" w:hAnsi="Times New Roman" w:cs="Times New Roman"/>
                      <w:sz w:val="20"/>
                      <w:szCs w:val="20"/>
                    </w:rPr>
                    <w:t>sa</w:t>
                  </w:r>
                  <w:r w:rsidR="00885E63">
                    <w:rPr>
                      <w:rFonts w:ascii="Times New Roman" w:hAnsi="Times New Roman" w:cs="Times New Roman"/>
                      <w:sz w:val="20"/>
                      <w:szCs w:val="20"/>
                    </w:rPr>
                    <w:t>ņems sava</w:t>
                  </w:r>
                  <w:r w:rsidR="003E144A">
                    <w:rPr>
                      <w:rFonts w:ascii="Times New Roman" w:hAnsi="Times New Roman" w:cs="Times New Roman"/>
                      <w:sz w:val="20"/>
                      <w:szCs w:val="20"/>
                    </w:rPr>
                    <w:t xml:space="preserve"> </w:t>
                  </w:r>
                  <w:r w:rsidR="003E144A">
                    <w:rPr>
                      <w:rFonts w:ascii="Times New Roman" w:hAnsi="Times New Roman" w:cs="Times New Roman"/>
                      <w:sz w:val="20"/>
                      <w:szCs w:val="20"/>
                    </w:rPr>
                    <w:lastRenderedPageBreak/>
                    <w:t xml:space="preserve">darba </w:t>
                  </w:r>
                  <w:r w:rsidR="00885E63">
                    <w:rPr>
                      <w:rFonts w:ascii="Times New Roman" w:hAnsi="Times New Roman" w:cs="Times New Roman"/>
                      <w:sz w:val="20"/>
                      <w:szCs w:val="20"/>
                    </w:rPr>
                    <w:t xml:space="preserve">profesionālu </w:t>
                  </w:r>
                  <w:r w:rsidR="003E144A">
                    <w:rPr>
                      <w:rFonts w:ascii="Times New Roman" w:hAnsi="Times New Roman" w:cs="Times New Roman"/>
                      <w:sz w:val="20"/>
                      <w:szCs w:val="20"/>
                    </w:rPr>
                    <w:t>novērtējumu.</w:t>
                  </w:r>
                </w:p>
                <w:p w:rsidR="003E144A" w:rsidRDefault="00E84701" w:rsidP="003E144A">
                  <w:pPr>
                    <w:rPr>
                      <w:rFonts w:ascii="Times New Roman" w:hAnsi="Times New Roman" w:cs="Times New Roman"/>
                      <w:sz w:val="20"/>
                      <w:szCs w:val="20"/>
                    </w:rPr>
                  </w:pPr>
                  <w:r>
                    <w:rPr>
                      <w:rFonts w:ascii="Times New Roman" w:hAnsi="Times New Roman" w:cs="Times New Roman"/>
                      <w:sz w:val="20"/>
                      <w:szCs w:val="20"/>
                    </w:rPr>
                    <w:t>4</w:t>
                  </w:r>
                  <w:r w:rsidR="003E144A" w:rsidRPr="00D86269">
                    <w:rPr>
                      <w:rFonts w:ascii="Times New Roman" w:hAnsi="Times New Roman" w:cs="Times New Roman"/>
                      <w:sz w:val="20"/>
                      <w:szCs w:val="20"/>
                    </w:rPr>
                    <w:t>.</w:t>
                  </w:r>
                  <w:r w:rsidR="003E144A">
                    <w:rPr>
                      <w:rFonts w:ascii="Times New Roman" w:hAnsi="Times New Roman" w:cs="Times New Roman"/>
                      <w:sz w:val="20"/>
                      <w:szCs w:val="20"/>
                    </w:rPr>
                    <w:t>P</w:t>
                  </w:r>
                  <w:r w:rsidR="003E144A" w:rsidRPr="00D86269">
                    <w:rPr>
                      <w:rFonts w:ascii="Times New Roman" w:hAnsi="Times New Roman" w:cs="Times New Roman"/>
                      <w:sz w:val="20"/>
                      <w:szCs w:val="20"/>
                    </w:rPr>
                    <w:t>edagogs pārvalda stresa menedžmenta paņēmienus un prot pasargāt sevi no profesionālās izdegšanas.</w:t>
                  </w:r>
                </w:p>
                <w:p w:rsidR="00D80ED0" w:rsidRPr="00D86269" w:rsidRDefault="00E84701" w:rsidP="00CD1960">
                  <w:pPr>
                    <w:rPr>
                      <w:rFonts w:ascii="Times New Roman" w:hAnsi="Times New Roman" w:cs="Times New Roman"/>
                      <w:sz w:val="20"/>
                      <w:szCs w:val="20"/>
                    </w:rPr>
                  </w:pPr>
                  <w:r>
                    <w:rPr>
                      <w:rFonts w:ascii="Times New Roman" w:hAnsi="Times New Roman" w:cs="Times New Roman"/>
                      <w:sz w:val="20"/>
                      <w:szCs w:val="20"/>
                    </w:rPr>
                    <w:t>5</w:t>
                  </w:r>
                  <w:r w:rsidR="00D80ED0">
                    <w:rPr>
                      <w:rFonts w:ascii="Times New Roman" w:hAnsi="Times New Roman" w:cs="Times New Roman"/>
                      <w:sz w:val="20"/>
                      <w:szCs w:val="20"/>
                    </w:rPr>
                    <w:t>.Iestād</w:t>
                  </w:r>
                  <w:r w:rsidR="00CD1960">
                    <w:rPr>
                      <w:rFonts w:ascii="Times New Roman" w:hAnsi="Times New Roman" w:cs="Times New Roman"/>
                      <w:sz w:val="20"/>
                      <w:szCs w:val="20"/>
                    </w:rPr>
                    <w:t>ē</w:t>
                  </w:r>
                  <w:r w:rsidR="00D80ED0">
                    <w:rPr>
                      <w:rFonts w:ascii="Times New Roman" w:hAnsi="Times New Roman" w:cs="Times New Roman"/>
                      <w:sz w:val="20"/>
                      <w:szCs w:val="20"/>
                    </w:rPr>
                    <w:t xml:space="preserve"> notiek savlaicīga un efektīva informācijas aprite.</w:t>
                  </w:r>
                </w:p>
              </w:tc>
              <w:tc>
                <w:tcPr>
                  <w:tcW w:w="2670" w:type="dxa"/>
                </w:tcPr>
                <w:p w:rsidR="003E144A" w:rsidRPr="00D86269" w:rsidRDefault="003E144A" w:rsidP="003539B8">
                  <w:pPr>
                    <w:tabs>
                      <w:tab w:val="left" w:pos="1710"/>
                    </w:tabs>
                    <w:rPr>
                      <w:rFonts w:ascii="Times New Roman" w:hAnsi="Times New Roman" w:cs="Times New Roman"/>
                      <w:sz w:val="20"/>
                      <w:szCs w:val="20"/>
                    </w:rPr>
                  </w:pPr>
                  <w:r w:rsidRPr="00D86269">
                    <w:rPr>
                      <w:rFonts w:ascii="Times New Roman" w:hAnsi="Times New Roman" w:cs="Times New Roman"/>
                      <w:sz w:val="20"/>
                      <w:szCs w:val="20"/>
                    </w:rPr>
                    <w:lastRenderedPageBreak/>
                    <w:t>1.Pedagogi apzinās savu atbildību par izglītības procesa organizēšanu un tā rezultātiem.</w:t>
                  </w:r>
                </w:p>
                <w:p w:rsidR="003E144A" w:rsidRPr="00D86269" w:rsidRDefault="003E144A" w:rsidP="003539B8">
                  <w:pPr>
                    <w:tabs>
                      <w:tab w:val="left" w:pos="1710"/>
                    </w:tabs>
                    <w:rPr>
                      <w:rFonts w:ascii="Times New Roman" w:hAnsi="Times New Roman" w:cs="Times New Roman"/>
                      <w:sz w:val="20"/>
                      <w:szCs w:val="20"/>
                    </w:rPr>
                  </w:pPr>
                  <w:r w:rsidRPr="00D86269">
                    <w:rPr>
                      <w:rFonts w:ascii="Times New Roman" w:hAnsi="Times New Roman" w:cs="Times New Roman"/>
                      <w:sz w:val="20"/>
                      <w:szCs w:val="20"/>
                    </w:rPr>
                    <w:t>2.Pedagogs ir atbildīgs par savas personības izaugsmi un savu lietišķo attiecību pilnveidošanu.</w:t>
                  </w:r>
                </w:p>
                <w:p w:rsidR="00F01452" w:rsidRPr="00EE294D" w:rsidRDefault="003E144A" w:rsidP="003539B8">
                  <w:pPr>
                    <w:tabs>
                      <w:tab w:val="left" w:pos="1710"/>
                    </w:tabs>
                    <w:rPr>
                      <w:rFonts w:ascii="Times New Roman" w:hAnsi="Times New Roman" w:cs="Times New Roman"/>
                      <w:sz w:val="20"/>
                      <w:szCs w:val="20"/>
                    </w:rPr>
                  </w:pPr>
                  <w:r w:rsidRPr="00D86269">
                    <w:rPr>
                      <w:rFonts w:ascii="Times New Roman" w:hAnsi="Times New Roman" w:cs="Times New Roman"/>
                      <w:sz w:val="20"/>
                      <w:szCs w:val="20"/>
                    </w:rPr>
                    <w:t>3.Pedagogs rūpējas par savu fizisko un garīgo veselību.</w:t>
                  </w:r>
                </w:p>
              </w:tc>
              <w:tc>
                <w:tcPr>
                  <w:tcW w:w="2236" w:type="dxa"/>
                </w:tcPr>
                <w:p w:rsidR="003E144A" w:rsidRDefault="00684B9A" w:rsidP="00B570DD">
                  <w:pPr>
                    <w:rPr>
                      <w:rFonts w:ascii="Times New Roman" w:hAnsi="Times New Roman" w:cs="Times New Roman"/>
                      <w:sz w:val="20"/>
                      <w:szCs w:val="20"/>
                    </w:rPr>
                  </w:pPr>
                  <w:r>
                    <w:rPr>
                      <w:rFonts w:ascii="Times New Roman" w:hAnsi="Times New Roman" w:cs="Times New Roman"/>
                      <w:sz w:val="20"/>
                      <w:szCs w:val="20"/>
                    </w:rPr>
                    <w:t xml:space="preserve">1.Pedagogs apzinās </w:t>
                  </w:r>
                  <w:r w:rsidR="002673DA">
                    <w:rPr>
                      <w:rFonts w:ascii="Times New Roman" w:hAnsi="Times New Roman" w:cs="Times New Roman"/>
                      <w:sz w:val="20"/>
                      <w:szCs w:val="20"/>
                    </w:rPr>
                    <w:t>un veicina r</w:t>
                  </w:r>
                  <w:r w:rsidR="00155B7C">
                    <w:rPr>
                      <w:rFonts w:ascii="Times New Roman" w:hAnsi="Times New Roman" w:cs="Times New Roman"/>
                      <w:sz w:val="20"/>
                      <w:szCs w:val="20"/>
                    </w:rPr>
                    <w:t>adošuma kā prasmes attīstīšanu  ikdienā</w:t>
                  </w:r>
                </w:p>
                <w:p w:rsidR="00684B9A" w:rsidRDefault="00684B9A" w:rsidP="00B570DD">
                  <w:pPr>
                    <w:rPr>
                      <w:rFonts w:ascii="Times New Roman" w:hAnsi="Times New Roman" w:cs="Times New Roman"/>
                      <w:sz w:val="20"/>
                      <w:szCs w:val="20"/>
                    </w:rPr>
                  </w:pPr>
                  <w:r>
                    <w:rPr>
                      <w:rFonts w:ascii="Times New Roman" w:hAnsi="Times New Roman" w:cs="Times New Roman"/>
                      <w:sz w:val="20"/>
                      <w:szCs w:val="20"/>
                    </w:rPr>
                    <w:t>2.Radošums domāšanā un rīcībā.</w:t>
                  </w:r>
                </w:p>
                <w:p w:rsidR="00A91CE9" w:rsidRDefault="00A91CE9" w:rsidP="00B570DD">
                  <w:pPr>
                    <w:rPr>
                      <w:rFonts w:ascii="Times New Roman" w:hAnsi="Times New Roman" w:cs="Times New Roman"/>
                      <w:sz w:val="20"/>
                      <w:szCs w:val="20"/>
                    </w:rPr>
                  </w:pPr>
                </w:p>
                <w:p w:rsidR="00F01452" w:rsidRPr="00B570DD" w:rsidRDefault="00F01452" w:rsidP="00B570DD">
                  <w:pPr>
                    <w:rPr>
                      <w:rFonts w:ascii="Times New Roman" w:hAnsi="Times New Roman" w:cs="Times New Roman"/>
                      <w:sz w:val="20"/>
                      <w:szCs w:val="20"/>
                    </w:rPr>
                  </w:pPr>
                </w:p>
              </w:tc>
              <w:tc>
                <w:tcPr>
                  <w:tcW w:w="2568" w:type="dxa"/>
                </w:tcPr>
                <w:p w:rsidR="003E144A" w:rsidRPr="00536D57" w:rsidRDefault="001F6E04" w:rsidP="001F6E04">
                  <w:pPr>
                    <w:rPr>
                      <w:rFonts w:ascii="Times New Roman" w:hAnsi="Times New Roman" w:cs="Times New Roman"/>
                      <w:sz w:val="20"/>
                      <w:szCs w:val="20"/>
                    </w:rPr>
                  </w:pPr>
                  <w:r w:rsidRPr="00536D57">
                    <w:rPr>
                      <w:rFonts w:ascii="Times New Roman" w:hAnsi="Times New Roman" w:cs="Times New Roman"/>
                      <w:sz w:val="20"/>
                      <w:szCs w:val="20"/>
                    </w:rPr>
                    <w:t>1.</w:t>
                  </w:r>
                  <w:r w:rsidR="00536D57" w:rsidRPr="00536D57">
                    <w:rPr>
                      <w:rFonts w:ascii="Times New Roman" w:hAnsi="Times New Roman" w:cs="Times New Roman"/>
                      <w:sz w:val="20"/>
                      <w:szCs w:val="20"/>
                    </w:rPr>
                    <w:t>Atzīta skolas vide.</w:t>
                  </w:r>
                </w:p>
                <w:p w:rsidR="00536D57" w:rsidRPr="00536D57" w:rsidRDefault="00536D57" w:rsidP="001F6E04">
                  <w:pPr>
                    <w:rPr>
                      <w:rFonts w:ascii="Times New Roman" w:hAnsi="Times New Roman" w:cs="Times New Roman"/>
                      <w:sz w:val="20"/>
                      <w:szCs w:val="20"/>
                    </w:rPr>
                  </w:pPr>
                  <w:r w:rsidRPr="00536D57">
                    <w:rPr>
                      <w:rFonts w:ascii="Times New Roman" w:hAnsi="Times New Roman" w:cs="Times New Roman"/>
                      <w:sz w:val="20"/>
                      <w:szCs w:val="20"/>
                    </w:rPr>
                    <w:t>2.Skolotāju personība.</w:t>
                  </w:r>
                </w:p>
                <w:p w:rsidR="00536D57" w:rsidRPr="00536D57" w:rsidRDefault="00536D57" w:rsidP="001F6E04">
                  <w:pPr>
                    <w:rPr>
                      <w:rFonts w:ascii="Times New Roman" w:hAnsi="Times New Roman" w:cs="Times New Roman"/>
                      <w:sz w:val="20"/>
                      <w:szCs w:val="20"/>
                    </w:rPr>
                  </w:pPr>
                  <w:r w:rsidRPr="00536D57">
                    <w:rPr>
                      <w:rFonts w:ascii="Times New Roman" w:hAnsi="Times New Roman" w:cs="Times New Roman"/>
                      <w:sz w:val="20"/>
                      <w:szCs w:val="20"/>
                    </w:rPr>
                    <w:t>3.Skolas realizētie projekti un sadarbības partneru tīkls.</w:t>
                  </w:r>
                </w:p>
                <w:p w:rsidR="003E144A" w:rsidRPr="00536D57" w:rsidRDefault="003E144A" w:rsidP="003539B8">
                  <w:pPr>
                    <w:jc w:val="center"/>
                    <w:rPr>
                      <w:rFonts w:ascii="Times New Roman" w:hAnsi="Times New Roman" w:cs="Times New Roman"/>
                      <w:b/>
                      <w:sz w:val="20"/>
                      <w:szCs w:val="20"/>
                    </w:rPr>
                  </w:pPr>
                </w:p>
                <w:p w:rsidR="003E144A" w:rsidRPr="00536D57" w:rsidRDefault="003E144A" w:rsidP="003539B8">
                  <w:pPr>
                    <w:jc w:val="center"/>
                    <w:rPr>
                      <w:rFonts w:ascii="Times New Roman" w:hAnsi="Times New Roman" w:cs="Times New Roman"/>
                      <w:b/>
                      <w:sz w:val="20"/>
                      <w:szCs w:val="20"/>
                    </w:rPr>
                  </w:pPr>
                </w:p>
              </w:tc>
              <w:tc>
                <w:tcPr>
                  <w:tcW w:w="2284" w:type="dxa"/>
                </w:tcPr>
                <w:p w:rsidR="003E144A" w:rsidRDefault="00B22C05" w:rsidP="00B22C05">
                  <w:pPr>
                    <w:rPr>
                      <w:rFonts w:ascii="Times New Roman" w:hAnsi="Times New Roman" w:cs="Times New Roman"/>
                      <w:sz w:val="20"/>
                      <w:szCs w:val="20"/>
                    </w:rPr>
                  </w:pPr>
                  <w:r>
                    <w:rPr>
                      <w:rFonts w:ascii="Times New Roman" w:hAnsi="Times New Roman" w:cs="Times New Roman"/>
                      <w:sz w:val="20"/>
                      <w:szCs w:val="20"/>
                    </w:rPr>
                    <w:t>1.Pedagogs palīdz bērniem savlaicīgi risināt viņu</w:t>
                  </w:r>
                  <w:r w:rsidR="001F6E04">
                    <w:rPr>
                      <w:rFonts w:ascii="Times New Roman" w:hAnsi="Times New Roman" w:cs="Times New Roman"/>
                      <w:sz w:val="20"/>
                      <w:szCs w:val="20"/>
                    </w:rPr>
                    <w:t xml:space="preserve"> saskarsmes </w:t>
                  </w:r>
                  <w:r>
                    <w:rPr>
                      <w:rFonts w:ascii="Times New Roman" w:hAnsi="Times New Roman" w:cs="Times New Roman"/>
                      <w:sz w:val="20"/>
                      <w:szCs w:val="20"/>
                    </w:rPr>
                    <w:t xml:space="preserve"> problēmas.</w:t>
                  </w:r>
                </w:p>
                <w:p w:rsidR="00B570DD" w:rsidRDefault="00B570DD" w:rsidP="00B22C05">
                  <w:pPr>
                    <w:rPr>
                      <w:rFonts w:ascii="Times New Roman" w:hAnsi="Times New Roman" w:cs="Times New Roman"/>
                      <w:sz w:val="20"/>
                      <w:szCs w:val="20"/>
                    </w:rPr>
                  </w:pPr>
                  <w:r>
                    <w:rPr>
                      <w:rFonts w:ascii="Times New Roman" w:hAnsi="Times New Roman" w:cs="Times New Roman"/>
                      <w:sz w:val="20"/>
                      <w:szCs w:val="20"/>
                    </w:rPr>
                    <w:t>2.Pedagogs palīdz attīstīt emocionālo intelektu.</w:t>
                  </w:r>
                </w:p>
                <w:p w:rsidR="00322CCF" w:rsidRDefault="00322CCF" w:rsidP="00B22C05">
                  <w:pPr>
                    <w:rPr>
                      <w:rFonts w:ascii="Times New Roman" w:hAnsi="Times New Roman" w:cs="Times New Roman"/>
                      <w:sz w:val="20"/>
                      <w:szCs w:val="20"/>
                    </w:rPr>
                  </w:pPr>
                  <w:r>
                    <w:rPr>
                      <w:rFonts w:ascii="Times New Roman" w:hAnsi="Times New Roman" w:cs="Times New Roman"/>
                      <w:sz w:val="20"/>
                      <w:szCs w:val="20"/>
                    </w:rPr>
                    <w:t>3.Skolas komandas sadarbība kopīgi izprastu mērķu sasniegšanā un sasniegumu uzlabošanā.</w:t>
                  </w:r>
                </w:p>
                <w:p w:rsidR="001F6E04" w:rsidRPr="00B22C05" w:rsidRDefault="001F6E04" w:rsidP="00B22C05">
                  <w:pPr>
                    <w:rPr>
                      <w:rFonts w:ascii="Times New Roman" w:hAnsi="Times New Roman" w:cs="Times New Roman"/>
                      <w:sz w:val="20"/>
                      <w:szCs w:val="20"/>
                    </w:rPr>
                  </w:pPr>
                </w:p>
              </w:tc>
            </w:tr>
            <w:tr w:rsidR="003E144A" w:rsidTr="008C6FC3">
              <w:tc>
                <w:tcPr>
                  <w:tcW w:w="2376" w:type="dxa"/>
                </w:tcPr>
                <w:p w:rsidR="003E144A" w:rsidRDefault="003E144A" w:rsidP="003539B8">
                  <w:pPr>
                    <w:jc w:val="center"/>
                    <w:rPr>
                      <w:rFonts w:ascii="Times New Roman" w:hAnsi="Times New Roman" w:cs="Times New Roman"/>
                      <w:b/>
                      <w:sz w:val="28"/>
                      <w:szCs w:val="28"/>
                    </w:rPr>
                  </w:pPr>
                  <w:r>
                    <w:rPr>
                      <w:rFonts w:ascii="Times New Roman" w:hAnsi="Times New Roman" w:cs="Times New Roman"/>
                      <w:b/>
                      <w:sz w:val="28"/>
                      <w:szCs w:val="28"/>
                    </w:rPr>
                    <w:lastRenderedPageBreak/>
                    <w:t>Izglītojamo vecāki un sabiedrība</w:t>
                  </w:r>
                </w:p>
              </w:tc>
              <w:tc>
                <w:tcPr>
                  <w:tcW w:w="2040" w:type="dxa"/>
                </w:tcPr>
                <w:p w:rsidR="003E144A" w:rsidRDefault="003E144A" w:rsidP="003539B8">
                  <w:pPr>
                    <w:rPr>
                      <w:rFonts w:ascii="Times New Roman" w:hAnsi="Times New Roman" w:cs="Times New Roman"/>
                      <w:sz w:val="20"/>
                      <w:szCs w:val="20"/>
                    </w:rPr>
                  </w:pPr>
                  <w:r w:rsidRPr="00D86269">
                    <w:rPr>
                      <w:rFonts w:ascii="Times New Roman" w:hAnsi="Times New Roman" w:cs="Times New Roman"/>
                      <w:sz w:val="20"/>
                      <w:szCs w:val="20"/>
                    </w:rPr>
                    <w:t>1.Vecāki</w:t>
                  </w:r>
                  <w:r w:rsidR="00885E63">
                    <w:rPr>
                      <w:rFonts w:ascii="Times New Roman" w:hAnsi="Times New Roman" w:cs="Times New Roman"/>
                      <w:sz w:val="20"/>
                      <w:szCs w:val="20"/>
                    </w:rPr>
                    <w:t xml:space="preserve"> </w:t>
                  </w:r>
                  <w:r w:rsidRPr="00D86269">
                    <w:rPr>
                      <w:rFonts w:ascii="Times New Roman" w:hAnsi="Times New Roman" w:cs="Times New Roman"/>
                      <w:sz w:val="20"/>
                      <w:szCs w:val="20"/>
                    </w:rPr>
                    <w:t xml:space="preserve"> ir droši, ka varēs savlaicīgi iekārtot bērnu pirmssko</w:t>
                  </w:r>
                  <w:r w:rsidR="00DA2EAC">
                    <w:rPr>
                      <w:rFonts w:ascii="Times New Roman" w:hAnsi="Times New Roman" w:cs="Times New Roman"/>
                      <w:sz w:val="20"/>
                      <w:szCs w:val="20"/>
                    </w:rPr>
                    <w:t>las izglītības iestādē.</w:t>
                  </w:r>
                </w:p>
                <w:p w:rsidR="00DA2EAC" w:rsidRPr="00D86269" w:rsidRDefault="00DA2EAC" w:rsidP="003539B8">
                  <w:pPr>
                    <w:rPr>
                      <w:rFonts w:ascii="Times New Roman" w:hAnsi="Times New Roman" w:cs="Times New Roman"/>
                      <w:sz w:val="20"/>
                      <w:szCs w:val="20"/>
                    </w:rPr>
                  </w:pPr>
                  <w:r>
                    <w:rPr>
                      <w:rFonts w:ascii="Times New Roman" w:hAnsi="Times New Roman" w:cs="Times New Roman"/>
                      <w:sz w:val="20"/>
                      <w:szCs w:val="20"/>
                    </w:rPr>
                    <w:t>Vecāki ir droši, ka 1.-6</w:t>
                  </w:r>
                  <w:r w:rsidR="00E84701">
                    <w:rPr>
                      <w:rFonts w:ascii="Times New Roman" w:hAnsi="Times New Roman" w:cs="Times New Roman"/>
                      <w:sz w:val="20"/>
                      <w:szCs w:val="20"/>
                    </w:rPr>
                    <w:t>(4)</w:t>
                  </w:r>
                  <w:r>
                    <w:rPr>
                      <w:rFonts w:ascii="Times New Roman" w:hAnsi="Times New Roman" w:cs="Times New Roman"/>
                      <w:sz w:val="20"/>
                      <w:szCs w:val="20"/>
                    </w:rPr>
                    <w:t>.klašu izglītību ir iespēja iegūt pēc iespējas tuvāk mājām.</w:t>
                  </w:r>
                </w:p>
                <w:p w:rsidR="003E144A" w:rsidRPr="00D86269" w:rsidRDefault="003E144A" w:rsidP="003539B8">
                  <w:pPr>
                    <w:rPr>
                      <w:rFonts w:ascii="Times New Roman" w:hAnsi="Times New Roman" w:cs="Times New Roman"/>
                      <w:sz w:val="20"/>
                      <w:szCs w:val="20"/>
                    </w:rPr>
                  </w:pPr>
                  <w:r w:rsidRPr="00D86269">
                    <w:rPr>
                      <w:rFonts w:ascii="Times New Roman" w:hAnsi="Times New Roman" w:cs="Times New Roman"/>
                      <w:sz w:val="20"/>
                      <w:szCs w:val="20"/>
                    </w:rPr>
                    <w:t xml:space="preserve">2.Vecāki </w:t>
                  </w:r>
                  <w:r w:rsidR="00885E63">
                    <w:rPr>
                      <w:rFonts w:ascii="Times New Roman" w:hAnsi="Times New Roman" w:cs="Times New Roman"/>
                      <w:sz w:val="20"/>
                      <w:szCs w:val="20"/>
                    </w:rPr>
                    <w:t xml:space="preserve"> </w:t>
                  </w:r>
                  <w:r w:rsidRPr="00D86269">
                    <w:rPr>
                      <w:rFonts w:ascii="Times New Roman" w:hAnsi="Times New Roman" w:cs="Times New Roman"/>
                      <w:sz w:val="20"/>
                      <w:szCs w:val="20"/>
                    </w:rPr>
                    <w:t xml:space="preserve">ir pārliecināti, ka izglītības iestādē  ir garantēta fiziska un </w:t>
                  </w:r>
                  <w:r w:rsidR="00E84701">
                    <w:rPr>
                      <w:rFonts w:ascii="Times New Roman" w:hAnsi="Times New Roman" w:cs="Times New Roman"/>
                      <w:sz w:val="20"/>
                      <w:szCs w:val="20"/>
                    </w:rPr>
                    <w:t>bērna apziņas</w:t>
                  </w:r>
                  <w:r w:rsidRPr="00D86269">
                    <w:rPr>
                      <w:rFonts w:ascii="Times New Roman" w:hAnsi="Times New Roman" w:cs="Times New Roman"/>
                      <w:sz w:val="20"/>
                      <w:szCs w:val="20"/>
                    </w:rPr>
                    <w:t xml:space="preserve"> drošība.</w:t>
                  </w:r>
                </w:p>
                <w:p w:rsidR="003E144A" w:rsidRPr="00D86269" w:rsidRDefault="003E144A" w:rsidP="003539B8">
                  <w:pPr>
                    <w:rPr>
                      <w:rFonts w:ascii="Times New Roman" w:hAnsi="Times New Roman" w:cs="Times New Roman"/>
                      <w:sz w:val="20"/>
                      <w:szCs w:val="20"/>
                    </w:rPr>
                  </w:pPr>
                  <w:r w:rsidRPr="00D86269">
                    <w:rPr>
                      <w:rFonts w:ascii="Times New Roman" w:hAnsi="Times New Roman" w:cs="Times New Roman"/>
                      <w:sz w:val="20"/>
                      <w:szCs w:val="20"/>
                    </w:rPr>
                    <w:t>3.Vecāki ir droši par  sava bērna iegūtās izglītības kvalitāti.</w:t>
                  </w:r>
                </w:p>
                <w:p w:rsidR="003E144A" w:rsidRPr="00D86269" w:rsidRDefault="003E144A" w:rsidP="003539B8">
                  <w:pPr>
                    <w:rPr>
                      <w:rFonts w:ascii="Times New Roman" w:hAnsi="Times New Roman" w:cs="Times New Roman"/>
                      <w:sz w:val="20"/>
                      <w:szCs w:val="20"/>
                    </w:rPr>
                  </w:pPr>
                  <w:r w:rsidRPr="00D86269">
                    <w:rPr>
                      <w:rFonts w:ascii="Times New Roman" w:hAnsi="Times New Roman" w:cs="Times New Roman"/>
                      <w:sz w:val="20"/>
                      <w:szCs w:val="20"/>
                    </w:rPr>
                    <w:t>4.Vecāki ir droši, ka skolā iegūtā izglītība ļaus viņu bērnam turpināt izglītību un veiksmīgi iekļauties darba tirgū.</w:t>
                  </w:r>
                </w:p>
                <w:p w:rsidR="003E144A" w:rsidRPr="00D86269" w:rsidRDefault="003E144A" w:rsidP="003539B8">
                  <w:pPr>
                    <w:rPr>
                      <w:rFonts w:ascii="Times New Roman" w:hAnsi="Times New Roman" w:cs="Times New Roman"/>
                      <w:sz w:val="20"/>
                      <w:szCs w:val="20"/>
                    </w:rPr>
                  </w:pPr>
                </w:p>
              </w:tc>
              <w:tc>
                <w:tcPr>
                  <w:tcW w:w="2670" w:type="dxa"/>
                </w:tcPr>
                <w:p w:rsidR="00DA2EAC" w:rsidRDefault="003E144A" w:rsidP="00DA2EAC">
                  <w:pPr>
                    <w:tabs>
                      <w:tab w:val="left" w:pos="1710"/>
                    </w:tabs>
                    <w:rPr>
                      <w:rFonts w:ascii="Times New Roman" w:hAnsi="Times New Roman" w:cs="Times New Roman"/>
                      <w:sz w:val="20"/>
                      <w:szCs w:val="20"/>
                    </w:rPr>
                  </w:pPr>
                  <w:r w:rsidRPr="00D86269">
                    <w:rPr>
                      <w:rFonts w:ascii="Times New Roman" w:hAnsi="Times New Roman" w:cs="Times New Roman"/>
                      <w:sz w:val="20"/>
                      <w:szCs w:val="20"/>
                    </w:rPr>
                    <w:t>1.Vecāki</w:t>
                  </w:r>
                  <w:r w:rsidR="00DA2EAC">
                    <w:rPr>
                      <w:rFonts w:ascii="Times New Roman" w:hAnsi="Times New Roman" w:cs="Times New Roman"/>
                      <w:sz w:val="20"/>
                      <w:szCs w:val="20"/>
                    </w:rPr>
                    <w:t xml:space="preserve">  apzinās un </w:t>
                  </w:r>
                  <w:r w:rsidRPr="00D86269">
                    <w:rPr>
                      <w:rFonts w:ascii="Times New Roman" w:hAnsi="Times New Roman" w:cs="Times New Roman"/>
                      <w:sz w:val="20"/>
                      <w:szCs w:val="20"/>
                    </w:rPr>
                    <w:t>līdzdarbojas sava bērna izglītošanā</w:t>
                  </w:r>
                  <w:r w:rsidR="00DA2EAC">
                    <w:rPr>
                      <w:rFonts w:ascii="Times New Roman" w:hAnsi="Times New Roman" w:cs="Times New Roman"/>
                      <w:sz w:val="20"/>
                      <w:szCs w:val="20"/>
                    </w:rPr>
                    <w:t>.</w:t>
                  </w:r>
                </w:p>
                <w:p w:rsidR="00DA2EAC" w:rsidRDefault="00DA2EAC" w:rsidP="00DA2EAC">
                  <w:pPr>
                    <w:tabs>
                      <w:tab w:val="left" w:pos="1710"/>
                    </w:tabs>
                    <w:rPr>
                      <w:rFonts w:ascii="Times New Roman" w:hAnsi="Times New Roman" w:cs="Times New Roman"/>
                      <w:sz w:val="20"/>
                      <w:szCs w:val="20"/>
                    </w:rPr>
                  </w:pPr>
                  <w:r>
                    <w:rPr>
                      <w:rFonts w:ascii="Times New Roman" w:hAnsi="Times New Roman" w:cs="Times New Roman"/>
                      <w:sz w:val="20"/>
                      <w:szCs w:val="20"/>
                    </w:rPr>
                    <w:t>2.Vecāki</w:t>
                  </w:r>
                  <w:r w:rsidR="00885E63">
                    <w:rPr>
                      <w:rFonts w:ascii="Times New Roman" w:hAnsi="Times New Roman" w:cs="Times New Roman"/>
                      <w:sz w:val="20"/>
                      <w:szCs w:val="20"/>
                    </w:rPr>
                    <w:t xml:space="preserve"> </w:t>
                  </w:r>
                  <w:r>
                    <w:rPr>
                      <w:rFonts w:ascii="Times New Roman" w:hAnsi="Times New Roman" w:cs="Times New Roman"/>
                      <w:sz w:val="20"/>
                      <w:szCs w:val="20"/>
                    </w:rPr>
                    <w:t xml:space="preserve"> un sabiedrība apzinās savu līdzatbildību kvalitatīvas izglītības nodrošināšanā.</w:t>
                  </w:r>
                  <w:r w:rsidR="003E144A" w:rsidRPr="00D86269">
                    <w:rPr>
                      <w:rFonts w:ascii="Times New Roman" w:hAnsi="Times New Roman" w:cs="Times New Roman"/>
                      <w:sz w:val="20"/>
                      <w:szCs w:val="20"/>
                    </w:rPr>
                    <w:t xml:space="preserve"> </w:t>
                  </w:r>
                </w:p>
                <w:p w:rsidR="003E144A" w:rsidRPr="00D86269" w:rsidRDefault="00DA2EAC" w:rsidP="00DA2EAC">
                  <w:pPr>
                    <w:tabs>
                      <w:tab w:val="left" w:pos="1710"/>
                    </w:tabs>
                    <w:rPr>
                      <w:rFonts w:ascii="Times New Roman" w:hAnsi="Times New Roman" w:cs="Times New Roman"/>
                      <w:b/>
                      <w:sz w:val="20"/>
                      <w:szCs w:val="20"/>
                    </w:rPr>
                  </w:pPr>
                  <w:r>
                    <w:rPr>
                      <w:rFonts w:ascii="Times New Roman" w:hAnsi="Times New Roman" w:cs="Times New Roman"/>
                      <w:sz w:val="20"/>
                      <w:szCs w:val="20"/>
                    </w:rPr>
                    <w:t>3</w:t>
                  </w:r>
                  <w:r w:rsidR="00885E63">
                    <w:rPr>
                      <w:rFonts w:ascii="Times New Roman" w:hAnsi="Times New Roman" w:cs="Times New Roman"/>
                      <w:sz w:val="20"/>
                      <w:szCs w:val="20"/>
                    </w:rPr>
                    <w:t>.Sabiedrī</w:t>
                  </w:r>
                  <w:r w:rsidR="003E144A" w:rsidRPr="00D86269">
                    <w:rPr>
                      <w:rFonts w:ascii="Times New Roman" w:hAnsi="Times New Roman" w:cs="Times New Roman"/>
                      <w:sz w:val="20"/>
                      <w:szCs w:val="20"/>
                    </w:rPr>
                    <w:t>ba iesaistās izglītības procesā, atsaucoties uz izglītības iestāžu aicinājumu izteikt viedokli, dalīties pieredzē, uzņemt izglītojamos uzņēmumos, iepazīstinot viņus ar profesijām</w:t>
                  </w:r>
                  <w:r w:rsidR="00885E63">
                    <w:rPr>
                      <w:rFonts w:ascii="Times New Roman" w:hAnsi="Times New Roman" w:cs="Times New Roman"/>
                      <w:sz w:val="20"/>
                      <w:szCs w:val="20"/>
                    </w:rPr>
                    <w:t>, piedāvājot sav</w:t>
                  </w:r>
                  <w:r w:rsidR="002673DA">
                    <w:rPr>
                      <w:rFonts w:ascii="Times New Roman" w:hAnsi="Times New Roman" w:cs="Times New Roman"/>
                      <w:sz w:val="20"/>
                      <w:szCs w:val="20"/>
                    </w:rPr>
                    <w:t>as</w:t>
                  </w:r>
                  <w:r w:rsidR="00885E63">
                    <w:rPr>
                      <w:rFonts w:ascii="Times New Roman" w:hAnsi="Times New Roman" w:cs="Times New Roman"/>
                      <w:sz w:val="20"/>
                      <w:szCs w:val="20"/>
                    </w:rPr>
                    <w:t xml:space="preserve"> </w:t>
                  </w:r>
                  <w:proofErr w:type="spellStart"/>
                  <w:r w:rsidR="00885E63">
                    <w:rPr>
                      <w:rFonts w:ascii="Times New Roman" w:hAnsi="Times New Roman" w:cs="Times New Roman"/>
                      <w:sz w:val="20"/>
                      <w:szCs w:val="20"/>
                    </w:rPr>
                    <w:t>mentordarbīb</w:t>
                  </w:r>
                  <w:r w:rsidR="002673DA">
                    <w:rPr>
                      <w:rFonts w:ascii="Times New Roman" w:hAnsi="Times New Roman" w:cs="Times New Roman"/>
                      <w:sz w:val="20"/>
                      <w:szCs w:val="20"/>
                    </w:rPr>
                    <w:t>as</w:t>
                  </w:r>
                  <w:proofErr w:type="spellEnd"/>
                  <w:r w:rsidR="002673DA">
                    <w:rPr>
                      <w:rFonts w:ascii="Times New Roman" w:hAnsi="Times New Roman" w:cs="Times New Roman"/>
                      <w:sz w:val="20"/>
                      <w:szCs w:val="20"/>
                    </w:rPr>
                    <w:t xml:space="preserve">  idejas.</w:t>
                  </w:r>
                </w:p>
              </w:tc>
              <w:tc>
                <w:tcPr>
                  <w:tcW w:w="2236" w:type="dxa"/>
                </w:tcPr>
                <w:p w:rsidR="003E144A" w:rsidRDefault="00885E63" w:rsidP="00A473EA">
                  <w:pPr>
                    <w:rPr>
                      <w:rFonts w:ascii="Times New Roman" w:hAnsi="Times New Roman" w:cs="Times New Roman"/>
                      <w:sz w:val="20"/>
                      <w:szCs w:val="20"/>
                    </w:rPr>
                  </w:pPr>
                  <w:r>
                    <w:rPr>
                      <w:rFonts w:ascii="Times New Roman" w:hAnsi="Times New Roman" w:cs="Times New Roman"/>
                      <w:sz w:val="20"/>
                      <w:szCs w:val="20"/>
                    </w:rPr>
                    <w:t>1.</w:t>
                  </w:r>
                  <w:r w:rsidR="00A473EA">
                    <w:rPr>
                      <w:rFonts w:ascii="Times New Roman" w:hAnsi="Times New Roman" w:cs="Times New Roman"/>
                      <w:sz w:val="20"/>
                      <w:szCs w:val="20"/>
                    </w:rPr>
                    <w:t xml:space="preserve">Vecāki </w:t>
                  </w:r>
                  <w:r w:rsidR="001F6E04">
                    <w:rPr>
                      <w:rFonts w:ascii="Times New Roman" w:hAnsi="Times New Roman" w:cs="Times New Roman"/>
                      <w:sz w:val="20"/>
                      <w:szCs w:val="20"/>
                    </w:rPr>
                    <w:t xml:space="preserve"> </w:t>
                  </w:r>
                  <w:r>
                    <w:rPr>
                      <w:rFonts w:ascii="Times New Roman" w:hAnsi="Times New Roman" w:cs="Times New Roman"/>
                      <w:sz w:val="20"/>
                      <w:szCs w:val="20"/>
                    </w:rPr>
                    <w:t xml:space="preserve"> </w:t>
                  </w:r>
                  <w:r w:rsidR="00A473EA">
                    <w:rPr>
                      <w:rFonts w:ascii="Times New Roman" w:hAnsi="Times New Roman" w:cs="Times New Roman"/>
                      <w:sz w:val="20"/>
                      <w:szCs w:val="20"/>
                    </w:rPr>
                    <w:t>uzticas bērnam un skolotājam un neuzliek rāmjus, ļaujot skolotājam rosināt skolēnu būt brīvam, azartiskam, atšķirīgam.</w:t>
                  </w:r>
                </w:p>
                <w:p w:rsidR="00AA3153" w:rsidRDefault="00885E63" w:rsidP="00885E63">
                  <w:pPr>
                    <w:rPr>
                      <w:rFonts w:ascii="Times New Roman" w:hAnsi="Times New Roman" w:cs="Times New Roman"/>
                      <w:sz w:val="20"/>
                      <w:szCs w:val="20"/>
                    </w:rPr>
                  </w:pPr>
                  <w:r>
                    <w:rPr>
                      <w:rFonts w:ascii="Times New Roman" w:hAnsi="Times New Roman" w:cs="Times New Roman"/>
                      <w:sz w:val="20"/>
                      <w:szCs w:val="20"/>
                    </w:rPr>
                    <w:t>2.Vecāki</w:t>
                  </w:r>
                  <w:r w:rsidR="001F6E04">
                    <w:rPr>
                      <w:rFonts w:ascii="Times New Roman" w:hAnsi="Times New Roman" w:cs="Times New Roman"/>
                      <w:sz w:val="20"/>
                      <w:szCs w:val="20"/>
                    </w:rPr>
                    <w:t xml:space="preserve"> </w:t>
                  </w:r>
                  <w:r>
                    <w:rPr>
                      <w:rFonts w:ascii="Times New Roman" w:hAnsi="Times New Roman" w:cs="Times New Roman"/>
                      <w:sz w:val="20"/>
                      <w:szCs w:val="20"/>
                    </w:rPr>
                    <w:t xml:space="preserve">  izprot un veicina radošuma veicināšanas iespējas bērnos ģimenē.</w:t>
                  </w:r>
                  <w:r w:rsidR="00AA3153">
                    <w:rPr>
                      <w:rFonts w:ascii="Times New Roman" w:hAnsi="Times New Roman" w:cs="Times New Roman"/>
                      <w:sz w:val="20"/>
                      <w:szCs w:val="20"/>
                    </w:rPr>
                    <w:t xml:space="preserve"> </w:t>
                  </w:r>
                </w:p>
                <w:p w:rsidR="00885E63" w:rsidRPr="00A473EA" w:rsidRDefault="00AA3153" w:rsidP="00885E63">
                  <w:pPr>
                    <w:rPr>
                      <w:rFonts w:ascii="Times New Roman" w:hAnsi="Times New Roman" w:cs="Times New Roman"/>
                      <w:sz w:val="20"/>
                      <w:szCs w:val="20"/>
                    </w:rPr>
                  </w:pPr>
                  <w:r>
                    <w:rPr>
                      <w:rFonts w:ascii="Times New Roman" w:hAnsi="Times New Roman" w:cs="Times New Roman"/>
                      <w:sz w:val="20"/>
                      <w:szCs w:val="20"/>
                    </w:rPr>
                    <w:t>3.Radošā skolā pedagogi, skolēni, kā arī vecāki un pārējie kopienas locekļi plāno, risina aktuālus jautājumus un mācās, neierobežojot sevi ar ,,tā nevar, jo tā nekad nav bijis” attieksmi.</w:t>
                  </w:r>
                </w:p>
              </w:tc>
              <w:tc>
                <w:tcPr>
                  <w:tcW w:w="2568" w:type="dxa"/>
                </w:tcPr>
                <w:p w:rsidR="003E144A" w:rsidRPr="00642263" w:rsidRDefault="00E84701" w:rsidP="00E84701">
                  <w:pPr>
                    <w:rPr>
                      <w:rFonts w:ascii="Times New Roman" w:hAnsi="Times New Roman" w:cs="Times New Roman"/>
                      <w:sz w:val="20"/>
                      <w:szCs w:val="20"/>
                    </w:rPr>
                  </w:pPr>
                  <w:r>
                    <w:rPr>
                      <w:rFonts w:ascii="Times New Roman" w:hAnsi="Times New Roman" w:cs="Times New Roman"/>
                      <w:sz w:val="20"/>
                      <w:szCs w:val="20"/>
                    </w:rPr>
                    <w:t xml:space="preserve">1.Sabiedrība, izglītojamo vecāki iesaistās paši un iesaista bērnus aktivitātēs (talkas, brīvprātīgs darbs, projekti, pārrobežu sadarbība, pieredzes apmaiņa, jauninājumu ieviešana, kultūras un sporta pasākumi u.c.), kas rada bērnos pieredzi un apziņu būt pilsoniski aktīviem, </w:t>
                  </w:r>
                  <w:r w:rsidR="00892672">
                    <w:rPr>
                      <w:rFonts w:ascii="Times New Roman" w:hAnsi="Times New Roman" w:cs="Times New Roman"/>
                      <w:sz w:val="20"/>
                      <w:szCs w:val="20"/>
                    </w:rPr>
                    <w:t>a</w:t>
                  </w:r>
                  <w:r>
                    <w:rPr>
                      <w:rFonts w:ascii="Times New Roman" w:hAnsi="Times New Roman" w:cs="Times New Roman"/>
                      <w:sz w:val="20"/>
                      <w:szCs w:val="20"/>
                    </w:rPr>
                    <w:t>tvērtiem,</w:t>
                  </w:r>
                  <w:r w:rsidR="00892672">
                    <w:rPr>
                      <w:rFonts w:ascii="Times New Roman" w:hAnsi="Times New Roman" w:cs="Times New Roman"/>
                      <w:sz w:val="20"/>
                      <w:szCs w:val="20"/>
                    </w:rPr>
                    <w:t xml:space="preserve"> </w:t>
                  </w:r>
                  <w:r>
                    <w:rPr>
                      <w:rFonts w:ascii="Times New Roman" w:hAnsi="Times New Roman" w:cs="Times New Roman"/>
                      <w:sz w:val="20"/>
                      <w:szCs w:val="20"/>
                    </w:rPr>
                    <w:t>atbildīgiem.</w:t>
                  </w:r>
                </w:p>
              </w:tc>
              <w:tc>
                <w:tcPr>
                  <w:tcW w:w="2284" w:type="dxa"/>
                </w:tcPr>
                <w:p w:rsidR="003E144A" w:rsidRDefault="00B22C05" w:rsidP="00322CCF">
                  <w:pPr>
                    <w:rPr>
                      <w:rFonts w:ascii="Times New Roman" w:hAnsi="Times New Roman" w:cs="Times New Roman"/>
                      <w:sz w:val="20"/>
                      <w:szCs w:val="20"/>
                    </w:rPr>
                  </w:pPr>
                  <w:r>
                    <w:rPr>
                      <w:rFonts w:ascii="Times New Roman" w:hAnsi="Times New Roman" w:cs="Times New Roman"/>
                      <w:sz w:val="20"/>
                      <w:szCs w:val="20"/>
                    </w:rPr>
                    <w:t>1.</w:t>
                  </w:r>
                  <w:r w:rsidR="00322CCF">
                    <w:rPr>
                      <w:rFonts w:ascii="Times New Roman" w:hAnsi="Times New Roman" w:cs="Times New Roman"/>
                      <w:sz w:val="20"/>
                      <w:szCs w:val="20"/>
                    </w:rPr>
                    <w:t>Augst</w:t>
                  </w:r>
                  <w:r w:rsidR="00D80ED0">
                    <w:rPr>
                      <w:rFonts w:ascii="Times New Roman" w:hAnsi="Times New Roman" w:cs="Times New Roman"/>
                      <w:sz w:val="20"/>
                      <w:szCs w:val="20"/>
                    </w:rPr>
                    <w:t>a</w:t>
                  </w:r>
                  <w:r w:rsidR="00322CCF">
                    <w:rPr>
                      <w:rFonts w:ascii="Times New Roman" w:hAnsi="Times New Roman" w:cs="Times New Roman"/>
                      <w:sz w:val="20"/>
                      <w:szCs w:val="20"/>
                    </w:rPr>
                    <w:t xml:space="preserve"> savstarpējā uzticības līmeņa veidošana</w:t>
                  </w:r>
                  <w:r w:rsidR="00D80ED0">
                    <w:rPr>
                      <w:rFonts w:ascii="Times New Roman" w:hAnsi="Times New Roman" w:cs="Times New Roman"/>
                      <w:sz w:val="20"/>
                      <w:szCs w:val="20"/>
                    </w:rPr>
                    <w:t>.</w:t>
                  </w:r>
                </w:p>
                <w:p w:rsidR="00D80ED0" w:rsidRDefault="00D80ED0" w:rsidP="00322CCF">
                  <w:pPr>
                    <w:rPr>
                      <w:rFonts w:ascii="Times New Roman" w:hAnsi="Times New Roman" w:cs="Times New Roman"/>
                      <w:sz w:val="20"/>
                      <w:szCs w:val="20"/>
                    </w:rPr>
                  </w:pPr>
                  <w:r>
                    <w:rPr>
                      <w:rFonts w:ascii="Times New Roman" w:hAnsi="Times New Roman" w:cs="Times New Roman"/>
                      <w:sz w:val="20"/>
                      <w:szCs w:val="20"/>
                    </w:rPr>
                    <w:t>2.Atšķirīgu viedokļu novērtēšana, labākā risinājuma meklēšana.</w:t>
                  </w:r>
                </w:p>
                <w:p w:rsidR="00D80ED0" w:rsidRPr="00B22C05" w:rsidRDefault="00D80ED0" w:rsidP="00322CCF">
                  <w:pPr>
                    <w:rPr>
                      <w:rFonts w:ascii="Times New Roman" w:hAnsi="Times New Roman" w:cs="Times New Roman"/>
                      <w:sz w:val="20"/>
                      <w:szCs w:val="20"/>
                    </w:rPr>
                  </w:pPr>
                  <w:r>
                    <w:rPr>
                      <w:rFonts w:ascii="Times New Roman" w:hAnsi="Times New Roman" w:cs="Times New Roman"/>
                      <w:sz w:val="20"/>
                      <w:szCs w:val="20"/>
                    </w:rPr>
                    <w:t>3.</w:t>
                  </w:r>
                  <w:r w:rsidR="00491B97">
                    <w:rPr>
                      <w:rFonts w:ascii="Times New Roman" w:hAnsi="Times New Roman" w:cs="Times New Roman"/>
                      <w:sz w:val="20"/>
                      <w:szCs w:val="20"/>
                    </w:rPr>
                    <w:t>Pozit</w:t>
                  </w:r>
                  <w:r w:rsidR="00155B7C">
                    <w:rPr>
                      <w:rFonts w:ascii="Times New Roman" w:hAnsi="Times New Roman" w:cs="Times New Roman"/>
                      <w:sz w:val="20"/>
                      <w:szCs w:val="20"/>
                    </w:rPr>
                    <w:t>ī</w:t>
                  </w:r>
                  <w:r w:rsidR="00491B97">
                    <w:rPr>
                      <w:rFonts w:ascii="Times New Roman" w:hAnsi="Times New Roman" w:cs="Times New Roman"/>
                      <w:sz w:val="20"/>
                      <w:szCs w:val="20"/>
                    </w:rPr>
                    <w:t>va saskarsme veicina saskaņu</w:t>
                  </w:r>
                  <w:r w:rsidR="00155B7C">
                    <w:rPr>
                      <w:rFonts w:ascii="Times New Roman" w:hAnsi="Times New Roman" w:cs="Times New Roman"/>
                      <w:sz w:val="20"/>
                      <w:szCs w:val="20"/>
                    </w:rPr>
                    <w:t>,  vairojas kopienas dzīvesvietas pievilcība, uzlabojas skolas reputācija.</w:t>
                  </w:r>
                </w:p>
              </w:tc>
            </w:tr>
          </w:tbl>
          <w:p w:rsidR="003E144A" w:rsidRPr="00FF4CB7" w:rsidRDefault="003E144A" w:rsidP="003E144A">
            <w:pPr>
              <w:rPr>
                <w:rFonts w:ascii="Times New Roman" w:hAnsi="Times New Roman" w:cs="Times New Roman"/>
                <w:sz w:val="28"/>
                <w:szCs w:val="28"/>
              </w:rPr>
            </w:pPr>
          </w:p>
          <w:p w:rsidR="005D049F" w:rsidRDefault="005D049F" w:rsidP="00B25E0E">
            <w:pPr>
              <w:jc w:val="center"/>
              <w:rPr>
                <w:rFonts w:ascii="Times New Roman" w:hAnsi="Times New Roman" w:cs="Times New Roman"/>
                <w:sz w:val="24"/>
                <w:szCs w:val="24"/>
              </w:rPr>
            </w:pPr>
          </w:p>
          <w:p w:rsidR="005D049F" w:rsidRDefault="00421E3A" w:rsidP="00421E3A">
            <w:pPr>
              <w:shd w:val="clear" w:color="auto" w:fill="EAF1DD" w:themeFill="accent3" w:themeFillTint="33"/>
              <w:jc w:val="center"/>
              <w:rPr>
                <w:rFonts w:ascii="Times New Roman" w:hAnsi="Times New Roman" w:cs="Times New Roman"/>
                <w:sz w:val="24"/>
                <w:szCs w:val="24"/>
              </w:rPr>
            </w:pPr>
            <w:r w:rsidRPr="00B25E0E">
              <w:rPr>
                <w:rFonts w:ascii="Times New Roman" w:hAnsi="Times New Roman" w:cs="Times New Roman"/>
                <w:b/>
                <w:sz w:val="28"/>
                <w:szCs w:val="28"/>
              </w:rPr>
              <w:t>Izglītības attīstības programmā paredzēto uzdevumu un pasākumu plāns</w:t>
            </w:r>
          </w:p>
          <w:p w:rsidR="005D049F" w:rsidRDefault="005D049F" w:rsidP="00B25E0E">
            <w:pPr>
              <w:jc w:val="center"/>
              <w:rPr>
                <w:rFonts w:ascii="Times New Roman" w:hAnsi="Times New Roman" w:cs="Times New Roman"/>
                <w:sz w:val="24"/>
                <w:szCs w:val="24"/>
              </w:rPr>
            </w:pPr>
          </w:p>
        </w:tc>
      </w:tr>
      <w:tr w:rsidR="00B87644" w:rsidTr="00091004">
        <w:tc>
          <w:tcPr>
            <w:tcW w:w="2021" w:type="dxa"/>
            <w:gridSpan w:val="2"/>
            <w:shd w:val="clear" w:color="auto" w:fill="EAF1DD" w:themeFill="accent3" w:themeFillTint="33"/>
          </w:tcPr>
          <w:p w:rsidR="00B25E0E" w:rsidRDefault="00B25E0E" w:rsidP="00B25E0E">
            <w:pPr>
              <w:jc w:val="center"/>
              <w:rPr>
                <w:rFonts w:ascii="Times New Roman" w:hAnsi="Times New Roman" w:cs="Times New Roman"/>
                <w:sz w:val="24"/>
                <w:szCs w:val="24"/>
              </w:rPr>
            </w:pPr>
            <w:r>
              <w:rPr>
                <w:rFonts w:ascii="Times New Roman" w:hAnsi="Times New Roman" w:cs="Times New Roman"/>
                <w:sz w:val="24"/>
                <w:szCs w:val="24"/>
              </w:rPr>
              <w:lastRenderedPageBreak/>
              <w:t>Mērķis, konceptuālie uzstādījumi</w:t>
            </w:r>
          </w:p>
        </w:tc>
        <w:tc>
          <w:tcPr>
            <w:tcW w:w="2907" w:type="dxa"/>
            <w:gridSpan w:val="4"/>
            <w:shd w:val="clear" w:color="auto" w:fill="EAF1DD" w:themeFill="accent3" w:themeFillTint="33"/>
          </w:tcPr>
          <w:p w:rsidR="00B25E0E" w:rsidRDefault="00B25E0E" w:rsidP="00B25E0E">
            <w:pPr>
              <w:jc w:val="center"/>
              <w:rPr>
                <w:rFonts w:ascii="Times New Roman" w:hAnsi="Times New Roman" w:cs="Times New Roman"/>
                <w:sz w:val="24"/>
                <w:szCs w:val="24"/>
              </w:rPr>
            </w:pPr>
            <w:r>
              <w:rPr>
                <w:rFonts w:ascii="Times New Roman" w:hAnsi="Times New Roman" w:cs="Times New Roman"/>
                <w:sz w:val="24"/>
                <w:szCs w:val="24"/>
              </w:rPr>
              <w:t>Uzdevumi un galvenie pasākumi izvirzītā mērķa sasniegšanai</w:t>
            </w:r>
          </w:p>
        </w:tc>
        <w:tc>
          <w:tcPr>
            <w:tcW w:w="1143" w:type="dxa"/>
            <w:shd w:val="clear" w:color="auto" w:fill="EAF1DD" w:themeFill="accent3" w:themeFillTint="33"/>
          </w:tcPr>
          <w:p w:rsidR="00B25E0E" w:rsidRDefault="00B25E0E" w:rsidP="00B25E0E">
            <w:pPr>
              <w:jc w:val="center"/>
              <w:rPr>
                <w:rFonts w:ascii="Times New Roman" w:hAnsi="Times New Roman" w:cs="Times New Roman"/>
                <w:sz w:val="24"/>
                <w:szCs w:val="24"/>
              </w:rPr>
            </w:pPr>
            <w:r>
              <w:rPr>
                <w:rFonts w:ascii="Times New Roman" w:hAnsi="Times New Roman" w:cs="Times New Roman"/>
                <w:sz w:val="24"/>
                <w:szCs w:val="24"/>
              </w:rPr>
              <w:t>Izpildes termiņš</w:t>
            </w:r>
          </w:p>
        </w:tc>
        <w:tc>
          <w:tcPr>
            <w:tcW w:w="1408" w:type="dxa"/>
            <w:gridSpan w:val="3"/>
            <w:shd w:val="clear" w:color="auto" w:fill="EAF1DD" w:themeFill="accent3" w:themeFillTint="33"/>
          </w:tcPr>
          <w:p w:rsidR="00B25E0E" w:rsidRDefault="00B25E0E" w:rsidP="00B25E0E">
            <w:pPr>
              <w:jc w:val="center"/>
              <w:rPr>
                <w:rFonts w:ascii="Times New Roman" w:hAnsi="Times New Roman" w:cs="Times New Roman"/>
                <w:sz w:val="24"/>
                <w:szCs w:val="24"/>
              </w:rPr>
            </w:pPr>
            <w:r>
              <w:rPr>
                <w:rFonts w:ascii="Times New Roman" w:hAnsi="Times New Roman" w:cs="Times New Roman"/>
                <w:sz w:val="24"/>
                <w:szCs w:val="24"/>
              </w:rPr>
              <w:t>Atbildīgā institūcija</w:t>
            </w:r>
          </w:p>
        </w:tc>
        <w:tc>
          <w:tcPr>
            <w:tcW w:w="1418" w:type="dxa"/>
            <w:gridSpan w:val="2"/>
            <w:shd w:val="clear" w:color="auto" w:fill="EAF1DD" w:themeFill="accent3" w:themeFillTint="33"/>
          </w:tcPr>
          <w:p w:rsidR="00B25E0E" w:rsidRDefault="00B25E0E" w:rsidP="00B25E0E">
            <w:pPr>
              <w:jc w:val="center"/>
              <w:rPr>
                <w:rFonts w:ascii="Times New Roman" w:hAnsi="Times New Roman" w:cs="Times New Roman"/>
                <w:sz w:val="24"/>
                <w:szCs w:val="24"/>
              </w:rPr>
            </w:pPr>
            <w:r>
              <w:rPr>
                <w:rFonts w:ascii="Times New Roman" w:hAnsi="Times New Roman" w:cs="Times New Roman"/>
                <w:sz w:val="24"/>
                <w:szCs w:val="24"/>
              </w:rPr>
              <w:t>Iesaistītās institūcijas</w:t>
            </w:r>
          </w:p>
        </w:tc>
        <w:tc>
          <w:tcPr>
            <w:tcW w:w="3827" w:type="dxa"/>
            <w:shd w:val="clear" w:color="auto" w:fill="EAF1DD" w:themeFill="accent3" w:themeFillTint="33"/>
          </w:tcPr>
          <w:p w:rsidR="00B25E0E" w:rsidRDefault="00B25E0E" w:rsidP="00B25E0E">
            <w:pPr>
              <w:jc w:val="center"/>
              <w:rPr>
                <w:rFonts w:ascii="Times New Roman" w:hAnsi="Times New Roman" w:cs="Times New Roman"/>
                <w:sz w:val="24"/>
                <w:szCs w:val="24"/>
              </w:rPr>
            </w:pPr>
            <w:r>
              <w:rPr>
                <w:rFonts w:ascii="Times New Roman" w:hAnsi="Times New Roman" w:cs="Times New Roman"/>
                <w:sz w:val="24"/>
                <w:szCs w:val="24"/>
              </w:rPr>
              <w:t>Tiešie darbības rezultāti</w:t>
            </w:r>
          </w:p>
        </w:tc>
        <w:tc>
          <w:tcPr>
            <w:tcW w:w="1450" w:type="dxa"/>
            <w:shd w:val="clear" w:color="auto" w:fill="EAF1DD" w:themeFill="accent3" w:themeFillTint="33"/>
          </w:tcPr>
          <w:p w:rsidR="00B25E0E" w:rsidRDefault="00B25E0E" w:rsidP="00B25E0E">
            <w:pPr>
              <w:jc w:val="center"/>
              <w:rPr>
                <w:rFonts w:ascii="Times New Roman" w:hAnsi="Times New Roman" w:cs="Times New Roman"/>
                <w:sz w:val="24"/>
                <w:szCs w:val="24"/>
              </w:rPr>
            </w:pPr>
            <w:r>
              <w:rPr>
                <w:rFonts w:ascii="Times New Roman" w:hAnsi="Times New Roman" w:cs="Times New Roman"/>
                <w:sz w:val="24"/>
                <w:szCs w:val="24"/>
              </w:rPr>
              <w:t>Nepieciešamais finansējums un tā avoti</w:t>
            </w:r>
          </w:p>
        </w:tc>
      </w:tr>
      <w:tr w:rsidR="00B25E0E" w:rsidTr="008C6FC3">
        <w:tc>
          <w:tcPr>
            <w:tcW w:w="14174" w:type="dxa"/>
            <w:gridSpan w:val="14"/>
            <w:shd w:val="clear" w:color="auto" w:fill="C2D69B" w:themeFill="accent3" w:themeFillTint="99"/>
          </w:tcPr>
          <w:p w:rsidR="00194747" w:rsidRPr="00194747" w:rsidRDefault="00194747" w:rsidP="00194747">
            <w:pPr>
              <w:pStyle w:val="Sarakstarindkopa"/>
              <w:numPr>
                <w:ilvl w:val="0"/>
                <w:numId w:val="5"/>
              </w:numPr>
              <w:jc w:val="center"/>
              <w:rPr>
                <w:rFonts w:ascii="Times New Roman" w:hAnsi="Times New Roman" w:cs="Times New Roman"/>
                <w:b/>
                <w:sz w:val="24"/>
                <w:szCs w:val="24"/>
              </w:rPr>
            </w:pPr>
            <w:r w:rsidRPr="00194747">
              <w:rPr>
                <w:rFonts w:ascii="Times New Roman" w:hAnsi="Times New Roman" w:cs="Times New Roman"/>
                <w:b/>
                <w:sz w:val="24"/>
                <w:szCs w:val="24"/>
              </w:rPr>
              <w:t>IZGLĪTĪBAS  VIDE</w:t>
            </w:r>
          </w:p>
          <w:p w:rsidR="00B25E0E" w:rsidRPr="003103FB" w:rsidRDefault="00194747" w:rsidP="00194747">
            <w:pPr>
              <w:jc w:val="center"/>
              <w:rPr>
                <w:rFonts w:ascii="Times New Roman" w:hAnsi="Times New Roman" w:cs="Times New Roman"/>
                <w:b/>
                <w:sz w:val="24"/>
                <w:szCs w:val="24"/>
              </w:rPr>
            </w:pPr>
            <w:r>
              <w:rPr>
                <w:rFonts w:ascii="Times New Roman" w:hAnsi="Times New Roman" w:cs="Times New Roman"/>
                <w:b/>
                <w:sz w:val="24"/>
                <w:szCs w:val="24"/>
              </w:rPr>
              <w:t xml:space="preserve">Paaugstināt izglītības vides kvalitāti, veicot satura pilnveidi un attīstot atbilstošu infrastruktūru </w:t>
            </w:r>
          </w:p>
        </w:tc>
      </w:tr>
      <w:tr w:rsidR="00D9448C" w:rsidTr="008C6FC3">
        <w:tc>
          <w:tcPr>
            <w:tcW w:w="14174" w:type="dxa"/>
            <w:gridSpan w:val="14"/>
            <w:shd w:val="clear" w:color="auto" w:fill="D6E3BC" w:themeFill="accent3" w:themeFillTint="66"/>
          </w:tcPr>
          <w:p w:rsidR="00D9448C" w:rsidRPr="00F77140" w:rsidRDefault="00091004" w:rsidP="00B25E0E">
            <w:pPr>
              <w:rPr>
                <w:rFonts w:ascii="Times New Roman" w:hAnsi="Times New Roman" w:cs="Times New Roman"/>
                <w:b/>
                <w:i/>
                <w:sz w:val="24"/>
                <w:szCs w:val="24"/>
              </w:rPr>
            </w:pPr>
            <w:r>
              <w:rPr>
                <w:rFonts w:ascii="Times New Roman" w:hAnsi="Times New Roman" w:cs="Times New Roman"/>
                <w:b/>
                <w:i/>
                <w:sz w:val="24"/>
                <w:szCs w:val="24"/>
              </w:rPr>
              <w:t>Rīcības virziens:</w:t>
            </w:r>
          </w:p>
          <w:p w:rsidR="00CD4F2A" w:rsidRPr="00295B3F" w:rsidRDefault="000328FE" w:rsidP="00EC4C95">
            <w:pPr>
              <w:rPr>
                <w:rFonts w:ascii="Times New Roman" w:hAnsi="Times New Roman" w:cs="Times New Roman"/>
                <w:sz w:val="24"/>
                <w:szCs w:val="24"/>
              </w:rPr>
            </w:pPr>
            <w:r>
              <w:rPr>
                <w:rFonts w:ascii="Times New Roman" w:hAnsi="Times New Roman" w:cs="Times New Roman"/>
                <w:b/>
                <w:i/>
                <w:sz w:val="24"/>
                <w:szCs w:val="24"/>
              </w:rPr>
              <w:t>1.1.</w:t>
            </w:r>
            <w:r w:rsidR="00D9448C" w:rsidRPr="00F77140">
              <w:rPr>
                <w:rFonts w:ascii="Times New Roman" w:hAnsi="Times New Roman" w:cs="Times New Roman"/>
                <w:b/>
                <w:i/>
                <w:sz w:val="24"/>
                <w:szCs w:val="24"/>
              </w:rPr>
              <w:t>Mūsdienīgas (21.gs.atbilstīgas)</w:t>
            </w:r>
            <w:r w:rsidR="00C36964" w:rsidRPr="00F77140">
              <w:rPr>
                <w:rFonts w:ascii="Times New Roman" w:hAnsi="Times New Roman" w:cs="Times New Roman"/>
                <w:b/>
                <w:i/>
                <w:sz w:val="24"/>
                <w:szCs w:val="24"/>
              </w:rPr>
              <w:t xml:space="preserve">, drošas, attīstošas </w:t>
            </w:r>
            <w:r w:rsidR="00D9448C" w:rsidRPr="00F77140">
              <w:rPr>
                <w:rFonts w:ascii="Times New Roman" w:hAnsi="Times New Roman" w:cs="Times New Roman"/>
                <w:b/>
                <w:i/>
                <w:sz w:val="24"/>
                <w:szCs w:val="24"/>
              </w:rPr>
              <w:t xml:space="preserve"> izglītī</w:t>
            </w:r>
            <w:r w:rsidR="003076BC" w:rsidRPr="00F77140">
              <w:rPr>
                <w:rFonts w:ascii="Times New Roman" w:hAnsi="Times New Roman" w:cs="Times New Roman"/>
                <w:b/>
                <w:i/>
                <w:sz w:val="24"/>
                <w:szCs w:val="24"/>
              </w:rPr>
              <w:t xml:space="preserve">bas vides </w:t>
            </w:r>
            <w:r w:rsidR="00D9448C" w:rsidRPr="00F77140">
              <w:rPr>
                <w:rFonts w:ascii="Times New Roman" w:hAnsi="Times New Roman" w:cs="Times New Roman"/>
                <w:b/>
                <w:i/>
                <w:sz w:val="24"/>
                <w:szCs w:val="24"/>
              </w:rPr>
              <w:t>nodrošināšana</w:t>
            </w:r>
            <w:r w:rsidR="00C36964" w:rsidRPr="00F77140">
              <w:rPr>
                <w:rFonts w:ascii="Times New Roman" w:hAnsi="Times New Roman" w:cs="Times New Roman"/>
                <w:b/>
                <w:i/>
                <w:sz w:val="24"/>
                <w:szCs w:val="24"/>
              </w:rPr>
              <w:t xml:space="preserve"> visās izglītības pakāp</w:t>
            </w:r>
            <w:r w:rsidR="00EC4C95" w:rsidRPr="00F77140">
              <w:rPr>
                <w:rFonts w:ascii="Times New Roman" w:hAnsi="Times New Roman" w:cs="Times New Roman"/>
                <w:b/>
                <w:i/>
                <w:sz w:val="24"/>
                <w:szCs w:val="24"/>
              </w:rPr>
              <w:t>ē</w:t>
            </w:r>
            <w:r w:rsidR="00C36964" w:rsidRPr="00F77140">
              <w:rPr>
                <w:rFonts w:ascii="Times New Roman" w:hAnsi="Times New Roman" w:cs="Times New Roman"/>
                <w:b/>
                <w:i/>
                <w:sz w:val="24"/>
                <w:szCs w:val="24"/>
              </w:rPr>
              <w:t>s.</w:t>
            </w:r>
          </w:p>
        </w:tc>
      </w:tr>
      <w:tr w:rsidR="008C6FC3" w:rsidTr="00091004">
        <w:tc>
          <w:tcPr>
            <w:tcW w:w="2021" w:type="dxa"/>
            <w:gridSpan w:val="2"/>
            <w:shd w:val="clear" w:color="auto" w:fill="FFFFFF" w:themeFill="background1"/>
          </w:tcPr>
          <w:p w:rsidR="008C6FC3" w:rsidRDefault="000328FE" w:rsidP="00B25E0E">
            <w:pPr>
              <w:rPr>
                <w:rFonts w:ascii="Times New Roman" w:hAnsi="Times New Roman" w:cs="Times New Roman"/>
                <w:sz w:val="24"/>
                <w:szCs w:val="24"/>
              </w:rPr>
            </w:pPr>
            <w:r>
              <w:rPr>
                <w:rFonts w:ascii="Times New Roman" w:hAnsi="Times New Roman" w:cs="Times New Roman"/>
                <w:sz w:val="24"/>
                <w:szCs w:val="24"/>
              </w:rPr>
              <w:t>1.1.1.</w:t>
            </w:r>
            <w:r w:rsidR="008C6FC3" w:rsidRPr="00295B3F">
              <w:rPr>
                <w:rFonts w:ascii="Times New Roman" w:hAnsi="Times New Roman" w:cs="Times New Roman"/>
                <w:sz w:val="24"/>
                <w:szCs w:val="24"/>
              </w:rPr>
              <w:t>Moderna un ergonomiska mācību vide</w:t>
            </w:r>
          </w:p>
        </w:tc>
        <w:tc>
          <w:tcPr>
            <w:tcW w:w="2907" w:type="dxa"/>
            <w:gridSpan w:val="4"/>
            <w:shd w:val="clear" w:color="auto" w:fill="FFFFFF" w:themeFill="background1"/>
          </w:tcPr>
          <w:p w:rsidR="007B0C7F" w:rsidRDefault="00091004" w:rsidP="003F0D22">
            <w:pPr>
              <w:rPr>
                <w:rFonts w:ascii="Times New Roman" w:hAnsi="Times New Roman" w:cs="Times New Roman"/>
                <w:sz w:val="24"/>
                <w:szCs w:val="24"/>
              </w:rPr>
            </w:pPr>
            <w:r>
              <w:rPr>
                <w:rFonts w:ascii="Times New Roman" w:hAnsi="Times New Roman" w:cs="Times New Roman"/>
                <w:sz w:val="24"/>
                <w:szCs w:val="24"/>
              </w:rPr>
              <w:t>1.Veikt pasākumus</w:t>
            </w:r>
            <w:r w:rsidR="007B0C7F">
              <w:rPr>
                <w:rFonts w:ascii="Times New Roman" w:hAnsi="Times New Roman" w:cs="Times New Roman"/>
                <w:sz w:val="24"/>
                <w:szCs w:val="24"/>
              </w:rPr>
              <w:t>, lai</w:t>
            </w:r>
            <w:r>
              <w:rPr>
                <w:rFonts w:ascii="Times New Roman" w:hAnsi="Times New Roman" w:cs="Times New Roman"/>
                <w:sz w:val="24"/>
                <w:szCs w:val="24"/>
              </w:rPr>
              <w:t xml:space="preserve"> </w:t>
            </w:r>
            <w:r w:rsidR="007B0C7F">
              <w:rPr>
                <w:rFonts w:ascii="Times New Roman" w:hAnsi="Times New Roman" w:cs="Times New Roman"/>
                <w:sz w:val="24"/>
                <w:szCs w:val="24"/>
              </w:rPr>
              <w:t>n</w:t>
            </w:r>
            <w:r w:rsidR="00D44931">
              <w:rPr>
                <w:rFonts w:ascii="Times New Roman" w:hAnsi="Times New Roman" w:cs="Times New Roman"/>
                <w:sz w:val="24"/>
                <w:szCs w:val="24"/>
              </w:rPr>
              <w:t>odroši</w:t>
            </w:r>
            <w:r w:rsidR="007B0C7F">
              <w:rPr>
                <w:rFonts w:ascii="Times New Roman" w:hAnsi="Times New Roman" w:cs="Times New Roman"/>
                <w:sz w:val="24"/>
                <w:szCs w:val="24"/>
              </w:rPr>
              <w:t>nātu</w:t>
            </w:r>
            <w:r w:rsidR="00BB7DE6">
              <w:rPr>
                <w:rFonts w:ascii="Times New Roman" w:hAnsi="Times New Roman" w:cs="Times New Roman"/>
                <w:sz w:val="24"/>
                <w:szCs w:val="24"/>
              </w:rPr>
              <w:t xml:space="preserve"> </w:t>
            </w:r>
            <w:r w:rsidR="007B0C7F">
              <w:rPr>
                <w:rFonts w:ascii="Times New Roman" w:hAnsi="Times New Roman" w:cs="Times New Roman"/>
                <w:sz w:val="24"/>
                <w:szCs w:val="24"/>
              </w:rPr>
              <w:t>attīstoš</w:t>
            </w:r>
            <w:r w:rsidR="00BB7DE6">
              <w:rPr>
                <w:rFonts w:ascii="Times New Roman" w:hAnsi="Times New Roman" w:cs="Times New Roman"/>
                <w:sz w:val="24"/>
                <w:szCs w:val="24"/>
              </w:rPr>
              <w:t>u</w:t>
            </w:r>
            <w:r w:rsidR="007B0C7F">
              <w:rPr>
                <w:rFonts w:ascii="Times New Roman" w:hAnsi="Times New Roman" w:cs="Times New Roman"/>
                <w:sz w:val="24"/>
                <w:szCs w:val="24"/>
              </w:rPr>
              <w:t>, bērniem draudzīg</w:t>
            </w:r>
            <w:r w:rsidR="00BB7DE6">
              <w:rPr>
                <w:rFonts w:ascii="Times New Roman" w:hAnsi="Times New Roman" w:cs="Times New Roman"/>
                <w:sz w:val="24"/>
                <w:szCs w:val="24"/>
              </w:rPr>
              <w:t>u</w:t>
            </w:r>
            <w:r w:rsidR="007B0C7F">
              <w:rPr>
                <w:rFonts w:ascii="Times New Roman" w:hAnsi="Times New Roman" w:cs="Times New Roman"/>
                <w:sz w:val="24"/>
                <w:szCs w:val="24"/>
              </w:rPr>
              <w:t xml:space="preserve"> un droš</w:t>
            </w:r>
            <w:r w:rsidR="00BB7DE6">
              <w:rPr>
                <w:rFonts w:ascii="Times New Roman" w:hAnsi="Times New Roman" w:cs="Times New Roman"/>
                <w:sz w:val="24"/>
                <w:szCs w:val="24"/>
              </w:rPr>
              <w:t>u vidi.</w:t>
            </w:r>
          </w:p>
        </w:tc>
        <w:tc>
          <w:tcPr>
            <w:tcW w:w="1203" w:type="dxa"/>
            <w:gridSpan w:val="3"/>
            <w:shd w:val="clear" w:color="auto" w:fill="FFFFFF" w:themeFill="background1"/>
          </w:tcPr>
          <w:p w:rsidR="008C6FC3" w:rsidRDefault="008C6FC3" w:rsidP="00B25E0E">
            <w:pPr>
              <w:rPr>
                <w:rFonts w:ascii="Times New Roman" w:hAnsi="Times New Roman" w:cs="Times New Roman"/>
                <w:sz w:val="24"/>
                <w:szCs w:val="24"/>
              </w:rPr>
            </w:pPr>
            <w:r>
              <w:rPr>
                <w:rFonts w:ascii="Times New Roman" w:hAnsi="Times New Roman" w:cs="Times New Roman"/>
                <w:sz w:val="24"/>
                <w:szCs w:val="24"/>
              </w:rPr>
              <w:t>2016.-2020.gads</w:t>
            </w:r>
          </w:p>
        </w:tc>
        <w:tc>
          <w:tcPr>
            <w:tcW w:w="1348" w:type="dxa"/>
            <w:shd w:val="clear" w:color="auto" w:fill="FFFFFF" w:themeFill="background1"/>
          </w:tcPr>
          <w:p w:rsidR="008C6FC3" w:rsidRDefault="008C6FC3" w:rsidP="00B25E0E">
            <w:pPr>
              <w:rPr>
                <w:rFonts w:ascii="Times New Roman" w:hAnsi="Times New Roman" w:cs="Times New Roman"/>
                <w:sz w:val="24"/>
                <w:szCs w:val="24"/>
              </w:rPr>
            </w:pPr>
            <w:r>
              <w:rPr>
                <w:rFonts w:ascii="Times New Roman" w:hAnsi="Times New Roman" w:cs="Times New Roman"/>
                <w:sz w:val="24"/>
                <w:szCs w:val="24"/>
              </w:rPr>
              <w:t>Izglītības iestādes</w:t>
            </w:r>
          </w:p>
        </w:tc>
        <w:tc>
          <w:tcPr>
            <w:tcW w:w="1418" w:type="dxa"/>
            <w:gridSpan w:val="2"/>
            <w:shd w:val="clear" w:color="auto" w:fill="FFFFFF" w:themeFill="background1"/>
          </w:tcPr>
          <w:p w:rsidR="008C6FC3" w:rsidRDefault="008C6FC3" w:rsidP="00B25E0E">
            <w:pPr>
              <w:rPr>
                <w:rFonts w:ascii="Times New Roman" w:hAnsi="Times New Roman" w:cs="Times New Roman"/>
                <w:sz w:val="24"/>
                <w:szCs w:val="24"/>
              </w:rPr>
            </w:pPr>
            <w:r>
              <w:rPr>
                <w:rFonts w:ascii="Times New Roman" w:hAnsi="Times New Roman" w:cs="Times New Roman"/>
                <w:sz w:val="24"/>
                <w:szCs w:val="24"/>
              </w:rPr>
              <w:t>Pašvaldība</w:t>
            </w:r>
          </w:p>
        </w:tc>
        <w:tc>
          <w:tcPr>
            <w:tcW w:w="3827" w:type="dxa"/>
            <w:shd w:val="clear" w:color="auto" w:fill="FFFFFF" w:themeFill="background1"/>
          </w:tcPr>
          <w:p w:rsidR="00BC0DE7" w:rsidRDefault="00BC0DE7" w:rsidP="008A5AC3">
            <w:pPr>
              <w:rPr>
                <w:rFonts w:ascii="Times New Roman" w:hAnsi="Times New Roman" w:cs="Times New Roman"/>
                <w:sz w:val="24"/>
                <w:szCs w:val="24"/>
              </w:rPr>
            </w:pPr>
            <w:r>
              <w:rPr>
                <w:rFonts w:ascii="Times New Roman" w:hAnsi="Times New Roman" w:cs="Times New Roman"/>
                <w:sz w:val="24"/>
                <w:szCs w:val="24"/>
              </w:rPr>
              <w:t xml:space="preserve">1.Pilnībā modernizētas divas izglītības iestādes – </w:t>
            </w:r>
            <w:proofErr w:type="spellStart"/>
            <w:r>
              <w:rPr>
                <w:rFonts w:ascii="Times New Roman" w:hAnsi="Times New Roman" w:cs="Times New Roman"/>
                <w:sz w:val="24"/>
                <w:szCs w:val="24"/>
              </w:rPr>
              <w:t>E.Glika</w:t>
            </w:r>
            <w:proofErr w:type="spellEnd"/>
            <w:r>
              <w:rPr>
                <w:rFonts w:ascii="Times New Roman" w:hAnsi="Times New Roman" w:cs="Times New Roman"/>
                <w:sz w:val="24"/>
                <w:szCs w:val="24"/>
              </w:rPr>
              <w:t xml:space="preserve"> Alūksnes Valsts ģimnāzija un Alūksnes novada vidusskola</w:t>
            </w:r>
            <w:r w:rsidR="001D77F9">
              <w:rPr>
                <w:rFonts w:ascii="Times New Roman" w:hAnsi="Times New Roman" w:cs="Times New Roman"/>
                <w:sz w:val="24"/>
                <w:szCs w:val="24"/>
              </w:rPr>
              <w:t>.</w:t>
            </w:r>
          </w:p>
          <w:p w:rsidR="008C6FC3" w:rsidRDefault="00BC0DE7" w:rsidP="008A5AC3">
            <w:pPr>
              <w:rPr>
                <w:rFonts w:ascii="Times New Roman" w:hAnsi="Times New Roman" w:cs="Times New Roman"/>
                <w:sz w:val="24"/>
                <w:szCs w:val="24"/>
              </w:rPr>
            </w:pPr>
            <w:r>
              <w:rPr>
                <w:rFonts w:ascii="Times New Roman" w:hAnsi="Times New Roman" w:cs="Times New Roman"/>
                <w:sz w:val="24"/>
                <w:szCs w:val="24"/>
              </w:rPr>
              <w:t>2</w:t>
            </w:r>
            <w:r w:rsidR="008143DB">
              <w:rPr>
                <w:rFonts w:ascii="Times New Roman" w:hAnsi="Times New Roman" w:cs="Times New Roman"/>
                <w:sz w:val="24"/>
                <w:szCs w:val="24"/>
              </w:rPr>
              <w:t>.</w:t>
            </w:r>
            <w:r w:rsidR="003342D2">
              <w:rPr>
                <w:rFonts w:ascii="Times New Roman" w:hAnsi="Times New Roman" w:cs="Times New Roman"/>
                <w:sz w:val="24"/>
                <w:szCs w:val="24"/>
              </w:rPr>
              <w:t>I</w:t>
            </w:r>
            <w:r>
              <w:rPr>
                <w:rFonts w:ascii="Times New Roman" w:hAnsi="Times New Roman" w:cs="Times New Roman"/>
                <w:sz w:val="24"/>
                <w:szCs w:val="24"/>
              </w:rPr>
              <w:t xml:space="preserve">zglītības </w:t>
            </w:r>
            <w:r w:rsidR="00091004">
              <w:rPr>
                <w:rFonts w:ascii="Times New Roman" w:hAnsi="Times New Roman" w:cs="Times New Roman"/>
                <w:sz w:val="24"/>
                <w:szCs w:val="24"/>
              </w:rPr>
              <w:t xml:space="preserve">iestādēs veikti katrai iestādei nepieciešamie pasākumi </w:t>
            </w:r>
            <w:r>
              <w:rPr>
                <w:rFonts w:ascii="Times New Roman" w:hAnsi="Times New Roman" w:cs="Times New Roman"/>
                <w:sz w:val="24"/>
                <w:szCs w:val="24"/>
              </w:rPr>
              <w:t xml:space="preserve">ergonomiskas vides izveidē </w:t>
            </w:r>
            <w:r w:rsidR="00091004">
              <w:rPr>
                <w:rFonts w:ascii="Times New Roman" w:hAnsi="Times New Roman" w:cs="Times New Roman"/>
                <w:sz w:val="24"/>
                <w:szCs w:val="24"/>
              </w:rPr>
              <w:t>(mēbeļu maiņa, apgaismojums</w:t>
            </w:r>
            <w:r w:rsidR="008A5AC3">
              <w:rPr>
                <w:rFonts w:ascii="Times New Roman" w:hAnsi="Times New Roman" w:cs="Times New Roman"/>
                <w:sz w:val="24"/>
                <w:szCs w:val="24"/>
              </w:rPr>
              <w:t>, telpu pārkārtošana</w:t>
            </w:r>
            <w:r w:rsidR="009A4DDF">
              <w:rPr>
                <w:rFonts w:ascii="Times New Roman" w:hAnsi="Times New Roman" w:cs="Times New Roman"/>
                <w:sz w:val="24"/>
                <w:szCs w:val="24"/>
              </w:rPr>
              <w:t xml:space="preserve"> un pārbūve u.c.)</w:t>
            </w:r>
            <w:r w:rsidR="008143DB">
              <w:rPr>
                <w:rFonts w:ascii="Times New Roman" w:hAnsi="Times New Roman" w:cs="Times New Roman"/>
                <w:sz w:val="24"/>
                <w:szCs w:val="24"/>
              </w:rPr>
              <w:t>.</w:t>
            </w:r>
          </w:p>
          <w:p w:rsidR="008143DB" w:rsidRDefault="00DC5E1B" w:rsidP="00954FE0">
            <w:pPr>
              <w:rPr>
                <w:rFonts w:ascii="Times New Roman" w:hAnsi="Times New Roman" w:cs="Times New Roman"/>
                <w:sz w:val="24"/>
                <w:szCs w:val="24"/>
              </w:rPr>
            </w:pPr>
            <w:r>
              <w:rPr>
                <w:rFonts w:ascii="Times New Roman" w:hAnsi="Times New Roman" w:cs="Times New Roman"/>
                <w:sz w:val="24"/>
                <w:szCs w:val="24"/>
              </w:rPr>
              <w:t>3</w:t>
            </w:r>
            <w:r w:rsidR="008143DB">
              <w:rPr>
                <w:rFonts w:ascii="Times New Roman" w:hAnsi="Times New Roman" w:cs="Times New Roman"/>
                <w:sz w:val="24"/>
                <w:szCs w:val="24"/>
              </w:rPr>
              <w:t>.Mācību proces</w:t>
            </w:r>
            <w:r w:rsidR="00C54DD9">
              <w:rPr>
                <w:rFonts w:ascii="Times New Roman" w:hAnsi="Times New Roman" w:cs="Times New Roman"/>
                <w:sz w:val="24"/>
                <w:szCs w:val="24"/>
              </w:rPr>
              <w:t>s tiek organizēts izglītojamo</w:t>
            </w:r>
            <w:r>
              <w:rPr>
                <w:rFonts w:ascii="Times New Roman" w:hAnsi="Times New Roman" w:cs="Times New Roman"/>
                <w:sz w:val="24"/>
                <w:szCs w:val="24"/>
              </w:rPr>
              <w:t xml:space="preserve"> vajadzībām</w:t>
            </w:r>
            <w:r w:rsidR="008143DB">
              <w:rPr>
                <w:rFonts w:ascii="Times New Roman" w:hAnsi="Times New Roman" w:cs="Times New Roman"/>
                <w:sz w:val="24"/>
                <w:szCs w:val="24"/>
              </w:rPr>
              <w:t xml:space="preserve"> piemērotā vidē, izmantojot modernus mācību līdzekļus</w:t>
            </w:r>
            <w:r>
              <w:rPr>
                <w:rFonts w:ascii="Times New Roman" w:hAnsi="Times New Roman" w:cs="Times New Roman"/>
                <w:sz w:val="24"/>
                <w:szCs w:val="24"/>
              </w:rPr>
              <w:t xml:space="preserve"> un aprīkojumu</w:t>
            </w:r>
            <w:r w:rsidR="008143DB">
              <w:rPr>
                <w:rFonts w:ascii="Times New Roman" w:hAnsi="Times New Roman" w:cs="Times New Roman"/>
                <w:sz w:val="24"/>
                <w:szCs w:val="24"/>
              </w:rPr>
              <w:t>.</w:t>
            </w:r>
            <w:r w:rsidR="00954FE0">
              <w:rPr>
                <w:rFonts w:ascii="Times New Roman" w:hAnsi="Times New Roman" w:cs="Times New Roman"/>
                <w:sz w:val="24"/>
                <w:szCs w:val="24"/>
              </w:rPr>
              <w:t xml:space="preserve"> </w:t>
            </w:r>
            <w:r w:rsidR="00EA6FEC">
              <w:rPr>
                <w:rFonts w:ascii="Times New Roman" w:hAnsi="Times New Roman" w:cs="Times New Roman"/>
                <w:sz w:val="24"/>
                <w:szCs w:val="24"/>
              </w:rPr>
              <w:t>Digitālo mācību</w:t>
            </w:r>
            <w:r w:rsidR="00954FE0">
              <w:rPr>
                <w:rFonts w:ascii="Times New Roman" w:hAnsi="Times New Roman" w:cs="Times New Roman"/>
                <w:sz w:val="24"/>
                <w:szCs w:val="24"/>
              </w:rPr>
              <w:t xml:space="preserve"> l</w:t>
            </w:r>
            <w:r w:rsidR="00EA6FEC">
              <w:rPr>
                <w:rFonts w:ascii="Times New Roman" w:hAnsi="Times New Roman" w:cs="Times New Roman"/>
                <w:sz w:val="24"/>
                <w:szCs w:val="24"/>
              </w:rPr>
              <w:t xml:space="preserve">īdzekļu </w:t>
            </w:r>
            <w:r w:rsidR="00954FE0">
              <w:rPr>
                <w:rFonts w:ascii="Times New Roman" w:hAnsi="Times New Roman" w:cs="Times New Roman"/>
                <w:sz w:val="24"/>
                <w:szCs w:val="24"/>
              </w:rPr>
              <w:t>vispārējā izglītībā īpatsvars 2017.g.- 15% un 2020.g. 30% no kopējo mācību līdzekļu skaita.</w:t>
            </w:r>
          </w:p>
        </w:tc>
        <w:tc>
          <w:tcPr>
            <w:tcW w:w="1450" w:type="dxa"/>
            <w:shd w:val="clear" w:color="auto" w:fill="FFFFFF" w:themeFill="background1"/>
          </w:tcPr>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ES fondi,</w:t>
            </w:r>
          </w:p>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Pašvaldības budžets</w:t>
            </w:r>
          </w:p>
        </w:tc>
      </w:tr>
      <w:tr w:rsidR="008C6FC3" w:rsidTr="00091004">
        <w:tc>
          <w:tcPr>
            <w:tcW w:w="2021" w:type="dxa"/>
            <w:gridSpan w:val="2"/>
            <w:shd w:val="clear" w:color="auto" w:fill="FFFFFF" w:themeFill="background1"/>
          </w:tcPr>
          <w:p w:rsidR="008C6FC3" w:rsidRDefault="000328FE" w:rsidP="00B25E0E">
            <w:pPr>
              <w:rPr>
                <w:rFonts w:ascii="Times New Roman" w:hAnsi="Times New Roman" w:cs="Times New Roman"/>
                <w:sz w:val="24"/>
                <w:szCs w:val="24"/>
              </w:rPr>
            </w:pPr>
            <w:r>
              <w:rPr>
                <w:rFonts w:ascii="Times New Roman" w:hAnsi="Times New Roman" w:cs="Times New Roman"/>
                <w:sz w:val="24"/>
                <w:szCs w:val="24"/>
              </w:rPr>
              <w:lastRenderedPageBreak/>
              <w:t>1.1.2.</w:t>
            </w:r>
            <w:r w:rsidR="008C6FC3" w:rsidRPr="00295B3F">
              <w:rPr>
                <w:rFonts w:ascii="Times New Roman" w:hAnsi="Times New Roman" w:cs="Times New Roman"/>
                <w:sz w:val="24"/>
                <w:szCs w:val="24"/>
              </w:rPr>
              <w:t>Dabaszināt</w:t>
            </w:r>
            <w:r w:rsidR="003F0D22">
              <w:rPr>
                <w:rFonts w:ascii="Times New Roman" w:hAnsi="Times New Roman" w:cs="Times New Roman"/>
                <w:sz w:val="24"/>
                <w:szCs w:val="24"/>
              </w:rPr>
              <w:t>-</w:t>
            </w:r>
            <w:r w:rsidR="00DC5E1B">
              <w:rPr>
                <w:rFonts w:ascii="Times New Roman" w:hAnsi="Times New Roman" w:cs="Times New Roman"/>
                <w:sz w:val="24"/>
                <w:szCs w:val="24"/>
              </w:rPr>
              <w:t xml:space="preserve">ņu kabinetu izveide vai </w:t>
            </w:r>
            <w:r w:rsidR="008C6FC3" w:rsidRPr="00295B3F">
              <w:rPr>
                <w:rFonts w:ascii="Times New Roman" w:hAnsi="Times New Roman" w:cs="Times New Roman"/>
                <w:sz w:val="24"/>
                <w:szCs w:val="24"/>
              </w:rPr>
              <w:t>aprīkošana 7.-9.klašu grupā</w:t>
            </w:r>
          </w:p>
        </w:tc>
        <w:tc>
          <w:tcPr>
            <w:tcW w:w="2907" w:type="dxa"/>
            <w:gridSpan w:val="4"/>
            <w:shd w:val="clear" w:color="auto" w:fill="FFFFFF" w:themeFill="background1"/>
          </w:tcPr>
          <w:p w:rsidR="008C6FC3" w:rsidRDefault="00BB7DE6" w:rsidP="00BB7DE6">
            <w:pPr>
              <w:rPr>
                <w:rFonts w:ascii="Times New Roman" w:hAnsi="Times New Roman" w:cs="Times New Roman"/>
                <w:sz w:val="24"/>
                <w:szCs w:val="24"/>
              </w:rPr>
            </w:pPr>
            <w:r>
              <w:rPr>
                <w:rFonts w:ascii="Times New Roman" w:hAnsi="Times New Roman" w:cs="Times New Roman"/>
                <w:sz w:val="24"/>
                <w:szCs w:val="24"/>
              </w:rPr>
              <w:t>1.Labiekārtot dabaszinātņu kabinetus.</w:t>
            </w:r>
          </w:p>
          <w:p w:rsidR="00BB7DE6" w:rsidRDefault="00BB7DE6" w:rsidP="00BB7DE6">
            <w:pPr>
              <w:rPr>
                <w:rFonts w:ascii="Times New Roman" w:hAnsi="Times New Roman" w:cs="Times New Roman"/>
                <w:sz w:val="24"/>
                <w:szCs w:val="24"/>
              </w:rPr>
            </w:pPr>
            <w:r>
              <w:rPr>
                <w:rFonts w:ascii="Times New Roman" w:hAnsi="Times New Roman" w:cs="Times New Roman"/>
                <w:sz w:val="24"/>
                <w:szCs w:val="24"/>
              </w:rPr>
              <w:t xml:space="preserve">2.Nodrošināt </w:t>
            </w:r>
            <w:r w:rsidR="003F0D22">
              <w:rPr>
                <w:rFonts w:ascii="Times New Roman" w:hAnsi="Times New Roman" w:cs="Times New Roman"/>
                <w:sz w:val="24"/>
                <w:szCs w:val="24"/>
              </w:rPr>
              <w:t xml:space="preserve">dabaszinātņu kabinetus </w:t>
            </w:r>
            <w:r>
              <w:rPr>
                <w:rFonts w:ascii="Times New Roman" w:hAnsi="Times New Roman" w:cs="Times New Roman"/>
                <w:sz w:val="24"/>
                <w:szCs w:val="24"/>
              </w:rPr>
              <w:t>ar moderniem mācību līdzekļiem.</w:t>
            </w:r>
          </w:p>
        </w:tc>
        <w:tc>
          <w:tcPr>
            <w:tcW w:w="1203" w:type="dxa"/>
            <w:gridSpan w:val="3"/>
            <w:shd w:val="clear" w:color="auto" w:fill="FFFFFF" w:themeFill="background1"/>
          </w:tcPr>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2016.-2020.gads</w:t>
            </w:r>
          </w:p>
        </w:tc>
        <w:tc>
          <w:tcPr>
            <w:tcW w:w="1348" w:type="dxa"/>
            <w:shd w:val="clear" w:color="auto" w:fill="FFFFFF" w:themeFill="background1"/>
          </w:tcPr>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Izglītības iestādes</w:t>
            </w:r>
          </w:p>
        </w:tc>
        <w:tc>
          <w:tcPr>
            <w:tcW w:w="1418" w:type="dxa"/>
            <w:gridSpan w:val="2"/>
            <w:shd w:val="clear" w:color="auto" w:fill="FFFFFF" w:themeFill="background1"/>
          </w:tcPr>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Pašvaldība</w:t>
            </w:r>
          </w:p>
        </w:tc>
        <w:tc>
          <w:tcPr>
            <w:tcW w:w="3827" w:type="dxa"/>
            <w:shd w:val="clear" w:color="auto" w:fill="FFFFFF" w:themeFill="background1"/>
          </w:tcPr>
          <w:p w:rsidR="008C6FC3" w:rsidRDefault="00DC5E1B" w:rsidP="003342D2">
            <w:pPr>
              <w:rPr>
                <w:rFonts w:ascii="Times New Roman" w:hAnsi="Times New Roman" w:cs="Times New Roman"/>
                <w:sz w:val="24"/>
                <w:szCs w:val="24"/>
              </w:rPr>
            </w:pPr>
            <w:r>
              <w:rPr>
                <w:rFonts w:ascii="Times New Roman" w:hAnsi="Times New Roman" w:cs="Times New Roman"/>
                <w:sz w:val="24"/>
                <w:szCs w:val="24"/>
              </w:rPr>
              <w:t>1.</w:t>
            </w:r>
            <w:r w:rsidR="003342D2">
              <w:rPr>
                <w:rFonts w:ascii="Times New Roman" w:hAnsi="Times New Roman" w:cs="Times New Roman"/>
                <w:sz w:val="24"/>
                <w:szCs w:val="24"/>
              </w:rPr>
              <w:t>S</w:t>
            </w:r>
            <w:r w:rsidR="00BB7DE6">
              <w:rPr>
                <w:rFonts w:ascii="Times New Roman" w:hAnsi="Times New Roman" w:cs="Times New Roman"/>
                <w:sz w:val="24"/>
                <w:szCs w:val="24"/>
              </w:rPr>
              <w:t>kolās, kurās mācās 7.-9.klašu skolēni ir veikti pasākumi dabaszinātņu kabinetu</w:t>
            </w:r>
            <w:r w:rsidR="003F0D22">
              <w:rPr>
                <w:rFonts w:ascii="Times New Roman" w:hAnsi="Times New Roman" w:cs="Times New Roman"/>
                <w:sz w:val="24"/>
                <w:szCs w:val="24"/>
              </w:rPr>
              <w:t xml:space="preserve"> (ķīmijas, bioloģijas, fizikas un matemātikas)</w:t>
            </w:r>
            <w:r w:rsidR="00BB7DE6">
              <w:rPr>
                <w:rFonts w:ascii="Times New Roman" w:hAnsi="Times New Roman" w:cs="Times New Roman"/>
                <w:sz w:val="24"/>
                <w:szCs w:val="24"/>
              </w:rPr>
              <w:t xml:space="preserve"> m</w:t>
            </w:r>
            <w:r w:rsidR="003F0D22">
              <w:rPr>
                <w:rFonts w:ascii="Times New Roman" w:hAnsi="Times New Roman" w:cs="Times New Roman"/>
                <w:sz w:val="24"/>
                <w:szCs w:val="24"/>
              </w:rPr>
              <w:t>odernizācija</w:t>
            </w:r>
            <w:r w:rsidR="003342D2">
              <w:rPr>
                <w:rFonts w:ascii="Times New Roman" w:hAnsi="Times New Roman" w:cs="Times New Roman"/>
                <w:sz w:val="24"/>
                <w:szCs w:val="24"/>
              </w:rPr>
              <w:t>i</w:t>
            </w:r>
            <w:r w:rsidR="003F0D22">
              <w:rPr>
                <w:rFonts w:ascii="Times New Roman" w:hAnsi="Times New Roman" w:cs="Times New Roman"/>
                <w:sz w:val="24"/>
                <w:szCs w:val="24"/>
              </w:rPr>
              <w:t>.</w:t>
            </w:r>
          </w:p>
        </w:tc>
        <w:tc>
          <w:tcPr>
            <w:tcW w:w="1450" w:type="dxa"/>
            <w:shd w:val="clear" w:color="auto" w:fill="FFFFFF" w:themeFill="background1"/>
          </w:tcPr>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ES fondi,</w:t>
            </w:r>
          </w:p>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Pašvaldības budžets</w:t>
            </w:r>
          </w:p>
        </w:tc>
      </w:tr>
      <w:tr w:rsidR="008C6FC3" w:rsidTr="00091004">
        <w:tc>
          <w:tcPr>
            <w:tcW w:w="2021" w:type="dxa"/>
            <w:gridSpan w:val="2"/>
            <w:shd w:val="clear" w:color="auto" w:fill="FFFFFF" w:themeFill="background1"/>
          </w:tcPr>
          <w:p w:rsidR="008C6FC3" w:rsidRPr="00295B3F" w:rsidRDefault="000328FE" w:rsidP="00B25E0E">
            <w:pPr>
              <w:rPr>
                <w:rFonts w:ascii="Times New Roman" w:hAnsi="Times New Roman" w:cs="Times New Roman"/>
                <w:sz w:val="24"/>
                <w:szCs w:val="24"/>
              </w:rPr>
            </w:pPr>
            <w:r>
              <w:rPr>
                <w:rFonts w:ascii="Times New Roman" w:hAnsi="Times New Roman" w:cs="Times New Roman"/>
                <w:sz w:val="24"/>
                <w:szCs w:val="24"/>
              </w:rPr>
              <w:t>1.1.3.</w:t>
            </w:r>
            <w:r w:rsidR="008C6FC3" w:rsidRPr="00295B3F">
              <w:rPr>
                <w:rFonts w:ascii="Times New Roman" w:hAnsi="Times New Roman" w:cs="Times New Roman"/>
                <w:sz w:val="24"/>
                <w:szCs w:val="24"/>
              </w:rPr>
              <w:t>Inovatīvu IKT risinājumu ieviešana</w:t>
            </w:r>
          </w:p>
        </w:tc>
        <w:tc>
          <w:tcPr>
            <w:tcW w:w="2907" w:type="dxa"/>
            <w:gridSpan w:val="4"/>
            <w:shd w:val="clear" w:color="auto" w:fill="FFFFFF" w:themeFill="background1"/>
          </w:tcPr>
          <w:p w:rsidR="008C6FC3" w:rsidRDefault="009A4DDF" w:rsidP="00B25E0E">
            <w:pPr>
              <w:rPr>
                <w:rFonts w:ascii="Times New Roman" w:hAnsi="Times New Roman" w:cs="Times New Roman"/>
                <w:sz w:val="24"/>
                <w:szCs w:val="24"/>
              </w:rPr>
            </w:pPr>
            <w:r>
              <w:rPr>
                <w:rFonts w:ascii="Times New Roman" w:hAnsi="Times New Roman" w:cs="Times New Roman"/>
                <w:sz w:val="24"/>
                <w:szCs w:val="24"/>
              </w:rPr>
              <w:t>1.Nodrošināt iespējas dažādu jauno tehnoloģiju jēgpilnai izmantošanai</w:t>
            </w:r>
            <w:r w:rsidR="003C7086">
              <w:rPr>
                <w:rFonts w:ascii="Times New Roman" w:hAnsi="Times New Roman" w:cs="Times New Roman"/>
                <w:sz w:val="24"/>
                <w:szCs w:val="24"/>
              </w:rPr>
              <w:t xml:space="preserve"> mūsdienīgā, </w:t>
            </w:r>
            <w:proofErr w:type="spellStart"/>
            <w:r w:rsidR="003C7086">
              <w:rPr>
                <w:rFonts w:ascii="Times New Roman" w:hAnsi="Times New Roman" w:cs="Times New Roman"/>
                <w:sz w:val="24"/>
                <w:szCs w:val="24"/>
              </w:rPr>
              <w:t>skolēncentrētā</w:t>
            </w:r>
            <w:proofErr w:type="spellEnd"/>
            <w:r w:rsidR="003C7086">
              <w:rPr>
                <w:rFonts w:ascii="Times New Roman" w:hAnsi="Times New Roman" w:cs="Times New Roman"/>
                <w:sz w:val="24"/>
                <w:szCs w:val="24"/>
              </w:rPr>
              <w:t xml:space="preserve"> mācību procesā.</w:t>
            </w:r>
          </w:p>
        </w:tc>
        <w:tc>
          <w:tcPr>
            <w:tcW w:w="1203" w:type="dxa"/>
            <w:gridSpan w:val="3"/>
            <w:shd w:val="clear" w:color="auto" w:fill="FFFFFF" w:themeFill="background1"/>
          </w:tcPr>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2016.-2020.gads</w:t>
            </w:r>
          </w:p>
        </w:tc>
        <w:tc>
          <w:tcPr>
            <w:tcW w:w="1348" w:type="dxa"/>
            <w:shd w:val="clear" w:color="auto" w:fill="FFFFFF" w:themeFill="background1"/>
          </w:tcPr>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Izglītības iestādes</w:t>
            </w:r>
          </w:p>
        </w:tc>
        <w:tc>
          <w:tcPr>
            <w:tcW w:w="1418" w:type="dxa"/>
            <w:gridSpan w:val="2"/>
            <w:shd w:val="clear" w:color="auto" w:fill="FFFFFF" w:themeFill="background1"/>
          </w:tcPr>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Pašvaldība</w:t>
            </w:r>
          </w:p>
        </w:tc>
        <w:tc>
          <w:tcPr>
            <w:tcW w:w="3827" w:type="dxa"/>
            <w:shd w:val="clear" w:color="auto" w:fill="FFFFFF" w:themeFill="background1"/>
          </w:tcPr>
          <w:p w:rsidR="008C6FC3" w:rsidRDefault="00DC5E1B" w:rsidP="00B25E0E">
            <w:pPr>
              <w:rPr>
                <w:rFonts w:ascii="Times New Roman" w:hAnsi="Times New Roman" w:cs="Times New Roman"/>
                <w:sz w:val="24"/>
                <w:szCs w:val="24"/>
              </w:rPr>
            </w:pPr>
            <w:r>
              <w:rPr>
                <w:rFonts w:ascii="Times New Roman" w:hAnsi="Times New Roman" w:cs="Times New Roman"/>
                <w:sz w:val="24"/>
                <w:szCs w:val="24"/>
              </w:rPr>
              <w:t>1.</w:t>
            </w:r>
            <w:r w:rsidR="00213312">
              <w:rPr>
                <w:rFonts w:ascii="Times New Roman" w:hAnsi="Times New Roman" w:cs="Times New Roman"/>
                <w:sz w:val="24"/>
                <w:szCs w:val="24"/>
              </w:rPr>
              <w:t xml:space="preserve">Visās </w:t>
            </w:r>
            <w:r w:rsidR="008C6FC3">
              <w:rPr>
                <w:rFonts w:ascii="Times New Roman" w:hAnsi="Times New Roman" w:cs="Times New Roman"/>
                <w:sz w:val="24"/>
                <w:szCs w:val="24"/>
              </w:rPr>
              <w:t>sākumskolas klasēs</w:t>
            </w:r>
            <w:r w:rsidR="00213312">
              <w:rPr>
                <w:rFonts w:ascii="Times New Roman" w:hAnsi="Times New Roman" w:cs="Times New Roman"/>
                <w:sz w:val="24"/>
                <w:szCs w:val="24"/>
              </w:rPr>
              <w:t xml:space="preserve"> un 5 un 6gad.bērnu apmācības g</w:t>
            </w:r>
            <w:r w:rsidR="00C05302">
              <w:rPr>
                <w:rFonts w:ascii="Times New Roman" w:hAnsi="Times New Roman" w:cs="Times New Roman"/>
                <w:sz w:val="24"/>
                <w:szCs w:val="24"/>
              </w:rPr>
              <w:t>r</w:t>
            </w:r>
            <w:r w:rsidR="00213312">
              <w:rPr>
                <w:rFonts w:ascii="Times New Roman" w:hAnsi="Times New Roman" w:cs="Times New Roman"/>
                <w:sz w:val="24"/>
                <w:szCs w:val="24"/>
              </w:rPr>
              <w:t>upās</w:t>
            </w:r>
            <w:r w:rsidR="008C6FC3">
              <w:rPr>
                <w:rFonts w:ascii="Times New Roman" w:hAnsi="Times New Roman" w:cs="Times New Roman"/>
                <w:sz w:val="24"/>
                <w:szCs w:val="24"/>
              </w:rPr>
              <w:t xml:space="preserve"> ir </w:t>
            </w:r>
            <w:r>
              <w:rPr>
                <w:rFonts w:ascii="Times New Roman" w:hAnsi="Times New Roman" w:cs="Times New Roman"/>
                <w:sz w:val="24"/>
                <w:szCs w:val="24"/>
              </w:rPr>
              <w:t xml:space="preserve">pieejams </w:t>
            </w:r>
            <w:r w:rsidR="008C6FC3">
              <w:rPr>
                <w:rFonts w:ascii="Times New Roman" w:hAnsi="Times New Roman" w:cs="Times New Roman"/>
                <w:sz w:val="24"/>
                <w:szCs w:val="24"/>
              </w:rPr>
              <w:t>projektors un d</w:t>
            </w:r>
            <w:r>
              <w:rPr>
                <w:rFonts w:ascii="Times New Roman" w:hAnsi="Times New Roman" w:cs="Times New Roman"/>
                <w:sz w:val="24"/>
                <w:szCs w:val="24"/>
              </w:rPr>
              <w:t>ators.</w:t>
            </w:r>
          </w:p>
          <w:p w:rsidR="00091004" w:rsidRDefault="00DC5E1B" w:rsidP="00091004">
            <w:pPr>
              <w:rPr>
                <w:rFonts w:ascii="Times New Roman" w:hAnsi="Times New Roman" w:cs="Times New Roman"/>
                <w:sz w:val="24"/>
                <w:szCs w:val="24"/>
              </w:rPr>
            </w:pPr>
            <w:r>
              <w:rPr>
                <w:rFonts w:ascii="Times New Roman" w:hAnsi="Times New Roman" w:cs="Times New Roman"/>
                <w:sz w:val="24"/>
                <w:szCs w:val="24"/>
              </w:rPr>
              <w:t>2.</w:t>
            </w:r>
            <w:r w:rsidR="00091004">
              <w:rPr>
                <w:rFonts w:ascii="Times New Roman" w:hAnsi="Times New Roman" w:cs="Times New Roman"/>
                <w:sz w:val="24"/>
                <w:szCs w:val="24"/>
              </w:rPr>
              <w:t>Skolēnu skaits uz vienu mācību procesam paredzēto datoru (kas nav vecāks par 5 gadiem) 2017.g.-7; 2020.g.-3</w:t>
            </w:r>
          </w:p>
        </w:tc>
        <w:tc>
          <w:tcPr>
            <w:tcW w:w="1450" w:type="dxa"/>
            <w:shd w:val="clear" w:color="auto" w:fill="FFFFFF" w:themeFill="background1"/>
          </w:tcPr>
          <w:p w:rsidR="008C6FC3" w:rsidRDefault="008C6FC3" w:rsidP="00B25E0E">
            <w:pPr>
              <w:rPr>
                <w:rFonts w:ascii="Times New Roman" w:hAnsi="Times New Roman" w:cs="Times New Roman"/>
                <w:sz w:val="24"/>
                <w:szCs w:val="24"/>
              </w:rPr>
            </w:pPr>
            <w:r>
              <w:rPr>
                <w:rFonts w:ascii="Times New Roman" w:hAnsi="Times New Roman" w:cs="Times New Roman"/>
                <w:sz w:val="24"/>
                <w:szCs w:val="24"/>
              </w:rPr>
              <w:t>ES fondi,</w:t>
            </w:r>
          </w:p>
          <w:p w:rsidR="008C6FC3" w:rsidRDefault="008C6FC3" w:rsidP="00B25E0E">
            <w:pPr>
              <w:rPr>
                <w:rFonts w:ascii="Times New Roman" w:hAnsi="Times New Roman" w:cs="Times New Roman"/>
                <w:sz w:val="24"/>
                <w:szCs w:val="24"/>
              </w:rPr>
            </w:pPr>
            <w:r>
              <w:rPr>
                <w:rFonts w:ascii="Times New Roman" w:hAnsi="Times New Roman" w:cs="Times New Roman"/>
                <w:sz w:val="24"/>
                <w:szCs w:val="24"/>
              </w:rPr>
              <w:t>Pašvaldības budžets</w:t>
            </w:r>
          </w:p>
        </w:tc>
      </w:tr>
      <w:tr w:rsidR="008C6FC3" w:rsidTr="00091004">
        <w:tc>
          <w:tcPr>
            <w:tcW w:w="2021" w:type="dxa"/>
            <w:gridSpan w:val="2"/>
            <w:shd w:val="clear" w:color="auto" w:fill="FFFFFF" w:themeFill="background1"/>
          </w:tcPr>
          <w:p w:rsidR="008C6FC3" w:rsidRPr="00295B3F" w:rsidRDefault="000328FE" w:rsidP="00B25E0E">
            <w:pPr>
              <w:rPr>
                <w:rFonts w:ascii="Times New Roman" w:hAnsi="Times New Roman" w:cs="Times New Roman"/>
                <w:sz w:val="24"/>
                <w:szCs w:val="24"/>
              </w:rPr>
            </w:pPr>
            <w:r>
              <w:rPr>
                <w:rFonts w:ascii="Times New Roman" w:hAnsi="Times New Roman" w:cs="Times New Roman"/>
                <w:sz w:val="24"/>
                <w:szCs w:val="24"/>
              </w:rPr>
              <w:t>1.1.4.</w:t>
            </w:r>
            <w:r w:rsidR="008C6FC3">
              <w:rPr>
                <w:rFonts w:ascii="Times New Roman" w:hAnsi="Times New Roman" w:cs="Times New Roman"/>
                <w:sz w:val="24"/>
                <w:szCs w:val="24"/>
              </w:rPr>
              <w:t>Sporta infrastruktūras sakārtošana</w:t>
            </w:r>
          </w:p>
        </w:tc>
        <w:tc>
          <w:tcPr>
            <w:tcW w:w="2907" w:type="dxa"/>
            <w:gridSpan w:val="4"/>
            <w:shd w:val="clear" w:color="auto" w:fill="FFFFFF" w:themeFill="background1"/>
          </w:tcPr>
          <w:p w:rsidR="008C6FC3" w:rsidRDefault="00F82520" w:rsidP="00F82520">
            <w:pPr>
              <w:rPr>
                <w:rFonts w:ascii="Times New Roman" w:hAnsi="Times New Roman" w:cs="Times New Roman"/>
                <w:sz w:val="24"/>
                <w:szCs w:val="24"/>
              </w:rPr>
            </w:pPr>
            <w:r>
              <w:rPr>
                <w:rFonts w:ascii="Times New Roman" w:hAnsi="Times New Roman" w:cs="Times New Roman"/>
                <w:sz w:val="24"/>
                <w:szCs w:val="24"/>
              </w:rPr>
              <w:t>1.Sakārtot izglītības iestāžu sporta zāles un laukumus, atjaunot to aprīkojumu.</w:t>
            </w:r>
          </w:p>
        </w:tc>
        <w:tc>
          <w:tcPr>
            <w:tcW w:w="1203" w:type="dxa"/>
            <w:gridSpan w:val="3"/>
            <w:shd w:val="clear" w:color="auto" w:fill="FFFFFF" w:themeFill="background1"/>
          </w:tcPr>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2016.-2020.gads</w:t>
            </w:r>
          </w:p>
        </w:tc>
        <w:tc>
          <w:tcPr>
            <w:tcW w:w="1348" w:type="dxa"/>
            <w:shd w:val="clear" w:color="auto" w:fill="FFFFFF" w:themeFill="background1"/>
          </w:tcPr>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Izglītības iestādes</w:t>
            </w:r>
          </w:p>
        </w:tc>
        <w:tc>
          <w:tcPr>
            <w:tcW w:w="1418" w:type="dxa"/>
            <w:gridSpan w:val="2"/>
            <w:shd w:val="clear" w:color="auto" w:fill="FFFFFF" w:themeFill="background1"/>
          </w:tcPr>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Pašvaldība</w:t>
            </w:r>
          </w:p>
        </w:tc>
        <w:tc>
          <w:tcPr>
            <w:tcW w:w="3827" w:type="dxa"/>
            <w:shd w:val="clear" w:color="auto" w:fill="FFFFFF" w:themeFill="background1"/>
          </w:tcPr>
          <w:p w:rsidR="008C6FC3" w:rsidRDefault="009F5FF9" w:rsidP="00B15311">
            <w:pPr>
              <w:rPr>
                <w:rFonts w:ascii="Times New Roman" w:hAnsi="Times New Roman" w:cs="Times New Roman"/>
                <w:sz w:val="24"/>
                <w:szCs w:val="24"/>
              </w:rPr>
            </w:pPr>
            <w:r>
              <w:rPr>
                <w:rFonts w:ascii="Times New Roman" w:hAnsi="Times New Roman" w:cs="Times New Roman"/>
                <w:sz w:val="24"/>
                <w:szCs w:val="24"/>
              </w:rPr>
              <w:t xml:space="preserve">Uzlabota sporta infrastruktūra </w:t>
            </w:r>
            <w:r w:rsidR="00B15311">
              <w:rPr>
                <w:rFonts w:ascii="Times New Roman" w:hAnsi="Times New Roman" w:cs="Times New Roman"/>
                <w:sz w:val="24"/>
                <w:szCs w:val="24"/>
              </w:rPr>
              <w:t>septiņās</w:t>
            </w:r>
            <w:r w:rsidR="00420AF7">
              <w:rPr>
                <w:rFonts w:ascii="Times New Roman" w:hAnsi="Times New Roman" w:cs="Times New Roman"/>
                <w:sz w:val="24"/>
                <w:szCs w:val="24"/>
              </w:rPr>
              <w:t xml:space="preserve"> </w:t>
            </w:r>
            <w:r>
              <w:rPr>
                <w:rFonts w:ascii="Times New Roman" w:hAnsi="Times New Roman" w:cs="Times New Roman"/>
                <w:sz w:val="24"/>
                <w:szCs w:val="24"/>
              </w:rPr>
              <w:t>izglītības iestādēs</w:t>
            </w:r>
            <w:r w:rsidR="00DC5E1B">
              <w:rPr>
                <w:rFonts w:ascii="Times New Roman" w:hAnsi="Times New Roman" w:cs="Times New Roman"/>
                <w:sz w:val="24"/>
                <w:szCs w:val="24"/>
              </w:rPr>
              <w:t xml:space="preserve"> (</w:t>
            </w:r>
            <w:proofErr w:type="spellStart"/>
            <w:r w:rsidR="00B15311">
              <w:rPr>
                <w:rFonts w:ascii="Times New Roman" w:hAnsi="Times New Roman" w:cs="Times New Roman"/>
                <w:sz w:val="24"/>
                <w:szCs w:val="24"/>
              </w:rPr>
              <w:t>E.Glika</w:t>
            </w:r>
            <w:proofErr w:type="spellEnd"/>
            <w:r w:rsidR="00B15311">
              <w:rPr>
                <w:rFonts w:ascii="Times New Roman" w:hAnsi="Times New Roman" w:cs="Times New Roman"/>
                <w:sz w:val="24"/>
                <w:szCs w:val="24"/>
              </w:rPr>
              <w:t xml:space="preserve"> AVĢ, ANV, </w:t>
            </w:r>
            <w:r w:rsidR="00420AF7">
              <w:rPr>
                <w:rFonts w:ascii="Times New Roman" w:hAnsi="Times New Roman" w:cs="Times New Roman"/>
                <w:sz w:val="24"/>
                <w:szCs w:val="24"/>
              </w:rPr>
              <w:t xml:space="preserve">Alūksnes pils. Bērnu un jaunatnes sporta skola, </w:t>
            </w:r>
            <w:r w:rsidR="00DC5E1B">
              <w:rPr>
                <w:rFonts w:ascii="Times New Roman" w:hAnsi="Times New Roman" w:cs="Times New Roman"/>
                <w:sz w:val="24"/>
                <w:szCs w:val="24"/>
              </w:rPr>
              <w:t xml:space="preserve">Bejas </w:t>
            </w:r>
            <w:proofErr w:type="spellStart"/>
            <w:r w:rsidR="00DC5E1B">
              <w:rPr>
                <w:rFonts w:ascii="Times New Roman" w:hAnsi="Times New Roman" w:cs="Times New Roman"/>
                <w:sz w:val="24"/>
                <w:szCs w:val="24"/>
              </w:rPr>
              <w:t>psk</w:t>
            </w:r>
            <w:proofErr w:type="spellEnd"/>
            <w:r w:rsidR="00420AF7">
              <w:rPr>
                <w:rFonts w:ascii="Times New Roman" w:hAnsi="Times New Roman" w:cs="Times New Roman"/>
                <w:sz w:val="24"/>
                <w:szCs w:val="24"/>
              </w:rPr>
              <w:t xml:space="preserve">., Jaunannas Mūzikas un mākslas </w:t>
            </w:r>
            <w:proofErr w:type="spellStart"/>
            <w:r w:rsidR="00420AF7">
              <w:rPr>
                <w:rFonts w:ascii="Times New Roman" w:hAnsi="Times New Roman" w:cs="Times New Roman"/>
                <w:sz w:val="24"/>
                <w:szCs w:val="24"/>
              </w:rPr>
              <w:t>psk</w:t>
            </w:r>
            <w:proofErr w:type="spellEnd"/>
            <w:r w:rsidR="00420AF7">
              <w:rPr>
                <w:rFonts w:ascii="Times New Roman" w:hAnsi="Times New Roman" w:cs="Times New Roman"/>
                <w:sz w:val="24"/>
                <w:szCs w:val="24"/>
              </w:rPr>
              <w:t xml:space="preserve">., Pededzes </w:t>
            </w:r>
            <w:proofErr w:type="spellStart"/>
            <w:r w:rsidR="00420AF7">
              <w:rPr>
                <w:rFonts w:ascii="Times New Roman" w:hAnsi="Times New Roman" w:cs="Times New Roman"/>
                <w:sz w:val="24"/>
                <w:szCs w:val="24"/>
              </w:rPr>
              <w:t>psk</w:t>
            </w:r>
            <w:proofErr w:type="spellEnd"/>
            <w:r w:rsidR="00420AF7">
              <w:rPr>
                <w:rFonts w:ascii="Times New Roman" w:hAnsi="Times New Roman" w:cs="Times New Roman"/>
                <w:sz w:val="24"/>
                <w:szCs w:val="24"/>
              </w:rPr>
              <w:t xml:space="preserve">., Ziemeru </w:t>
            </w:r>
            <w:proofErr w:type="spellStart"/>
            <w:r w:rsidR="00420AF7">
              <w:rPr>
                <w:rFonts w:ascii="Times New Roman" w:hAnsi="Times New Roman" w:cs="Times New Roman"/>
                <w:sz w:val="24"/>
                <w:szCs w:val="24"/>
              </w:rPr>
              <w:t>psk</w:t>
            </w:r>
            <w:proofErr w:type="spellEnd"/>
            <w:r w:rsidR="00420AF7">
              <w:rPr>
                <w:rFonts w:ascii="Times New Roman" w:hAnsi="Times New Roman" w:cs="Times New Roman"/>
                <w:sz w:val="24"/>
                <w:szCs w:val="24"/>
              </w:rPr>
              <w:t>.)</w:t>
            </w:r>
          </w:p>
        </w:tc>
        <w:tc>
          <w:tcPr>
            <w:tcW w:w="1450" w:type="dxa"/>
            <w:shd w:val="clear" w:color="auto" w:fill="FFFFFF" w:themeFill="background1"/>
          </w:tcPr>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ES fondi,</w:t>
            </w:r>
          </w:p>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Pašvaldības budžets</w:t>
            </w:r>
          </w:p>
        </w:tc>
      </w:tr>
      <w:tr w:rsidR="008C6FC3" w:rsidTr="00091004">
        <w:tc>
          <w:tcPr>
            <w:tcW w:w="2021" w:type="dxa"/>
            <w:gridSpan w:val="2"/>
            <w:shd w:val="clear" w:color="auto" w:fill="FFFFFF" w:themeFill="background1"/>
          </w:tcPr>
          <w:p w:rsidR="008C6FC3" w:rsidRDefault="000328FE" w:rsidP="008C6FC3">
            <w:pPr>
              <w:rPr>
                <w:rFonts w:ascii="Times New Roman" w:hAnsi="Times New Roman" w:cs="Times New Roman"/>
                <w:sz w:val="24"/>
                <w:szCs w:val="24"/>
              </w:rPr>
            </w:pPr>
            <w:r>
              <w:rPr>
                <w:rFonts w:ascii="Times New Roman" w:hAnsi="Times New Roman" w:cs="Times New Roman"/>
                <w:sz w:val="24"/>
                <w:szCs w:val="24"/>
              </w:rPr>
              <w:t>1.1.5.</w:t>
            </w:r>
            <w:r w:rsidR="008C6FC3">
              <w:rPr>
                <w:rFonts w:ascii="Times New Roman" w:hAnsi="Times New Roman" w:cs="Times New Roman"/>
                <w:sz w:val="24"/>
                <w:szCs w:val="24"/>
              </w:rPr>
              <w:t>AVĢ kā reģionālā metodiskā centra stiprināšana</w:t>
            </w:r>
          </w:p>
        </w:tc>
        <w:tc>
          <w:tcPr>
            <w:tcW w:w="2907" w:type="dxa"/>
            <w:gridSpan w:val="4"/>
            <w:shd w:val="clear" w:color="auto" w:fill="FFFFFF" w:themeFill="background1"/>
          </w:tcPr>
          <w:p w:rsidR="00F82520" w:rsidRDefault="00F949FD" w:rsidP="00F949FD">
            <w:pPr>
              <w:rPr>
                <w:rFonts w:ascii="Times New Roman" w:hAnsi="Times New Roman" w:cs="Times New Roman"/>
                <w:sz w:val="24"/>
                <w:szCs w:val="24"/>
              </w:rPr>
            </w:pPr>
            <w:r>
              <w:rPr>
                <w:rFonts w:ascii="Times New Roman" w:hAnsi="Times New Roman" w:cs="Times New Roman"/>
                <w:sz w:val="24"/>
                <w:szCs w:val="24"/>
              </w:rPr>
              <w:t>1.Nodrošināt regulāru teorētisku, metodisku un praktisku atbalstu mācību, pētnieciskajam un izziņas darbam, inovāciju ieviešanai.</w:t>
            </w:r>
          </w:p>
        </w:tc>
        <w:tc>
          <w:tcPr>
            <w:tcW w:w="1203" w:type="dxa"/>
            <w:gridSpan w:val="3"/>
            <w:shd w:val="clear" w:color="auto" w:fill="FFFFFF" w:themeFill="background1"/>
          </w:tcPr>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2016.-2020.gads</w:t>
            </w:r>
          </w:p>
        </w:tc>
        <w:tc>
          <w:tcPr>
            <w:tcW w:w="1348" w:type="dxa"/>
            <w:shd w:val="clear" w:color="auto" w:fill="FFFFFF" w:themeFill="background1"/>
          </w:tcPr>
          <w:p w:rsidR="008C6FC3" w:rsidRDefault="008C6FC3" w:rsidP="00B25E0E">
            <w:pPr>
              <w:rPr>
                <w:rFonts w:ascii="Times New Roman" w:hAnsi="Times New Roman" w:cs="Times New Roman"/>
                <w:sz w:val="24"/>
                <w:szCs w:val="24"/>
              </w:rPr>
            </w:pPr>
            <w:proofErr w:type="spellStart"/>
            <w:r>
              <w:rPr>
                <w:rFonts w:ascii="Times New Roman" w:hAnsi="Times New Roman" w:cs="Times New Roman"/>
                <w:sz w:val="24"/>
                <w:szCs w:val="24"/>
              </w:rPr>
              <w:t>E.Glika</w:t>
            </w:r>
            <w:proofErr w:type="spellEnd"/>
            <w:r>
              <w:rPr>
                <w:rFonts w:ascii="Times New Roman" w:hAnsi="Times New Roman" w:cs="Times New Roman"/>
                <w:sz w:val="24"/>
                <w:szCs w:val="24"/>
              </w:rPr>
              <w:t xml:space="preserve"> AVĢ</w:t>
            </w:r>
          </w:p>
        </w:tc>
        <w:tc>
          <w:tcPr>
            <w:tcW w:w="1418" w:type="dxa"/>
            <w:gridSpan w:val="2"/>
            <w:shd w:val="clear" w:color="auto" w:fill="FFFFFF" w:themeFill="background1"/>
          </w:tcPr>
          <w:p w:rsidR="008C6FC3" w:rsidRDefault="008C6FC3" w:rsidP="00B25E0E">
            <w:pPr>
              <w:rPr>
                <w:rFonts w:ascii="Times New Roman" w:hAnsi="Times New Roman" w:cs="Times New Roman"/>
                <w:sz w:val="24"/>
                <w:szCs w:val="24"/>
              </w:rPr>
            </w:pPr>
            <w:r>
              <w:rPr>
                <w:rFonts w:ascii="Times New Roman" w:hAnsi="Times New Roman" w:cs="Times New Roman"/>
                <w:sz w:val="24"/>
                <w:szCs w:val="24"/>
              </w:rPr>
              <w:t>Izglītības pārvalde</w:t>
            </w:r>
            <w:r w:rsidR="001B7444">
              <w:rPr>
                <w:rFonts w:ascii="Times New Roman" w:hAnsi="Times New Roman" w:cs="Times New Roman"/>
                <w:sz w:val="24"/>
                <w:szCs w:val="24"/>
              </w:rPr>
              <w:t>,</w:t>
            </w:r>
          </w:p>
          <w:p w:rsidR="001B7444" w:rsidRDefault="001B7444" w:rsidP="00B25E0E">
            <w:pPr>
              <w:rPr>
                <w:rFonts w:ascii="Times New Roman" w:hAnsi="Times New Roman" w:cs="Times New Roman"/>
                <w:sz w:val="24"/>
                <w:szCs w:val="24"/>
              </w:rPr>
            </w:pPr>
            <w:r>
              <w:rPr>
                <w:rFonts w:ascii="Times New Roman" w:hAnsi="Times New Roman" w:cs="Times New Roman"/>
                <w:sz w:val="24"/>
                <w:szCs w:val="24"/>
              </w:rPr>
              <w:t>Izglītības iestādes</w:t>
            </w:r>
          </w:p>
        </w:tc>
        <w:tc>
          <w:tcPr>
            <w:tcW w:w="3827" w:type="dxa"/>
            <w:shd w:val="clear" w:color="auto" w:fill="FFFFFF" w:themeFill="background1"/>
          </w:tcPr>
          <w:p w:rsidR="00F949FD" w:rsidRDefault="00AF7B2F" w:rsidP="00B15311">
            <w:pPr>
              <w:rPr>
                <w:rFonts w:ascii="Times New Roman" w:hAnsi="Times New Roman" w:cs="Times New Roman"/>
                <w:sz w:val="24"/>
                <w:szCs w:val="24"/>
              </w:rPr>
            </w:pPr>
            <w:r>
              <w:rPr>
                <w:rFonts w:ascii="Times New Roman" w:hAnsi="Times New Roman" w:cs="Times New Roman"/>
                <w:sz w:val="24"/>
                <w:szCs w:val="24"/>
              </w:rPr>
              <w:t>1.</w:t>
            </w:r>
            <w:r w:rsidR="00F949FD">
              <w:rPr>
                <w:rFonts w:ascii="Times New Roman" w:hAnsi="Times New Roman" w:cs="Times New Roman"/>
                <w:sz w:val="24"/>
                <w:szCs w:val="24"/>
              </w:rPr>
              <w:t xml:space="preserve">1x ceturksnī tiek apkopota informācija par aktualitātēm </w:t>
            </w:r>
            <w:r>
              <w:rPr>
                <w:rFonts w:ascii="Times New Roman" w:hAnsi="Times New Roman" w:cs="Times New Roman"/>
                <w:sz w:val="24"/>
                <w:szCs w:val="24"/>
              </w:rPr>
              <w:t>mācību priekšmetu standartos, mācību priekšmetu didaktikā, jaunāko mācību literatūru un mācību līdzekļiem.</w:t>
            </w:r>
          </w:p>
          <w:p w:rsidR="008C6FC3" w:rsidRDefault="00AF7B2F" w:rsidP="00B15311">
            <w:pPr>
              <w:rPr>
                <w:rFonts w:ascii="Times New Roman" w:hAnsi="Times New Roman" w:cs="Times New Roman"/>
                <w:sz w:val="24"/>
                <w:szCs w:val="24"/>
              </w:rPr>
            </w:pPr>
            <w:r>
              <w:rPr>
                <w:rFonts w:ascii="Times New Roman" w:hAnsi="Times New Roman" w:cs="Times New Roman"/>
                <w:sz w:val="24"/>
                <w:szCs w:val="24"/>
              </w:rPr>
              <w:t>2.</w:t>
            </w:r>
            <w:r w:rsidR="00B15311">
              <w:rPr>
                <w:rFonts w:ascii="Times New Roman" w:hAnsi="Times New Roman" w:cs="Times New Roman"/>
                <w:sz w:val="24"/>
                <w:szCs w:val="24"/>
              </w:rPr>
              <w:t>Tiek piedāvāti j</w:t>
            </w:r>
            <w:r w:rsidR="001F0D11">
              <w:rPr>
                <w:rFonts w:ascii="Times New Roman" w:hAnsi="Times New Roman" w:cs="Times New Roman"/>
                <w:sz w:val="24"/>
                <w:szCs w:val="24"/>
              </w:rPr>
              <w:t>auni risinājumi pedagogu kompetenču pilnveidei.</w:t>
            </w:r>
            <w:r>
              <w:rPr>
                <w:rFonts w:ascii="Times New Roman" w:hAnsi="Times New Roman" w:cs="Times New Roman"/>
                <w:sz w:val="24"/>
                <w:szCs w:val="24"/>
              </w:rPr>
              <w:t>(attālinātie semināri, konferences, meistarklases, izstādes, konkursi u.c.)</w:t>
            </w:r>
          </w:p>
        </w:tc>
        <w:tc>
          <w:tcPr>
            <w:tcW w:w="1450" w:type="dxa"/>
            <w:shd w:val="clear" w:color="auto" w:fill="FFFFFF" w:themeFill="background1"/>
          </w:tcPr>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ES fondi,</w:t>
            </w:r>
          </w:p>
          <w:p w:rsidR="008C6FC3" w:rsidRDefault="008C6FC3" w:rsidP="00091004">
            <w:pPr>
              <w:rPr>
                <w:rFonts w:ascii="Times New Roman" w:hAnsi="Times New Roman" w:cs="Times New Roman"/>
                <w:sz w:val="24"/>
                <w:szCs w:val="24"/>
              </w:rPr>
            </w:pPr>
            <w:r>
              <w:rPr>
                <w:rFonts w:ascii="Times New Roman" w:hAnsi="Times New Roman" w:cs="Times New Roman"/>
                <w:sz w:val="24"/>
                <w:szCs w:val="24"/>
              </w:rPr>
              <w:t>Pašvaldības budžets</w:t>
            </w:r>
          </w:p>
        </w:tc>
      </w:tr>
      <w:tr w:rsidR="008C6FC3" w:rsidTr="008C6FC3">
        <w:tc>
          <w:tcPr>
            <w:tcW w:w="14174" w:type="dxa"/>
            <w:gridSpan w:val="14"/>
            <w:shd w:val="clear" w:color="auto" w:fill="D6E3BC" w:themeFill="accent3" w:themeFillTint="66"/>
          </w:tcPr>
          <w:p w:rsidR="008C6FC3" w:rsidRPr="00F77140" w:rsidRDefault="009042A2" w:rsidP="00D9448C">
            <w:pPr>
              <w:rPr>
                <w:rFonts w:ascii="Times New Roman" w:hAnsi="Times New Roman" w:cs="Times New Roman"/>
                <w:b/>
                <w:i/>
                <w:sz w:val="24"/>
                <w:szCs w:val="24"/>
              </w:rPr>
            </w:pPr>
            <w:r>
              <w:rPr>
                <w:rFonts w:ascii="Times New Roman" w:hAnsi="Times New Roman" w:cs="Times New Roman"/>
                <w:b/>
                <w:i/>
                <w:sz w:val="24"/>
                <w:szCs w:val="24"/>
              </w:rPr>
              <w:lastRenderedPageBreak/>
              <w:t>Rīcības virziens</w:t>
            </w:r>
            <w:r w:rsidR="008C6FC3" w:rsidRPr="00F77140">
              <w:rPr>
                <w:rFonts w:ascii="Times New Roman" w:hAnsi="Times New Roman" w:cs="Times New Roman"/>
                <w:b/>
                <w:i/>
                <w:sz w:val="24"/>
                <w:szCs w:val="24"/>
              </w:rPr>
              <w:t>:</w:t>
            </w:r>
          </w:p>
          <w:p w:rsidR="008C6FC3" w:rsidRDefault="000328FE" w:rsidP="00EC4C95">
            <w:pPr>
              <w:rPr>
                <w:rFonts w:ascii="Times New Roman" w:hAnsi="Times New Roman" w:cs="Times New Roman"/>
                <w:b/>
                <w:i/>
                <w:sz w:val="24"/>
                <w:szCs w:val="24"/>
              </w:rPr>
            </w:pPr>
            <w:r>
              <w:rPr>
                <w:rFonts w:ascii="Times New Roman" w:hAnsi="Times New Roman" w:cs="Times New Roman"/>
                <w:b/>
                <w:i/>
                <w:sz w:val="24"/>
                <w:szCs w:val="24"/>
              </w:rPr>
              <w:t>1.2.</w:t>
            </w:r>
            <w:r w:rsidR="008C6FC3" w:rsidRPr="00F77140">
              <w:rPr>
                <w:rFonts w:ascii="Times New Roman" w:hAnsi="Times New Roman" w:cs="Times New Roman"/>
                <w:b/>
                <w:i/>
                <w:sz w:val="24"/>
                <w:szCs w:val="24"/>
              </w:rPr>
              <w:t>Pedagogu profesionālās kompetences pilnveide un personības izaugsme</w:t>
            </w:r>
          </w:p>
          <w:p w:rsidR="00270BD9" w:rsidRPr="00F77140" w:rsidRDefault="00270BD9" w:rsidP="00EC4C95">
            <w:pPr>
              <w:rPr>
                <w:rFonts w:ascii="Times New Roman" w:hAnsi="Times New Roman" w:cs="Times New Roman"/>
                <w:b/>
                <w:i/>
                <w:sz w:val="24"/>
                <w:szCs w:val="24"/>
              </w:rPr>
            </w:pPr>
          </w:p>
        </w:tc>
      </w:tr>
      <w:tr w:rsidR="008C6FC3" w:rsidTr="00D44931">
        <w:tc>
          <w:tcPr>
            <w:tcW w:w="2021" w:type="dxa"/>
            <w:gridSpan w:val="2"/>
            <w:shd w:val="clear" w:color="auto" w:fill="FFFFFF" w:themeFill="background1"/>
          </w:tcPr>
          <w:p w:rsidR="008C6FC3" w:rsidRPr="001B7444" w:rsidRDefault="000328FE" w:rsidP="000F5F8F">
            <w:pPr>
              <w:rPr>
                <w:rFonts w:ascii="Times New Roman" w:hAnsi="Times New Roman" w:cs="Times New Roman"/>
                <w:sz w:val="24"/>
                <w:szCs w:val="24"/>
              </w:rPr>
            </w:pPr>
            <w:r>
              <w:rPr>
                <w:rFonts w:ascii="Times New Roman" w:hAnsi="Times New Roman" w:cs="Times New Roman"/>
                <w:sz w:val="24"/>
                <w:szCs w:val="24"/>
              </w:rPr>
              <w:t>1.2.1.</w:t>
            </w:r>
            <w:r w:rsidR="005A214B">
              <w:rPr>
                <w:rFonts w:ascii="Times New Roman" w:hAnsi="Times New Roman" w:cs="Times New Roman"/>
                <w:sz w:val="24"/>
                <w:szCs w:val="24"/>
              </w:rPr>
              <w:t xml:space="preserve">Mūsdienu izglītības prasībām atbilstošas </w:t>
            </w:r>
            <w:r w:rsidR="00236CE9" w:rsidRPr="001B7444">
              <w:rPr>
                <w:rFonts w:ascii="Times New Roman" w:hAnsi="Times New Roman" w:cs="Times New Roman"/>
                <w:sz w:val="24"/>
                <w:szCs w:val="24"/>
              </w:rPr>
              <w:t>tālākizglītības</w:t>
            </w:r>
          </w:p>
          <w:p w:rsidR="00236CE9" w:rsidRPr="001B7444" w:rsidRDefault="00236CE9" w:rsidP="000F5F8F">
            <w:pPr>
              <w:rPr>
                <w:rFonts w:ascii="Times New Roman" w:hAnsi="Times New Roman" w:cs="Times New Roman"/>
                <w:sz w:val="24"/>
                <w:szCs w:val="24"/>
              </w:rPr>
            </w:pPr>
            <w:r w:rsidRPr="001B7444">
              <w:rPr>
                <w:rFonts w:ascii="Times New Roman" w:hAnsi="Times New Roman" w:cs="Times New Roman"/>
                <w:sz w:val="24"/>
                <w:szCs w:val="24"/>
              </w:rPr>
              <w:t>nodrošināšana</w:t>
            </w:r>
          </w:p>
        </w:tc>
        <w:tc>
          <w:tcPr>
            <w:tcW w:w="2907" w:type="dxa"/>
            <w:gridSpan w:val="4"/>
            <w:shd w:val="clear" w:color="auto" w:fill="FFFFFF" w:themeFill="background1"/>
          </w:tcPr>
          <w:p w:rsidR="008C6FC3" w:rsidRDefault="008C6FC3" w:rsidP="00B25E0E">
            <w:pPr>
              <w:rPr>
                <w:rFonts w:ascii="Times New Roman" w:hAnsi="Times New Roman" w:cs="Times New Roman"/>
                <w:sz w:val="24"/>
                <w:szCs w:val="24"/>
              </w:rPr>
            </w:pPr>
            <w:r>
              <w:rPr>
                <w:rFonts w:ascii="Times New Roman" w:hAnsi="Times New Roman" w:cs="Times New Roman"/>
                <w:sz w:val="24"/>
                <w:szCs w:val="24"/>
              </w:rPr>
              <w:t>1</w:t>
            </w:r>
            <w:r w:rsidR="00B15311">
              <w:rPr>
                <w:rFonts w:ascii="Times New Roman" w:hAnsi="Times New Roman" w:cs="Times New Roman"/>
                <w:sz w:val="24"/>
                <w:szCs w:val="24"/>
              </w:rPr>
              <w:t>.</w:t>
            </w:r>
            <w:r w:rsidR="00236CE9">
              <w:rPr>
                <w:rFonts w:ascii="Times New Roman" w:hAnsi="Times New Roman" w:cs="Times New Roman"/>
                <w:sz w:val="24"/>
                <w:szCs w:val="24"/>
              </w:rPr>
              <w:t>A</w:t>
            </w:r>
            <w:r>
              <w:rPr>
                <w:rFonts w:ascii="Times New Roman" w:hAnsi="Times New Roman" w:cs="Times New Roman"/>
                <w:sz w:val="24"/>
                <w:szCs w:val="24"/>
              </w:rPr>
              <w:t>tbalstīt pedagogu svešvalodu zināšanu līmeņ</w:t>
            </w:r>
            <w:r w:rsidR="00236CE9">
              <w:rPr>
                <w:rFonts w:ascii="Times New Roman" w:hAnsi="Times New Roman" w:cs="Times New Roman"/>
                <w:sz w:val="24"/>
                <w:szCs w:val="24"/>
              </w:rPr>
              <w:t xml:space="preserve">a un </w:t>
            </w:r>
            <w:r w:rsidR="003C7086">
              <w:rPr>
                <w:rFonts w:ascii="Times New Roman" w:hAnsi="Times New Roman" w:cs="Times New Roman"/>
                <w:sz w:val="24"/>
                <w:szCs w:val="24"/>
              </w:rPr>
              <w:t xml:space="preserve">digitālās </w:t>
            </w:r>
            <w:proofErr w:type="spellStart"/>
            <w:r w:rsidR="003C7086">
              <w:rPr>
                <w:rFonts w:ascii="Times New Roman" w:hAnsi="Times New Roman" w:cs="Times New Roman"/>
                <w:sz w:val="24"/>
                <w:szCs w:val="24"/>
              </w:rPr>
              <w:t>pratības</w:t>
            </w:r>
            <w:proofErr w:type="spellEnd"/>
            <w:r w:rsidR="00236CE9">
              <w:rPr>
                <w:rFonts w:ascii="Times New Roman" w:hAnsi="Times New Roman" w:cs="Times New Roman"/>
                <w:sz w:val="24"/>
                <w:szCs w:val="24"/>
              </w:rPr>
              <w:t xml:space="preserve"> paaugstināšanu.</w:t>
            </w:r>
          </w:p>
          <w:p w:rsidR="008C6FC3" w:rsidRDefault="008C6FC3" w:rsidP="00B25E0E">
            <w:pPr>
              <w:rPr>
                <w:rFonts w:ascii="Times New Roman" w:hAnsi="Times New Roman" w:cs="Times New Roman"/>
                <w:sz w:val="24"/>
                <w:szCs w:val="24"/>
              </w:rPr>
            </w:pPr>
            <w:r>
              <w:rPr>
                <w:rFonts w:ascii="Times New Roman" w:hAnsi="Times New Roman" w:cs="Times New Roman"/>
                <w:sz w:val="24"/>
                <w:szCs w:val="24"/>
              </w:rPr>
              <w:t>2</w:t>
            </w:r>
            <w:r w:rsidR="00B15311">
              <w:rPr>
                <w:rFonts w:ascii="Times New Roman" w:hAnsi="Times New Roman" w:cs="Times New Roman"/>
                <w:sz w:val="24"/>
                <w:szCs w:val="24"/>
              </w:rPr>
              <w:t>.</w:t>
            </w:r>
            <w:r w:rsidR="00236CE9">
              <w:rPr>
                <w:rFonts w:ascii="Times New Roman" w:hAnsi="Times New Roman" w:cs="Times New Roman"/>
                <w:sz w:val="24"/>
                <w:szCs w:val="24"/>
              </w:rPr>
              <w:t>A</w:t>
            </w:r>
            <w:r>
              <w:rPr>
                <w:rFonts w:ascii="Times New Roman" w:hAnsi="Times New Roman" w:cs="Times New Roman"/>
                <w:sz w:val="24"/>
                <w:szCs w:val="24"/>
              </w:rPr>
              <w:t xml:space="preserve">tbalstīt pedagogu profesionālo pilnveidi </w:t>
            </w:r>
            <w:proofErr w:type="spellStart"/>
            <w:r>
              <w:rPr>
                <w:rFonts w:ascii="Times New Roman" w:hAnsi="Times New Roman" w:cs="Times New Roman"/>
                <w:sz w:val="24"/>
                <w:szCs w:val="24"/>
              </w:rPr>
              <w:t>uzņēmējspējās</w:t>
            </w:r>
            <w:proofErr w:type="spellEnd"/>
            <w:r>
              <w:rPr>
                <w:rFonts w:ascii="Times New Roman" w:hAnsi="Times New Roman" w:cs="Times New Roman"/>
                <w:sz w:val="24"/>
                <w:szCs w:val="24"/>
              </w:rPr>
              <w:t xml:space="preserve">, finanšu </w:t>
            </w:r>
            <w:proofErr w:type="spellStart"/>
            <w:r>
              <w:rPr>
                <w:rFonts w:ascii="Times New Roman" w:hAnsi="Times New Roman" w:cs="Times New Roman"/>
                <w:sz w:val="24"/>
                <w:szCs w:val="24"/>
              </w:rPr>
              <w:t>pratībā</w:t>
            </w:r>
            <w:proofErr w:type="spellEnd"/>
            <w:r>
              <w:rPr>
                <w:rFonts w:ascii="Times New Roman" w:hAnsi="Times New Roman" w:cs="Times New Roman"/>
                <w:sz w:val="24"/>
                <w:szCs w:val="24"/>
              </w:rPr>
              <w:t>, līderībā</w:t>
            </w:r>
            <w:r w:rsidR="00236CE9">
              <w:rPr>
                <w:rFonts w:ascii="Times New Roman" w:hAnsi="Times New Roman" w:cs="Times New Roman"/>
                <w:sz w:val="24"/>
                <w:szCs w:val="24"/>
              </w:rPr>
              <w:t>.</w:t>
            </w:r>
          </w:p>
          <w:p w:rsidR="008C6FC3" w:rsidRDefault="008C6FC3" w:rsidP="00B15311">
            <w:pPr>
              <w:rPr>
                <w:rFonts w:ascii="Times New Roman" w:hAnsi="Times New Roman" w:cs="Times New Roman"/>
                <w:sz w:val="24"/>
                <w:szCs w:val="24"/>
              </w:rPr>
            </w:pPr>
            <w:r>
              <w:rPr>
                <w:rFonts w:ascii="Times New Roman" w:hAnsi="Times New Roman" w:cs="Times New Roman"/>
                <w:sz w:val="24"/>
                <w:szCs w:val="24"/>
              </w:rPr>
              <w:t>3</w:t>
            </w:r>
            <w:r w:rsidR="00B15311">
              <w:rPr>
                <w:rFonts w:ascii="Times New Roman" w:hAnsi="Times New Roman" w:cs="Times New Roman"/>
                <w:sz w:val="24"/>
                <w:szCs w:val="24"/>
              </w:rPr>
              <w:t>.</w:t>
            </w:r>
            <w:r w:rsidR="009042A2">
              <w:rPr>
                <w:rFonts w:ascii="Times New Roman" w:hAnsi="Times New Roman" w:cs="Times New Roman"/>
                <w:sz w:val="24"/>
                <w:szCs w:val="24"/>
              </w:rPr>
              <w:t>Atbal</w:t>
            </w:r>
            <w:r w:rsidR="00A246D4">
              <w:rPr>
                <w:rFonts w:ascii="Times New Roman" w:hAnsi="Times New Roman" w:cs="Times New Roman"/>
                <w:sz w:val="24"/>
                <w:szCs w:val="24"/>
              </w:rPr>
              <w:t>stīt kompetenču pieejā balstīta</w:t>
            </w:r>
            <w:r w:rsidR="009042A2">
              <w:rPr>
                <w:rFonts w:ascii="Times New Roman" w:hAnsi="Times New Roman" w:cs="Times New Roman"/>
                <w:sz w:val="24"/>
                <w:szCs w:val="24"/>
              </w:rPr>
              <w:t xml:space="preserve"> izglītības mācību satura apguvi pedagogiem</w:t>
            </w:r>
            <w:r w:rsidR="00236CE9">
              <w:rPr>
                <w:rFonts w:ascii="Times New Roman" w:hAnsi="Times New Roman" w:cs="Times New Roman"/>
                <w:sz w:val="24"/>
                <w:szCs w:val="24"/>
              </w:rPr>
              <w:t>.</w:t>
            </w:r>
          </w:p>
        </w:tc>
        <w:tc>
          <w:tcPr>
            <w:tcW w:w="1203" w:type="dxa"/>
            <w:gridSpan w:val="3"/>
            <w:shd w:val="clear" w:color="auto" w:fill="FFFFFF" w:themeFill="background1"/>
          </w:tcPr>
          <w:p w:rsidR="008C6FC3" w:rsidRDefault="008C6FC3" w:rsidP="00B25E0E">
            <w:pPr>
              <w:rPr>
                <w:rFonts w:ascii="Times New Roman" w:hAnsi="Times New Roman" w:cs="Times New Roman"/>
                <w:sz w:val="24"/>
                <w:szCs w:val="24"/>
              </w:rPr>
            </w:pPr>
            <w:r>
              <w:rPr>
                <w:rFonts w:ascii="Times New Roman" w:hAnsi="Times New Roman" w:cs="Times New Roman"/>
                <w:sz w:val="24"/>
                <w:szCs w:val="24"/>
              </w:rPr>
              <w:t>2016.-2020.g.</w:t>
            </w:r>
          </w:p>
        </w:tc>
        <w:tc>
          <w:tcPr>
            <w:tcW w:w="1348" w:type="dxa"/>
            <w:shd w:val="clear" w:color="auto" w:fill="FFFFFF" w:themeFill="background1"/>
          </w:tcPr>
          <w:p w:rsidR="008C6FC3" w:rsidRDefault="008C6FC3" w:rsidP="00B25E0E">
            <w:pPr>
              <w:rPr>
                <w:rFonts w:ascii="Times New Roman" w:hAnsi="Times New Roman" w:cs="Times New Roman"/>
                <w:sz w:val="24"/>
                <w:szCs w:val="24"/>
              </w:rPr>
            </w:pPr>
            <w:r>
              <w:rPr>
                <w:rFonts w:ascii="Times New Roman" w:hAnsi="Times New Roman" w:cs="Times New Roman"/>
                <w:sz w:val="24"/>
                <w:szCs w:val="24"/>
              </w:rPr>
              <w:t>Izglītības iestādes;</w:t>
            </w:r>
          </w:p>
          <w:p w:rsidR="008C6FC3" w:rsidRDefault="009042A2" w:rsidP="000F5F8F">
            <w:pPr>
              <w:rPr>
                <w:rFonts w:ascii="Times New Roman" w:hAnsi="Times New Roman" w:cs="Times New Roman"/>
                <w:sz w:val="24"/>
                <w:szCs w:val="24"/>
              </w:rPr>
            </w:pPr>
            <w:r>
              <w:rPr>
                <w:rFonts w:ascii="Times New Roman" w:hAnsi="Times New Roman" w:cs="Times New Roman"/>
                <w:sz w:val="24"/>
                <w:szCs w:val="24"/>
              </w:rPr>
              <w:t>k</w:t>
            </w:r>
            <w:r w:rsidR="008C6FC3">
              <w:rPr>
                <w:rFonts w:ascii="Times New Roman" w:hAnsi="Times New Roman" w:cs="Times New Roman"/>
                <w:sz w:val="24"/>
                <w:szCs w:val="24"/>
              </w:rPr>
              <w:t>atra pedagoga iniciatīva</w:t>
            </w:r>
          </w:p>
        </w:tc>
        <w:tc>
          <w:tcPr>
            <w:tcW w:w="1418" w:type="dxa"/>
            <w:gridSpan w:val="2"/>
            <w:shd w:val="clear" w:color="auto" w:fill="FFFFFF" w:themeFill="background1"/>
          </w:tcPr>
          <w:p w:rsidR="008C6FC3" w:rsidRDefault="008C6FC3" w:rsidP="00B25E0E">
            <w:pPr>
              <w:rPr>
                <w:rFonts w:ascii="Times New Roman" w:hAnsi="Times New Roman" w:cs="Times New Roman"/>
                <w:sz w:val="24"/>
                <w:szCs w:val="24"/>
              </w:rPr>
            </w:pPr>
            <w:r>
              <w:rPr>
                <w:rFonts w:ascii="Times New Roman" w:hAnsi="Times New Roman" w:cs="Times New Roman"/>
                <w:sz w:val="24"/>
                <w:szCs w:val="24"/>
              </w:rPr>
              <w:t>Izglītības pārvalde,</w:t>
            </w:r>
          </w:p>
          <w:p w:rsidR="008C6FC3" w:rsidRDefault="008C6FC3" w:rsidP="00B25E0E">
            <w:pPr>
              <w:rPr>
                <w:rFonts w:ascii="Times New Roman" w:hAnsi="Times New Roman" w:cs="Times New Roman"/>
                <w:sz w:val="24"/>
                <w:szCs w:val="24"/>
              </w:rPr>
            </w:pPr>
            <w:r>
              <w:rPr>
                <w:rFonts w:ascii="Times New Roman" w:hAnsi="Times New Roman" w:cs="Times New Roman"/>
                <w:sz w:val="24"/>
                <w:szCs w:val="24"/>
              </w:rPr>
              <w:t xml:space="preserve">VISC, </w:t>
            </w:r>
          </w:p>
          <w:p w:rsidR="008C6FC3" w:rsidRDefault="008C6FC3" w:rsidP="00B25E0E">
            <w:pPr>
              <w:rPr>
                <w:rFonts w:ascii="Times New Roman" w:hAnsi="Times New Roman" w:cs="Times New Roman"/>
                <w:sz w:val="24"/>
                <w:szCs w:val="24"/>
              </w:rPr>
            </w:pPr>
            <w:r>
              <w:rPr>
                <w:rFonts w:ascii="Times New Roman" w:hAnsi="Times New Roman" w:cs="Times New Roman"/>
                <w:sz w:val="24"/>
                <w:szCs w:val="24"/>
              </w:rPr>
              <w:t>augstskolas</w:t>
            </w:r>
          </w:p>
        </w:tc>
        <w:tc>
          <w:tcPr>
            <w:tcW w:w="3827" w:type="dxa"/>
            <w:shd w:val="clear" w:color="auto" w:fill="FFFFFF" w:themeFill="background1"/>
          </w:tcPr>
          <w:p w:rsidR="00321B3D" w:rsidRDefault="00321B3D" w:rsidP="00321B3D">
            <w:pPr>
              <w:rPr>
                <w:rFonts w:ascii="Times New Roman" w:hAnsi="Times New Roman" w:cs="Times New Roman"/>
                <w:sz w:val="24"/>
                <w:szCs w:val="24"/>
              </w:rPr>
            </w:pPr>
            <w:r>
              <w:rPr>
                <w:rFonts w:ascii="Times New Roman" w:hAnsi="Times New Roman" w:cs="Times New Roman"/>
                <w:sz w:val="24"/>
                <w:szCs w:val="24"/>
              </w:rPr>
              <w:t xml:space="preserve">1.Īstenota pedagogu profesionālā pilnveide </w:t>
            </w:r>
            <w:proofErr w:type="spellStart"/>
            <w:r>
              <w:rPr>
                <w:rFonts w:ascii="Times New Roman" w:hAnsi="Times New Roman" w:cs="Times New Roman"/>
                <w:sz w:val="24"/>
                <w:szCs w:val="24"/>
              </w:rPr>
              <w:t>uzņēmējspējās</w:t>
            </w:r>
            <w:proofErr w:type="spellEnd"/>
            <w:r>
              <w:rPr>
                <w:rFonts w:ascii="Times New Roman" w:hAnsi="Times New Roman" w:cs="Times New Roman"/>
                <w:sz w:val="24"/>
                <w:szCs w:val="24"/>
              </w:rPr>
              <w:t xml:space="preserve">, finanšu </w:t>
            </w:r>
            <w:proofErr w:type="spellStart"/>
            <w:r>
              <w:rPr>
                <w:rFonts w:ascii="Times New Roman" w:hAnsi="Times New Roman" w:cs="Times New Roman"/>
                <w:sz w:val="24"/>
                <w:szCs w:val="24"/>
              </w:rPr>
              <w:t>pratībā</w:t>
            </w:r>
            <w:proofErr w:type="spellEnd"/>
            <w:r>
              <w:rPr>
                <w:rFonts w:ascii="Times New Roman" w:hAnsi="Times New Roman" w:cs="Times New Roman"/>
                <w:sz w:val="24"/>
                <w:szCs w:val="24"/>
              </w:rPr>
              <w:t>, līderībā, IKT un svešvalodās.</w:t>
            </w:r>
          </w:p>
          <w:p w:rsidR="00AA1C83" w:rsidRDefault="00321B3D" w:rsidP="00321B3D">
            <w:pPr>
              <w:rPr>
                <w:rFonts w:ascii="Times New Roman" w:hAnsi="Times New Roman" w:cs="Times New Roman"/>
                <w:sz w:val="24"/>
                <w:szCs w:val="24"/>
              </w:rPr>
            </w:pPr>
            <w:r>
              <w:rPr>
                <w:rFonts w:ascii="Times New Roman" w:hAnsi="Times New Roman" w:cs="Times New Roman"/>
                <w:sz w:val="24"/>
                <w:szCs w:val="24"/>
              </w:rPr>
              <w:t>2.2017.g. 16% un 2020.g.- 20% izglītības iestādes izmanto E-</w:t>
            </w:r>
            <w:proofErr w:type="spellStart"/>
            <w:r>
              <w:rPr>
                <w:rFonts w:ascii="Times New Roman" w:hAnsi="Times New Roman" w:cs="Times New Roman"/>
                <w:sz w:val="24"/>
                <w:szCs w:val="24"/>
              </w:rPr>
              <w:t>twinning</w:t>
            </w:r>
            <w:proofErr w:type="spellEnd"/>
            <w:r>
              <w:rPr>
                <w:rFonts w:ascii="Times New Roman" w:hAnsi="Times New Roman" w:cs="Times New Roman"/>
                <w:sz w:val="24"/>
                <w:szCs w:val="24"/>
              </w:rPr>
              <w:t xml:space="preserve"> platformu sadarbībai ar citām Eiropas izglītības iestādēm</w:t>
            </w:r>
            <w:r w:rsidR="00B15311">
              <w:rPr>
                <w:rFonts w:ascii="Times New Roman" w:hAnsi="Times New Roman" w:cs="Times New Roman"/>
                <w:sz w:val="24"/>
                <w:szCs w:val="24"/>
              </w:rPr>
              <w:t>.</w:t>
            </w:r>
          </w:p>
        </w:tc>
        <w:tc>
          <w:tcPr>
            <w:tcW w:w="1450" w:type="dxa"/>
            <w:shd w:val="clear" w:color="auto" w:fill="FFFFFF" w:themeFill="background1"/>
          </w:tcPr>
          <w:p w:rsidR="008C6FC3" w:rsidRDefault="008C6FC3" w:rsidP="00B25E0E">
            <w:pPr>
              <w:rPr>
                <w:rFonts w:ascii="Times New Roman" w:hAnsi="Times New Roman" w:cs="Times New Roman"/>
                <w:sz w:val="24"/>
                <w:szCs w:val="24"/>
              </w:rPr>
            </w:pPr>
            <w:r>
              <w:rPr>
                <w:rFonts w:ascii="Times New Roman" w:hAnsi="Times New Roman" w:cs="Times New Roman"/>
                <w:sz w:val="24"/>
                <w:szCs w:val="24"/>
              </w:rPr>
              <w:t>ES projekti;</w:t>
            </w:r>
          </w:p>
          <w:p w:rsidR="008C6FC3" w:rsidRDefault="008C6FC3" w:rsidP="00B15311">
            <w:pPr>
              <w:rPr>
                <w:rFonts w:ascii="Times New Roman" w:hAnsi="Times New Roman" w:cs="Times New Roman"/>
                <w:sz w:val="24"/>
                <w:szCs w:val="24"/>
              </w:rPr>
            </w:pPr>
            <w:r>
              <w:rPr>
                <w:rFonts w:ascii="Times New Roman" w:hAnsi="Times New Roman" w:cs="Times New Roman"/>
                <w:sz w:val="24"/>
                <w:szCs w:val="24"/>
              </w:rPr>
              <w:t xml:space="preserve">VISC </w:t>
            </w:r>
            <w:r w:rsidR="00B15311">
              <w:rPr>
                <w:rFonts w:ascii="Times New Roman" w:hAnsi="Times New Roman" w:cs="Times New Roman"/>
                <w:sz w:val="24"/>
                <w:szCs w:val="24"/>
              </w:rPr>
              <w:t xml:space="preserve">un </w:t>
            </w:r>
            <w:r>
              <w:rPr>
                <w:rFonts w:ascii="Times New Roman" w:hAnsi="Times New Roman" w:cs="Times New Roman"/>
                <w:sz w:val="24"/>
                <w:szCs w:val="24"/>
              </w:rPr>
              <w:t>Izglītības pārvaldes piedāvājums</w:t>
            </w:r>
          </w:p>
        </w:tc>
      </w:tr>
      <w:tr w:rsidR="009042A2" w:rsidTr="00D44931">
        <w:tc>
          <w:tcPr>
            <w:tcW w:w="2021" w:type="dxa"/>
            <w:gridSpan w:val="2"/>
            <w:shd w:val="clear" w:color="auto" w:fill="FFFFFF" w:themeFill="background1"/>
          </w:tcPr>
          <w:p w:rsidR="009042A2" w:rsidRDefault="000328FE" w:rsidP="00B25E0E">
            <w:pPr>
              <w:rPr>
                <w:rFonts w:ascii="Times New Roman" w:hAnsi="Times New Roman" w:cs="Times New Roman"/>
                <w:sz w:val="24"/>
                <w:szCs w:val="24"/>
              </w:rPr>
            </w:pPr>
            <w:r>
              <w:rPr>
                <w:rFonts w:ascii="Times New Roman" w:hAnsi="Times New Roman" w:cs="Times New Roman"/>
                <w:sz w:val="24"/>
                <w:szCs w:val="24"/>
              </w:rPr>
              <w:t>1.2.2.</w:t>
            </w:r>
            <w:r w:rsidR="00B15311">
              <w:rPr>
                <w:rFonts w:ascii="Times New Roman" w:hAnsi="Times New Roman" w:cs="Times New Roman"/>
                <w:sz w:val="24"/>
                <w:szCs w:val="24"/>
              </w:rPr>
              <w:t xml:space="preserve"> Profesionāla </w:t>
            </w:r>
            <w:r w:rsidR="00A47391">
              <w:rPr>
                <w:rFonts w:ascii="Times New Roman" w:hAnsi="Times New Roman" w:cs="Times New Roman"/>
                <w:sz w:val="24"/>
                <w:szCs w:val="24"/>
              </w:rPr>
              <w:t>pedagogu  darbības</w:t>
            </w:r>
            <w:r w:rsidR="009042A2">
              <w:rPr>
                <w:rFonts w:ascii="Times New Roman" w:hAnsi="Times New Roman" w:cs="Times New Roman"/>
                <w:sz w:val="24"/>
                <w:szCs w:val="24"/>
              </w:rPr>
              <w:t xml:space="preserve"> </w:t>
            </w:r>
          </w:p>
          <w:p w:rsidR="009042A2" w:rsidRDefault="00A47391" w:rsidP="00A332E4">
            <w:pPr>
              <w:rPr>
                <w:rFonts w:ascii="Times New Roman" w:hAnsi="Times New Roman" w:cs="Times New Roman"/>
                <w:sz w:val="24"/>
                <w:szCs w:val="24"/>
              </w:rPr>
            </w:pPr>
            <w:r>
              <w:rPr>
                <w:rFonts w:ascii="Times New Roman" w:hAnsi="Times New Roman" w:cs="Times New Roman"/>
                <w:sz w:val="24"/>
                <w:szCs w:val="24"/>
              </w:rPr>
              <w:t>kvalitātes</w:t>
            </w:r>
            <w:r w:rsidR="009042A2">
              <w:rPr>
                <w:rFonts w:ascii="Times New Roman" w:hAnsi="Times New Roman" w:cs="Times New Roman"/>
                <w:sz w:val="24"/>
                <w:szCs w:val="24"/>
              </w:rPr>
              <w:t xml:space="preserve"> novērtēšan</w:t>
            </w:r>
            <w:r w:rsidR="00A332E4">
              <w:rPr>
                <w:rFonts w:ascii="Times New Roman" w:hAnsi="Times New Roman" w:cs="Times New Roman"/>
                <w:sz w:val="24"/>
                <w:szCs w:val="24"/>
              </w:rPr>
              <w:t>a</w:t>
            </w:r>
          </w:p>
        </w:tc>
        <w:tc>
          <w:tcPr>
            <w:tcW w:w="2907" w:type="dxa"/>
            <w:gridSpan w:val="4"/>
            <w:shd w:val="clear" w:color="auto" w:fill="FFFFFF" w:themeFill="background1"/>
          </w:tcPr>
          <w:p w:rsidR="009042A2" w:rsidRDefault="00236CE9" w:rsidP="00D677EA">
            <w:pPr>
              <w:rPr>
                <w:rFonts w:ascii="Times New Roman" w:hAnsi="Times New Roman" w:cs="Times New Roman"/>
                <w:sz w:val="24"/>
                <w:szCs w:val="24"/>
              </w:rPr>
            </w:pPr>
            <w:r>
              <w:rPr>
                <w:rFonts w:ascii="Times New Roman" w:hAnsi="Times New Roman" w:cs="Times New Roman"/>
                <w:sz w:val="24"/>
                <w:szCs w:val="24"/>
              </w:rPr>
              <w:t>1</w:t>
            </w:r>
            <w:r w:rsidR="00B15311">
              <w:rPr>
                <w:rFonts w:ascii="Times New Roman" w:hAnsi="Times New Roman" w:cs="Times New Roman"/>
                <w:sz w:val="24"/>
                <w:szCs w:val="24"/>
              </w:rPr>
              <w:t>.</w:t>
            </w:r>
            <w:r>
              <w:rPr>
                <w:rFonts w:ascii="Times New Roman" w:hAnsi="Times New Roman" w:cs="Times New Roman"/>
                <w:sz w:val="24"/>
                <w:szCs w:val="24"/>
              </w:rPr>
              <w:t>P</w:t>
            </w:r>
            <w:r w:rsidR="009042A2">
              <w:rPr>
                <w:rFonts w:ascii="Times New Roman" w:hAnsi="Times New Roman" w:cs="Times New Roman"/>
                <w:sz w:val="24"/>
                <w:szCs w:val="24"/>
              </w:rPr>
              <w:t>ilnveidot peda</w:t>
            </w:r>
            <w:r>
              <w:rPr>
                <w:rFonts w:ascii="Times New Roman" w:hAnsi="Times New Roman" w:cs="Times New Roman"/>
                <w:sz w:val="24"/>
                <w:szCs w:val="24"/>
              </w:rPr>
              <w:t>gogu motivācijas sistēmu novadā.</w:t>
            </w:r>
          </w:p>
          <w:p w:rsidR="009042A2" w:rsidRDefault="009042A2" w:rsidP="00B15311">
            <w:pPr>
              <w:rPr>
                <w:rFonts w:ascii="Times New Roman" w:hAnsi="Times New Roman" w:cs="Times New Roman"/>
                <w:sz w:val="24"/>
                <w:szCs w:val="24"/>
              </w:rPr>
            </w:pPr>
            <w:r>
              <w:rPr>
                <w:rFonts w:ascii="Times New Roman" w:hAnsi="Times New Roman" w:cs="Times New Roman"/>
                <w:sz w:val="24"/>
                <w:szCs w:val="24"/>
              </w:rPr>
              <w:t>2</w:t>
            </w:r>
            <w:r w:rsidR="00B15311">
              <w:rPr>
                <w:rFonts w:ascii="Times New Roman" w:hAnsi="Times New Roman" w:cs="Times New Roman"/>
                <w:sz w:val="24"/>
                <w:szCs w:val="24"/>
              </w:rPr>
              <w:t>.</w:t>
            </w:r>
            <w:r w:rsidR="00236CE9">
              <w:rPr>
                <w:rFonts w:ascii="Times New Roman" w:hAnsi="Times New Roman" w:cs="Times New Roman"/>
                <w:sz w:val="24"/>
                <w:szCs w:val="24"/>
              </w:rPr>
              <w:t>P</w:t>
            </w:r>
            <w:r>
              <w:rPr>
                <w:rFonts w:ascii="Times New Roman" w:hAnsi="Times New Roman" w:cs="Times New Roman"/>
                <w:sz w:val="24"/>
                <w:szCs w:val="24"/>
              </w:rPr>
              <w:t>ilnveidot pedagogu profesionālās darbības novērtēšanas sistēmu skolās un novadā</w:t>
            </w:r>
            <w:r w:rsidR="00236CE9">
              <w:rPr>
                <w:rFonts w:ascii="Times New Roman" w:hAnsi="Times New Roman" w:cs="Times New Roman"/>
                <w:sz w:val="24"/>
                <w:szCs w:val="24"/>
              </w:rPr>
              <w:t>.</w:t>
            </w:r>
          </w:p>
        </w:tc>
        <w:tc>
          <w:tcPr>
            <w:tcW w:w="1203" w:type="dxa"/>
            <w:gridSpan w:val="3"/>
            <w:shd w:val="clear" w:color="auto" w:fill="FFFFFF" w:themeFill="background1"/>
          </w:tcPr>
          <w:p w:rsidR="009042A2" w:rsidRDefault="009042A2" w:rsidP="00236CE9">
            <w:pPr>
              <w:rPr>
                <w:rFonts w:ascii="Times New Roman" w:hAnsi="Times New Roman" w:cs="Times New Roman"/>
                <w:sz w:val="24"/>
                <w:szCs w:val="24"/>
              </w:rPr>
            </w:pPr>
            <w:r>
              <w:rPr>
                <w:rFonts w:ascii="Times New Roman" w:hAnsi="Times New Roman" w:cs="Times New Roman"/>
                <w:sz w:val="24"/>
                <w:szCs w:val="24"/>
              </w:rPr>
              <w:t>2016.-2020.g.</w:t>
            </w:r>
          </w:p>
        </w:tc>
        <w:tc>
          <w:tcPr>
            <w:tcW w:w="1348" w:type="dxa"/>
            <w:shd w:val="clear" w:color="auto" w:fill="FFFFFF" w:themeFill="background1"/>
          </w:tcPr>
          <w:p w:rsidR="009042A2" w:rsidRDefault="009042A2" w:rsidP="00B25E0E">
            <w:pPr>
              <w:rPr>
                <w:rFonts w:ascii="Times New Roman" w:hAnsi="Times New Roman" w:cs="Times New Roman"/>
                <w:sz w:val="24"/>
                <w:szCs w:val="24"/>
              </w:rPr>
            </w:pPr>
            <w:r>
              <w:rPr>
                <w:rFonts w:ascii="Times New Roman" w:hAnsi="Times New Roman" w:cs="Times New Roman"/>
                <w:sz w:val="24"/>
                <w:szCs w:val="24"/>
              </w:rPr>
              <w:t>Izglītības pārvalde</w:t>
            </w:r>
          </w:p>
        </w:tc>
        <w:tc>
          <w:tcPr>
            <w:tcW w:w="1418" w:type="dxa"/>
            <w:gridSpan w:val="2"/>
            <w:shd w:val="clear" w:color="auto" w:fill="FFFFFF" w:themeFill="background1"/>
          </w:tcPr>
          <w:p w:rsidR="009042A2" w:rsidRDefault="009042A2" w:rsidP="009042A2">
            <w:pPr>
              <w:rPr>
                <w:rFonts w:ascii="Times New Roman" w:hAnsi="Times New Roman" w:cs="Times New Roman"/>
                <w:sz w:val="24"/>
                <w:szCs w:val="24"/>
              </w:rPr>
            </w:pPr>
            <w:r>
              <w:rPr>
                <w:rFonts w:ascii="Times New Roman" w:hAnsi="Times New Roman" w:cs="Times New Roman"/>
                <w:sz w:val="24"/>
                <w:szCs w:val="24"/>
              </w:rPr>
              <w:t>Izglītības iestādes, pašvaldība</w:t>
            </w:r>
          </w:p>
        </w:tc>
        <w:tc>
          <w:tcPr>
            <w:tcW w:w="3827" w:type="dxa"/>
            <w:shd w:val="clear" w:color="auto" w:fill="FFFFFF" w:themeFill="background1"/>
          </w:tcPr>
          <w:p w:rsidR="009042A2" w:rsidRDefault="00A332E4" w:rsidP="00B25E0E">
            <w:pPr>
              <w:rPr>
                <w:rFonts w:ascii="Times New Roman" w:hAnsi="Times New Roman" w:cs="Times New Roman"/>
                <w:sz w:val="24"/>
                <w:szCs w:val="24"/>
              </w:rPr>
            </w:pPr>
            <w:r>
              <w:rPr>
                <w:rFonts w:ascii="Times New Roman" w:hAnsi="Times New Roman" w:cs="Times New Roman"/>
                <w:sz w:val="24"/>
                <w:szCs w:val="24"/>
              </w:rPr>
              <w:t>1.Pilnveidota</w:t>
            </w:r>
            <w:r w:rsidR="001B7444">
              <w:rPr>
                <w:rFonts w:ascii="Times New Roman" w:hAnsi="Times New Roman" w:cs="Times New Roman"/>
                <w:sz w:val="24"/>
                <w:szCs w:val="24"/>
              </w:rPr>
              <w:t xml:space="preserve"> pedagogu motivācijas sistēma</w:t>
            </w:r>
            <w:r w:rsidR="00603CB6">
              <w:rPr>
                <w:rFonts w:ascii="Times New Roman" w:hAnsi="Times New Roman" w:cs="Times New Roman"/>
                <w:sz w:val="24"/>
                <w:szCs w:val="24"/>
              </w:rPr>
              <w:t>.</w:t>
            </w:r>
          </w:p>
          <w:p w:rsidR="002F5FBF" w:rsidRDefault="002F5FBF" w:rsidP="00B25E0E">
            <w:pPr>
              <w:rPr>
                <w:rFonts w:ascii="Times New Roman" w:hAnsi="Times New Roman" w:cs="Times New Roman"/>
                <w:sz w:val="24"/>
                <w:szCs w:val="24"/>
              </w:rPr>
            </w:pPr>
            <w:r>
              <w:rPr>
                <w:rFonts w:ascii="Times New Roman" w:hAnsi="Times New Roman" w:cs="Times New Roman"/>
                <w:sz w:val="24"/>
                <w:szCs w:val="24"/>
              </w:rPr>
              <w:t>2.Pedagogu īpatsvars, kas ieguvuši 4.un</w:t>
            </w:r>
            <w:r w:rsidR="003342D2">
              <w:rPr>
                <w:rFonts w:ascii="Times New Roman" w:hAnsi="Times New Roman" w:cs="Times New Roman"/>
                <w:sz w:val="24"/>
                <w:szCs w:val="24"/>
              </w:rPr>
              <w:t xml:space="preserve"> </w:t>
            </w:r>
            <w:r>
              <w:rPr>
                <w:rFonts w:ascii="Times New Roman" w:hAnsi="Times New Roman" w:cs="Times New Roman"/>
                <w:sz w:val="24"/>
                <w:szCs w:val="24"/>
              </w:rPr>
              <w:t>5.kvalitātes pakāpi 2017.gadā (10%) un 2020.g.- 20%.</w:t>
            </w:r>
          </w:p>
          <w:p w:rsidR="00B3619D" w:rsidRDefault="00B3619D" w:rsidP="00B25E0E">
            <w:pPr>
              <w:rPr>
                <w:rFonts w:ascii="Times New Roman" w:hAnsi="Times New Roman" w:cs="Times New Roman"/>
                <w:sz w:val="24"/>
                <w:szCs w:val="24"/>
              </w:rPr>
            </w:pPr>
            <w:r>
              <w:rPr>
                <w:rFonts w:ascii="Times New Roman" w:hAnsi="Times New Roman" w:cs="Times New Roman"/>
                <w:sz w:val="24"/>
                <w:szCs w:val="24"/>
              </w:rPr>
              <w:t>3.Pilnveidota pedagogu profesionālās darbības kvalitātes novērtēšanas sistēma.</w:t>
            </w:r>
          </w:p>
        </w:tc>
        <w:tc>
          <w:tcPr>
            <w:tcW w:w="1450" w:type="dxa"/>
            <w:shd w:val="clear" w:color="auto" w:fill="FFFFFF" w:themeFill="background1"/>
          </w:tcPr>
          <w:p w:rsidR="009042A2" w:rsidRDefault="00F944F9" w:rsidP="00B25E0E">
            <w:pPr>
              <w:rPr>
                <w:rFonts w:ascii="Times New Roman" w:hAnsi="Times New Roman" w:cs="Times New Roman"/>
                <w:sz w:val="24"/>
                <w:szCs w:val="24"/>
              </w:rPr>
            </w:pPr>
            <w:r>
              <w:rPr>
                <w:rFonts w:ascii="Times New Roman" w:hAnsi="Times New Roman" w:cs="Times New Roman"/>
                <w:sz w:val="24"/>
                <w:szCs w:val="24"/>
              </w:rPr>
              <w:t>Pašvaldības budžets</w:t>
            </w:r>
          </w:p>
          <w:p w:rsidR="00F944F9" w:rsidRDefault="00F944F9" w:rsidP="00B25E0E">
            <w:pPr>
              <w:rPr>
                <w:rFonts w:ascii="Times New Roman" w:hAnsi="Times New Roman" w:cs="Times New Roman"/>
                <w:sz w:val="24"/>
                <w:szCs w:val="24"/>
              </w:rPr>
            </w:pPr>
          </w:p>
        </w:tc>
      </w:tr>
      <w:tr w:rsidR="009042A2" w:rsidTr="00D44931">
        <w:tc>
          <w:tcPr>
            <w:tcW w:w="2021" w:type="dxa"/>
            <w:gridSpan w:val="2"/>
            <w:shd w:val="clear" w:color="auto" w:fill="FFFFFF" w:themeFill="background1"/>
          </w:tcPr>
          <w:p w:rsidR="009042A2" w:rsidRDefault="000328FE" w:rsidP="00B25E0E">
            <w:pPr>
              <w:rPr>
                <w:rFonts w:ascii="Times New Roman" w:hAnsi="Times New Roman" w:cs="Times New Roman"/>
                <w:sz w:val="24"/>
                <w:szCs w:val="24"/>
              </w:rPr>
            </w:pPr>
            <w:r>
              <w:rPr>
                <w:rFonts w:ascii="Times New Roman" w:hAnsi="Times New Roman" w:cs="Times New Roman"/>
                <w:sz w:val="24"/>
                <w:szCs w:val="24"/>
              </w:rPr>
              <w:t>1.2.3.</w:t>
            </w:r>
            <w:r w:rsidR="00620869">
              <w:rPr>
                <w:rFonts w:ascii="Times New Roman" w:hAnsi="Times New Roman" w:cs="Times New Roman"/>
                <w:sz w:val="24"/>
                <w:szCs w:val="24"/>
              </w:rPr>
              <w:t>Attīstīt skolotāju savstarpējā atbalsta sistēmu profesionālā</w:t>
            </w:r>
            <w:r w:rsidR="00A332E4">
              <w:rPr>
                <w:rFonts w:ascii="Times New Roman" w:hAnsi="Times New Roman" w:cs="Times New Roman"/>
                <w:sz w:val="24"/>
                <w:szCs w:val="24"/>
              </w:rPr>
              <w:t>s</w:t>
            </w:r>
            <w:r w:rsidR="00620869">
              <w:rPr>
                <w:rFonts w:ascii="Times New Roman" w:hAnsi="Times New Roman" w:cs="Times New Roman"/>
                <w:sz w:val="24"/>
                <w:szCs w:val="24"/>
              </w:rPr>
              <w:t xml:space="preserve"> kompetences </w:t>
            </w:r>
            <w:r w:rsidR="00620869">
              <w:rPr>
                <w:rFonts w:ascii="Times New Roman" w:hAnsi="Times New Roman" w:cs="Times New Roman"/>
                <w:sz w:val="24"/>
                <w:szCs w:val="24"/>
              </w:rPr>
              <w:lastRenderedPageBreak/>
              <w:t>pilnveidošanai</w:t>
            </w:r>
          </w:p>
        </w:tc>
        <w:tc>
          <w:tcPr>
            <w:tcW w:w="2907" w:type="dxa"/>
            <w:gridSpan w:val="4"/>
            <w:shd w:val="clear" w:color="auto" w:fill="FFFFFF" w:themeFill="background1"/>
          </w:tcPr>
          <w:p w:rsidR="009042A2" w:rsidRDefault="00236CE9" w:rsidP="009042A2">
            <w:pPr>
              <w:rPr>
                <w:rFonts w:ascii="Times New Roman" w:hAnsi="Times New Roman" w:cs="Times New Roman"/>
                <w:sz w:val="24"/>
                <w:szCs w:val="24"/>
              </w:rPr>
            </w:pPr>
            <w:r>
              <w:rPr>
                <w:rFonts w:ascii="Times New Roman" w:hAnsi="Times New Roman" w:cs="Times New Roman"/>
                <w:sz w:val="24"/>
                <w:szCs w:val="24"/>
              </w:rPr>
              <w:lastRenderedPageBreak/>
              <w:t>1.</w:t>
            </w:r>
            <w:r w:rsidR="009042A2">
              <w:rPr>
                <w:rFonts w:ascii="Times New Roman" w:hAnsi="Times New Roman" w:cs="Times New Roman"/>
                <w:sz w:val="24"/>
                <w:szCs w:val="24"/>
              </w:rPr>
              <w:t>Aktivizēt pedagogu darbību MA ietvaros un sadarbību starp MA, sadarbību ar citu novadu MA</w:t>
            </w:r>
            <w:r w:rsidR="00A332E4">
              <w:rPr>
                <w:rFonts w:ascii="Times New Roman" w:hAnsi="Times New Roman" w:cs="Times New Roman"/>
                <w:sz w:val="24"/>
                <w:szCs w:val="24"/>
              </w:rPr>
              <w:t xml:space="preserve"> pedagoģiskās kompetences </w:t>
            </w:r>
            <w:r w:rsidR="00A332E4">
              <w:rPr>
                <w:rFonts w:ascii="Times New Roman" w:hAnsi="Times New Roman" w:cs="Times New Roman"/>
                <w:sz w:val="24"/>
                <w:szCs w:val="24"/>
              </w:rPr>
              <w:lastRenderedPageBreak/>
              <w:t>paaugstināšanai.</w:t>
            </w:r>
          </w:p>
          <w:p w:rsidR="00236CE9" w:rsidRDefault="00236CE9" w:rsidP="004A1144">
            <w:pPr>
              <w:rPr>
                <w:rFonts w:ascii="Times New Roman" w:hAnsi="Times New Roman" w:cs="Times New Roman"/>
                <w:sz w:val="24"/>
                <w:szCs w:val="24"/>
              </w:rPr>
            </w:pPr>
            <w:r>
              <w:rPr>
                <w:rFonts w:ascii="Times New Roman" w:hAnsi="Times New Roman" w:cs="Times New Roman"/>
                <w:sz w:val="24"/>
                <w:szCs w:val="24"/>
              </w:rPr>
              <w:t>2.</w:t>
            </w:r>
            <w:r w:rsidR="004A1144">
              <w:rPr>
                <w:rFonts w:ascii="Times New Roman" w:hAnsi="Times New Roman" w:cs="Times New Roman"/>
                <w:sz w:val="24"/>
                <w:szCs w:val="24"/>
              </w:rPr>
              <w:t>Iesaistīt s</w:t>
            </w:r>
            <w:r>
              <w:rPr>
                <w:rFonts w:ascii="Times New Roman" w:hAnsi="Times New Roman" w:cs="Times New Roman"/>
                <w:sz w:val="24"/>
                <w:szCs w:val="24"/>
              </w:rPr>
              <w:t>kolotāju</w:t>
            </w:r>
            <w:r w:rsidR="004A1144">
              <w:rPr>
                <w:rFonts w:ascii="Times New Roman" w:hAnsi="Times New Roman" w:cs="Times New Roman"/>
                <w:sz w:val="24"/>
                <w:szCs w:val="24"/>
              </w:rPr>
              <w:t>s</w:t>
            </w:r>
            <w:r>
              <w:rPr>
                <w:rFonts w:ascii="Times New Roman" w:hAnsi="Times New Roman" w:cs="Times New Roman"/>
                <w:sz w:val="24"/>
                <w:szCs w:val="24"/>
              </w:rPr>
              <w:t>, kas ieguvuši profesionālās darbības 4.kvalitātes pakāpi, metodiskā darba pieredzes nodošan</w:t>
            </w:r>
            <w:r w:rsidR="004A1144">
              <w:rPr>
                <w:rFonts w:ascii="Times New Roman" w:hAnsi="Times New Roman" w:cs="Times New Roman"/>
                <w:sz w:val="24"/>
                <w:szCs w:val="24"/>
              </w:rPr>
              <w:t>ā</w:t>
            </w:r>
            <w:r>
              <w:rPr>
                <w:rFonts w:ascii="Times New Roman" w:hAnsi="Times New Roman" w:cs="Times New Roman"/>
                <w:sz w:val="24"/>
                <w:szCs w:val="24"/>
              </w:rPr>
              <w:t>.</w:t>
            </w:r>
          </w:p>
        </w:tc>
        <w:tc>
          <w:tcPr>
            <w:tcW w:w="1203" w:type="dxa"/>
            <w:gridSpan w:val="3"/>
            <w:shd w:val="clear" w:color="auto" w:fill="FFFFFF" w:themeFill="background1"/>
          </w:tcPr>
          <w:p w:rsidR="009042A2" w:rsidRDefault="009042A2" w:rsidP="00236CE9">
            <w:pPr>
              <w:rPr>
                <w:rFonts w:ascii="Times New Roman" w:hAnsi="Times New Roman" w:cs="Times New Roman"/>
                <w:sz w:val="24"/>
                <w:szCs w:val="24"/>
              </w:rPr>
            </w:pPr>
            <w:r>
              <w:rPr>
                <w:rFonts w:ascii="Times New Roman" w:hAnsi="Times New Roman" w:cs="Times New Roman"/>
                <w:sz w:val="24"/>
                <w:szCs w:val="24"/>
              </w:rPr>
              <w:lastRenderedPageBreak/>
              <w:t>2016.-2020.g.</w:t>
            </w:r>
          </w:p>
        </w:tc>
        <w:tc>
          <w:tcPr>
            <w:tcW w:w="1348" w:type="dxa"/>
            <w:shd w:val="clear" w:color="auto" w:fill="FFFFFF" w:themeFill="background1"/>
          </w:tcPr>
          <w:p w:rsidR="009042A2" w:rsidRDefault="00F944F9" w:rsidP="00B25E0E">
            <w:pPr>
              <w:rPr>
                <w:rFonts w:ascii="Times New Roman" w:hAnsi="Times New Roman" w:cs="Times New Roman"/>
                <w:sz w:val="24"/>
                <w:szCs w:val="24"/>
              </w:rPr>
            </w:pPr>
            <w:r>
              <w:rPr>
                <w:rFonts w:ascii="Times New Roman" w:hAnsi="Times New Roman" w:cs="Times New Roman"/>
                <w:sz w:val="24"/>
                <w:szCs w:val="24"/>
              </w:rPr>
              <w:t>Izglītības pārvalde</w:t>
            </w:r>
          </w:p>
        </w:tc>
        <w:tc>
          <w:tcPr>
            <w:tcW w:w="1418" w:type="dxa"/>
            <w:gridSpan w:val="2"/>
            <w:shd w:val="clear" w:color="auto" w:fill="FFFFFF" w:themeFill="background1"/>
          </w:tcPr>
          <w:p w:rsidR="009042A2" w:rsidRDefault="00F944F9" w:rsidP="00B25E0E">
            <w:pPr>
              <w:rPr>
                <w:rFonts w:ascii="Times New Roman" w:hAnsi="Times New Roman" w:cs="Times New Roman"/>
                <w:sz w:val="24"/>
                <w:szCs w:val="24"/>
              </w:rPr>
            </w:pPr>
            <w:r>
              <w:rPr>
                <w:rFonts w:ascii="Times New Roman" w:hAnsi="Times New Roman" w:cs="Times New Roman"/>
                <w:sz w:val="24"/>
                <w:szCs w:val="24"/>
              </w:rPr>
              <w:t>Metodisko apvienību vadītāji</w:t>
            </w:r>
          </w:p>
        </w:tc>
        <w:tc>
          <w:tcPr>
            <w:tcW w:w="3827" w:type="dxa"/>
            <w:shd w:val="clear" w:color="auto" w:fill="FFFFFF" w:themeFill="background1"/>
          </w:tcPr>
          <w:p w:rsidR="009042A2" w:rsidRDefault="00CF5D87" w:rsidP="00B25E0E">
            <w:pPr>
              <w:rPr>
                <w:rFonts w:ascii="Times New Roman" w:hAnsi="Times New Roman" w:cs="Times New Roman"/>
                <w:sz w:val="24"/>
                <w:szCs w:val="24"/>
              </w:rPr>
            </w:pPr>
            <w:r>
              <w:rPr>
                <w:rFonts w:ascii="Times New Roman" w:hAnsi="Times New Roman" w:cs="Times New Roman"/>
                <w:sz w:val="24"/>
                <w:szCs w:val="24"/>
              </w:rPr>
              <w:t>Novada pedagogu kompetences paaugstināšana.</w:t>
            </w:r>
          </w:p>
          <w:p w:rsidR="00CF5D87" w:rsidRDefault="00CF5D87" w:rsidP="00CF5D87">
            <w:pPr>
              <w:rPr>
                <w:rFonts w:ascii="Times New Roman" w:hAnsi="Times New Roman" w:cs="Times New Roman"/>
                <w:sz w:val="24"/>
                <w:szCs w:val="24"/>
              </w:rPr>
            </w:pPr>
            <w:r>
              <w:rPr>
                <w:rFonts w:ascii="Times New Roman" w:hAnsi="Times New Roman" w:cs="Times New Roman"/>
                <w:sz w:val="24"/>
                <w:szCs w:val="24"/>
              </w:rPr>
              <w:t>Veicināta pedagogu profesionālā brīvība un atbildība.</w:t>
            </w:r>
          </w:p>
        </w:tc>
        <w:tc>
          <w:tcPr>
            <w:tcW w:w="1450" w:type="dxa"/>
            <w:shd w:val="clear" w:color="auto" w:fill="FFFFFF" w:themeFill="background1"/>
          </w:tcPr>
          <w:p w:rsidR="009042A2" w:rsidRDefault="002F5FBF" w:rsidP="002F5FBF">
            <w:pPr>
              <w:rPr>
                <w:rFonts w:ascii="Times New Roman" w:hAnsi="Times New Roman" w:cs="Times New Roman"/>
                <w:sz w:val="24"/>
                <w:szCs w:val="24"/>
              </w:rPr>
            </w:pPr>
            <w:r>
              <w:rPr>
                <w:rFonts w:ascii="Times New Roman" w:hAnsi="Times New Roman" w:cs="Times New Roman"/>
                <w:sz w:val="24"/>
                <w:szCs w:val="24"/>
              </w:rPr>
              <w:t>Pašvaldības budžets</w:t>
            </w:r>
          </w:p>
          <w:p w:rsidR="002F5FBF" w:rsidRDefault="002F5FBF" w:rsidP="002F5FBF">
            <w:pPr>
              <w:rPr>
                <w:rFonts w:ascii="Times New Roman" w:hAnsi="Times New Roman" w:cs="Times New Roman"/>
                <w:sz w:val="24"/>
                <w:szCs w:val="24"/>
              </w:rPr>
            </w:pPr>
          </w:p>
        </w:tc>
      </w:tr>
      <w:tr w:rsidR="00C83152" w:rsidTr="00D44931">
        <w:tc>
          <w:tcPr>
            <w:tcW w:w="2021" w:type="dxa"/>
            <w:gridSpan w:val="2"/>
            <w:shd w:val="clear" w:color="auto" w:fill="FFFFFF" w:themeFill="background1"/>
          </w:tcPr>
          <w:p w:rsidR="00C83152" w:rsidRDefault="000328FE" w:rsidP="00B25E0E">
            <w:pPr>
              <w:rPr>
                <w:rFonts w:ascii="Times New Roman" w:hAnsi="Times New Roman" w:cs="Times New Roman"/>
                <w:sz w:val="24"/>
                <w:szCs w:val="24"/>
              </w:rPr>
            </w:pPr>
            <w:r>
              <w:rPr>
                <w:rFonts w:ascii="Times New Roman" w:hAnsi="Times New Roman" w:cs="Times New Roman"/>
                <w:sz w:val="24"/>
                <w:szCs w:val="24"/>
              </w:rPr>
              <w:lastRenderedPageBreak/>
              <w:t>1.2.4.</w:t>
            </w:r>
            <w:r w:rsidR="00C83152">
              <w:rPr>
                <w:rFonts w:ascii="Times New Roman" w:hAnsi="Times New Roman" w:cs="Times New Roman"/>
                <w:sz w:val="24"/>
                <w:szCs w:val="24"/>
              </w:rPr>
              <w:t>Pedagogu atbalsta sistēmas pilnveidošana</w:t>
            </w:r>
          </w:p>
        </w:tc>
        <w:tc>
          <w:tcPr>
            <w:tcW w:w="2907" w:type="dxa"/>
            <w:gridSpan w:val="4"/>
            <w:shd w:val="clear" w:color="auto" w:fill="FFFFFF" w:themeFill="background1"/>
          </w:tcPr>
          <w:p w:rsidR="00C83152" w:rsidRDefault="00C83152" w:rsidP="00EC4C95">
            <w:pPr>
              <w:rPr>
                <w:rFonts w:ascii="Times New Roman" w:hAnsi="Times New Roman" w:cs="Times New Roman"/>
                <w:sz w:val="24"/>
                <w:szCs w:val="24"/>
              </w:rPr>
            </w:pPr>
            <w:r>
              <w:rPr>
                <w:rFonts w:ascii="Times New Roman" w:hAnsi="Times New Roman" w:cs="Times New Roman"/>
                <w:sz w:val="24"/>
                <w:szCs w:val="24"/>
              </w:rPr>
              <w:t>1</w:t>
            </w:r>
            <w:r w:rsidR="009A3148">
              <w:rPr>
                <w:rFonts w:ascii="Times New Roman" w:hAnsi="Times New Roman" w:cs="Times New Roman"/>
                <w:sz w:val="24"/>
                <w:szCs w:val="24"/>
              </w:rPr>
              <w:t>.S</w:t>
            </w:r>
            <w:r>
              <w:rPr>
                <w:rFonts w:ascii="Times New Roman" w:hAnsi="Times New Roman" w:cs="Times New Roman"/>
                <w:sz w:val="24"/>
                <w:szCs w:val="24"/>
              </w:rPr>
              <w:t>tresa mene</w:t>
            </w:r>
            <w:r w:rsidR="009A3148">
              <w:rPr>
                <w:rFonts w:ascii="Times New Roman" w:hAnsi="Times New Roman" w:cs="Times New Roman"/>
                <w:sz w:val="24"/>
                <w:szCs w:val="24"/>
              </w:rPr>
              <w:t>džmenta  apguve un pielietošana.</w:t>
            </w:r>
          </w:p>
          <w:p w:rsidR="00C83152" w:rsidRDefault="00C83152" w:rsidP="009A3148">
            <w:pPr>
              <w:rPr>
                <w:rFonts w:ascii="Times New Roman" w:hAnsi="Times New Roman" w:cs="Times New Roman"/>
                <w:sz w:val="24"/>
                <w:szCs w:val="24"/>
              </w:rPr>
            </w:pPr>
            <w:r>
              <w:rPr>
                <w:rFonts w:ascii="Times New Roman" w:hAnsi="Times New Roman" w:cs="Times New Roman"/>
                <w:sz w:val="24"/>
                <w:szCs w:val="24"/>
              </w:rPr>
              <w:t>2</w:t>
            </w:r>
            <w:r w:rsidR="009A3148">
              <w:rPr>
                <w:rFonts w:ascii="Times New Roman" w:hAnsi="Times New Roman" w:cs="Times New Roman"/>
                <w:sz w:val="24"/>
                <w:szCs w:val="24"/>
              </w:rPr>
              <w:t>.S</w:t>
            </w:r>
            <w:r>
              <w:rPr>
                <w:rFonts w:ascii="Times New Roman" w:hAnsi="Times New Roman" w:cs="Times New Roman"/>
                <w:sz w:val="24"/>
                <w:szCs w:val="24"/>
              </w:rPr>
              <w:t>upervīziju nodrošināšana pedagogiem</w:t>
            </w:r>
          </w:p>
        </w:tc>
        <w:tc>
          <w:tcPr>
            <w:tcW w:w="1203" w:type="dxa"/>
            <w:gridSpan w:val="3"/>
            <w:shd w:val="clear" w:color="auto" w:fill="FFFFFF" w:themeFill="background1"/>
          </w:tcPr>
          <w:p w:rsidR="00C83152" w:rsidRDefault="00C83152" w:rsidP="00236CE9">
            <w:pPr>
              <w:rPr>
                <w:rFonts w:ascii="Times New Roman" w:hAnsi="Times New Roman" w:cs="Times New Roman"/>
                <w:sz w:val="24"/>
                <w:szCs w:val="24"/>
              </w:rPr>
            </w:pPr>
            <w:r>
              <w:rPr>
                <w:rFonts w:ascii="Times New Roman" w:hAnsi="Times New Roman" w:cs="Times New Roman"/>
                <w:sz w:val="24"/>
                <w:szCs w:val="24"/>
              </w:rPr>
              <w:t>2016.-2020.g.</w:t>
            </w:r>
          </w:p>
        </w:tc>
        <w:tc>
          <w:tcPr>
            <w:tcW w:w="1348" w:type="dxa"/>
            <w:shd w:val="clear" w:color="auto" w:fill="FFFFFF" w:themeFill="background1"/>
          </w:tcPr>
          <w:p w:rsidR="00C83152" w:rsidRDefault="00C83152" w:rsidP="00B25E0E">
            <w:pPr>
              <w:rPr>
                <w:rFonts w:ascii="Times New Roman" w:hAnsi="Times New Roman" w:cs="Times New Roman"/>
                <w:sz w:val="24"/>
                <w:szCs w:val="24"/>
              </w:rPr>
            </w:pPr>
            <w:r>
              <w:rPr>
                <w:rFonts w:ascii="Times New Roman" w:hAnsi="Times New Roman" w:cs="Times New Roman"/>
                <w:sz w:val="24"/>
                <w:szCs w:val="24"/>
              </w:rPr>
              <w:t>Izglītības pārvalde</w:t>
            </w:r>
          </w:p>
        </w:tc>
        <w:tc>
          <w:tcPr>
            <w:tcW w:w="1418" w:type="dxa"/>
            <w:gridSpan w:val="2"/>
            <w:shd w:val="clear" w:color="auto" w:fill="FFFFFF" w:themeFill="background1"/>
          </w:tcPr>
          <w:p w:rsidR="00C83152" w:rsidRDefault="00C83152" w:rsidP="00B25E0E">
            <w:pPr>
              <w:rPr>
                <w:rFonts w:ascii="Times New Roman" w:hAnsi="Times New Roman" w:cs="Times New Roman"/>
                <w:sz w:val="24"/>
                <w:szCs w:val="24"/>
              </w:rPr>
            </w:pPr>
            <w:r>
              <w:rPr>
                <w:rFonts w:ascii="Times New Roman" w:hAnsi="Times New Roman" w:cs="Times New Roman"/>
                <w:sz w:val="24"/>
                <w:szCs w:val="24"/>
              </w:rPr>
              <w:t>Izglītības iestādes</w:t>
            </w:r>
          </w:p>
        </w:tc>
        <w:tc>
          <w:tcPr>
            <w:tcW w:w="3827" w:type="dxa"/>
            <w:shd w:val="clear" w:color="auto" w:fill="FFFFFF" w:themeFill="background1"/>
          </w:tcPr>
          <w:p w:rsidR="00C83152" w:rsidRDefault="00C83152" w:rsidP="00AB2494">
            <w:pPr>
              <w:rPr>
                <w:rFonts w:ascii="Times New Roman" w:hAnsi="Times New Roman" w:cs="Times New Roman"/>
                <w:sz w:val="24"/>
                <w:szCs w:val="24"/>
              </w:rPr>
            </w:pPr>
            <w:r>
              <w:rPr>
                <w:rFonts w:ascii="Times New Roman" w:hAnsi="Times New Roman" w:cs="Times New Roman"/>
                <w:sz w:val="24"/>
                <w:szCs w:val="24"/>
              </w:rPr>
              <w:t>Pedagogs jūtas drošs, ka saņems nepieciešamo atbalstu savas darbības nodrošināšanai.</w:t>
            </w:r>
          </w:p>
        </w:tc>
        <w:tc>
          <w:tcPr>
            <w:tcW w:w="1450" w:type="dxa"/>
            <w:shd w:val="clear" w:color="auto" w:fill="FFFFFF" w:themeFill="background1"/>
          </w:tcPr>
          <w:p w:rsidR="00C83152" w:rsidRDefault="00C83152" w:rsidP="00B25E0E">
            <w:pPr>
              <w:rPr>
                <w:rFonts w:ascii="Times New Roman" w:hAnsi="Times New Roman" w:cs="Times New Roman"/>
                <w:sz w:val="24"/>
                <w:szCs w:val="24"/>
              </w:rPr>
            </w:pPr>
            <w:r>
              <w:rPr>
                <w:rFonts w:ascii="Times New Roman" w:hAnsi="Times New Roman" w:cs="Times New Roman"/>
                <w:sz w:val="24"/>
                <w:szCs w:val="24"/>
              </w:rPr>
              <w:t>Pašvaldības budžets</w:t>
            </w:r>
          </w:p>
        </w:tc>
      </w:tr>
      <w:tr w:rsidR="00C83152" w:rsidRPr="00F77140" w:rsidTr="008C6FC3">
        <w:tc>
          <w:tcPr>
            <w:tcW w:w="14174" w:type="dxa"/>
            <w:gridSpan w:val="14"/>
            <w:shd w:val="clear" w:color="auto" w:fill="D6E3BC" w:themeFill="accent3" w:themeFillTint="66"/>
          </w:tcPr>
          <w:p w:rsidR="00C83152" w:rsidRPr="00F77140" w:rsidRDefault="00C83152" w:rsidP="00B25E0E">
            <w:pPr>
              <w:rPr>
                <w:rFonts w:ascii="Times New Roman" w:hAnsi="Times New Roman" w:cs="Times New Roman"/>
                <w:b/>
                <w:i/>
                <w:sz w:val="24"/>
                <w:szCs w:val="24"/>
              </w:rPr>
            </w:pPr>
            <w:r>
              <w:rPr>
                <w:rFonts w:ascii="Times New Roman" w:hAnsi="Times New Roman" w:cs="Times New Roman"/>
                <w:b/>
                <w:i/>
                <w:sz w:val="24"/>
                <w:szCs w:val="24"/>
              </w:rPr>
              <w:t>Rīcības virziens</w:t>
            </w:r>
            <w:r w:rsidRPr="00F77140">
              <w:rPr>
                <w:rFonts w:ascii="Times New Roman" w:hAnsi="Times New Roman" w:cs="Times New Roman"/>
                <w:b/>
                <w:i/>
                <w:sz w:val="24"/>
                <w:szCs w:val="24"/>
              </w:rPr>
              <w:t>:</w:t>
            </w:r>
          </w:p>
          <w:p w:rsidR="00C83152" w:rsidRPr="00F77140" w:rsidRDefault="000328FE" w:rsidP="00B25E0E">
            <w:pPr>
              <w:rPr>
                <w:rFonts w:ascii="Times New Roman" w:hAnsi="Times New Roman" w:cs="Times New Roman"/>
                <w:b/>
                <w:i/>
                <w:sz w:val="24"/>
                <w:szCs w:val="24"/>
              </w:rPr>
            </w:pPr>
            <w:r>
              <w:rPr>
                <w:rFonts w:ascii="Times New Roman" w:hAnsi="Times New Roman" w:cs="Times New Roman"/>
                <w:b/>
                <w:i/>
                <w:sz w:val="24"/>
                <w:szCs w:val="24"/>
              </w:rPr>
              <w:t>1.3.</w:t>
            </w:r>
            <w:r w:rsidR="00C83152" w:rsidRPr="00F77140">
              <w:rPr>
                <w:rFonts w:ascii="Times New Roman" w:hAnsi="Times New Roman" w:cs="Times New Roman"/>
                <w:b/>
                <w:i/>
                <w:sz w:val="24"/>
                <w:szCs w:val="24"/>
              </w:rPr>
              <w:t xml:space="preserve">Kvalitatīva, </w:t>
            </w:r>
            <w:proofErr w:type="spellStart"/>
            <w:r w:rsidR="00C83152" w:rsidRPr="00F77140">
              <w:rPr>
                <w:rFonts w:ascii="Times New Roman" w:hAnsi="Times New Roman" w:cs="Times New Roman"/>
                <w:b/>
                <w:i/>
                <w:sz w:val="24"/>
                <w:szCs w:val="24"/>
              </w:rPr>
              <w:t>skolēnc</w:t>
            </w:r>
            <w:r w:rsidR="00C83152">
              <w:rPr>
                <w:rFonts w:ascii="Times New Roman" w:hAnsi="Times New Roman" w:cs="Times New Roman"/>
                <w:b/>
                <w:i/>
                <w:sz w:val="24"/>
                <w:szCs w:val="24"/>
              </w:rPr>
              <w:t>entrēta</w:t>
            </w:r>
            <w:proofErr w:type="spellEnd"/>
            <w:r w:rsidR="00C83152">
              <w:rPr>
                <w:rFonts w:ascii="Times New Roman" w:hAnsi="Times New Roman" w:cs="Times New Roman"/>
                <w:b/>
                <w:i/>
                <w:sz w:val="24"/>
                <w:szCs w:val="24"/>
              </w:rPr>
              <w:t>, uz kompetencēm balstīt</w:t>
            </w:r>
            <w:r w:rsidR="00C83152" w:rsidRPr="00F77140">
              <w:rPr>
                <w:rFonts w:ascii="Times New Roman" w:hAnsi="Times New Roman" w:cs="Times New Roman"/>
                <w:b/>
                <w:i/>
                <w:sz w:val="24"/>
                <w:szCs w:val="24"/>
              </w:rPr>
              <w:t>a un mūsdienīga mācību procesa nodrošināšana</w:t>
            </w:r>
          </w:p>
        </w:tc>
      </w:tr>
      <w:tr w:rsidR="00C83152" w:rsidTr="00D44931">
        <w:tc>
          <w:tcPr>
            <w:tcW w:w="2021" w:type="dxa"/>
            <w:gridSpan w:val="2"/>
            <w:shd w:val="clear" w:color="auto" w:fill="FFFFFF" w:themeFill="background1"/>
          </w:tcPr>
          <w:p w:rsidR="00C83152" w:rsidRDefault="000328FE" w:rsidP="003076BC">
            <w:pPr>
              <w:rPr>
                <w:rFonts w:ascii="Times New Roman" w:hAnsi="Times New Roman" w:cs="Times New Roman"/>
                <w:sz w:val="24"/>
                <w:szCs w:val="24"/>
              </w:rPr>
            </w:pPr>
            <w:r>
              <w:rPr>
                <w:rFonts w:ascii="Times New Roman" w:hAnsi="Times New Roman" w:cs="Times New Roman"/>
                <w:sz w:val="24"/>
                <w:szCs w:val="24"/>
              </w:rPr>
              <w:t>1.3.1.</w:t>
            </w:r>
            <w:r w:rsidR="00C83152">
              <w:rPr>
                <w:rFonts w:ascii="Times New Roman" w:hAnsi="Times New Roman" w:cs="Times New Roman"/>
                <w:sz w:val="24"/>
                <w:szCs w:val="24"/>
              </w:rPr>
              <w:t>Atbalstīt un stiprināt skolu autonomiju un atbildību</w:t>
            </w:r>
          </w:p>
        </w:tc>
        <w:tc>
          <w:tcPr>
            <w:tcW w:w="2907" w:type="dxa"/>
            <w:gridSpan w:val="4"/>
            <w:shd w:val="clear" w:color="auto" w:fill="FFFFFF" w:themeFill="background1"/>
          </w:tcPr>
          <w:p w:rsidR="00C83152" w:rsidRDefault="00C83152" w:rsidP="003076BC">
            <w:pPr>
              <w:rPr>
                <w:rFonts w:ascii="Times New Roman" w:hAnsi="Times New Roman" w:cs="Times New Roman"/>
                <w:sz w:val="24"/>
                <w:szCs w:val="24"/>
              </w:rPr>
            </w:pPr>
            <w:r>
              <w:rPr>
                <w:rFonts w:ascii="Times New Roman" w:hAnsi="Times New Roman" w:cs="Times New Roman"/>
                <w:sz w:val="24"/>
                <w:szCs w:val="24"/>
              </w:rPr>
              <w:t>1.Veicināt skolu patstāvību un atbildību iestādes darba organizācijā.</w:t>
            </w:r>
          </w:p>
          <w:p w:rsidR="00C83152" w:rsidRDefault="00C83152" w:rsidP="003076BC">
            <w:pPr>
              <w:rPr>
                <w:rFonts w:ascii="Times New Roman" w:hAnsi="Times New Roman" w:cs="Times New Roman"/>
                <w:sz w:val="24"/>
                <w:szCs w:val="24"/>
              </w:rPr>
            </w:pPr>
            <w:r>
              <w:rPr>
                <w:rFonts w:ascii="Times New Roman" w:hAnsi="Times New Roman" w:cs="Times New Roman"/>
                <w:sz w:val="24"/>
                <w:szCs w:val="24"/>
              </w:rPr>
              <w:t>2.Atbalstīt pedagogu radošumu mācību un audzināšanas procesā.</w:t>
            </w:r>
          </w:p>
        </w:tc>
        <w:tc>
          <w:tcPr>
            <w:tcW w:w="1143" w:type="dxa"/>
            <w:shd w:val="clear" w:color="auto" w:fill="FFFFFF" w:themeFill="background1"/>
          </w:tcPr>
          <w:p w:rsidR="00C83152" w:rsidRDefault="00C83152" w:rsidP="003076BC">
            <w:pPr>
              <w:rPr>
                <w:rFonts w:ascii="Times New Roman" w:hAnsi="Times New Roman" w:cs="Times New Roman"/>
                <w:sz w:val="24"/>
                <w:szCs w:val="24"/>
              </w:rPr>
            </w:pPr>
            <w:r>
              <w:rPr>
                <w:rFonts w:ascii="Times New Roman" w:hAnsi="Times New Roman" w:cs="Times New Roman"/>
                <w:sz w:val="24"/>
                <w:szCs w:val="24"/>
              </w:rPr>
              <w:t>Pastāvīgi</w:t>
            </w:r>
          </w:p>
        </w:tc>
        <w:tc>
          <w:tcPr>
            <w:tcW w:w="1408" w:type="dxa"/>
            <w:gridSpan w:val="3"/>
            <w:shd w:val="clear" w:color="auto" w:fill="FFFFFF" w:themeFill="background1"/>
          </w:tcPr>
          <w:p w:rsidR="00C83152" w:rsidRDefault="00C83152" w:rsidP="007A4DC8">
            <w:pPr>
              <w:rPr>
                <w:rFonts w:ascii="Times New Roman" w:hAnsi="Times New Roman" w:cs="Times New Roman"/>
                <w:sz w:val="24"/>
                <w:szCs w:val="24"/>
              </w:rPr>
            </w:pPr>
            <w:r>
              <w:rPr>
                <w:rFonts w:ascii="Times New Roman" w:hAnsi="Times New Roman" w:cs="Times New Roman"/>
                <w:sz w:val="24"/>
                <w:szCs w:val="24"/>
              </w:rPr>
              <w:t>Izglītības iestādes</w:t>
            </w:r>
          </w:p>
        </w:tc>
        <w:tc>
          <w:tcPr>
            <w:tcW w:w="1418" w:type="dxa"/>
            <w:gridSpan w:val="2"/>
            <w:shd w:val="clear" w:color="auto" w:fill="FFFFFF" w:themeFill="background1"/>
          </w:tcPr>
          <w:p w:rsidR="00C83152" w:rsidRDefault="00C83152" w:rsidP="00B25E0E">
            <w:pPr>
              <w:rPr>
                <w:rFonts w:ascii="Times New Roman" w:hAnsi="Times New Roman" w:cs="Times New Roman"/>
                <w:sz w:val="24"/>
                <w:szCs w:val="24"/>
              </w:rPr>
            </w:pPr>
            <w:r>
              <w:rPr>
                <w:rFonts w:ascii="Times New Roman" w:hAnsi="Times New Roman" w:cs="Times New Roman"/>
                <w:sz w:val="24"/>
                <w:szCs w:val="24"/>
              </w:rPr>
              <w:t>VISC</w:t>
            </w:r>
            <w:r>
              <w:rPr>
                <w:rFonts w:ascii="Times New Roman" w:hAnsi="Times New Roman" w:cs="Times New Roman"/>
                <w:sz w:val="24"/>
                <w:szCs w:val="24"/>
              </w:rPr>
              <w:br/>
              <w:t>IKVD</w:t>
            </w:r>
          </w:p>
          <w:p w:rsidR="00C83152" w:rsidRDefault="00C83152" w:rsidP="007A4DC8">
            <w:pPr>
              <w:rPr>
                <w:rFonts w:ascii="Times New Roman" w:hAnsi="Times New Roman" w:cs="Times New Roman"/>
                <w:sz w:val="24"/>
                <w:szCs w:val="24"/>
              </w:rPr>
            </w:pPr>
            <w:r>
              <w:rPr>
                <w:rFonts w:ascii="Times New Roman" w:hAnsi="Times New Roman" w:cs="Times New Roman"/>
                <w:sz w:val="24"/>
                <w:szCs w:val="24"/>
              </w:rPr>
              <w:t>Izglītības pārvalde</w:t>
            </w:r>
          </w:p>
        </w:tc>
        <w:tc>
          <w:tcPr>
            <w:tcW w:w="3827" w:type="dxa"/>
            <w:shd w:val="clear" w:color="auto" w:fill="FFFFFF" w:themeFill="background1"/>
          </w:tcPr>
          <w:p w:rsidR="00C83152" w:rsidRDefault="00C83152" w:rsidP="007A4DC8">
            <w:pPr>
              <w:rPr>
                <w:rFonts w:ascii="Times New Roman" w:hAnsi="Times New Roman" w:cs="Times New Roman"/>
                <w:sz w:val="24"/>
                <w:szCs w:val="24"/>
              </w:rPr>
            </w:pPr>
            <w:r>
              <w:rPr>
                <w:rFonts w:ascii="Times New Roman" w:hAnsi="Times New Roman" w:cs="Times New Roman"/>
                <w:sz w:val="24"/>
                <w:szCs w:val="24"/>
              </w:rPr>
              <w:t>Augsti izglītības iestādes akreditācijas un pārbaužu rezultāti.</w:t>
            </w:r>
          </w:p>
          <w:p w:rsidR="00C83152" w:rsidRDefault="00C83152" w:rsidP="00716DF9">
            <w:pPr>
              <w:rPr>
                <w:rFonts w:ascii="Times New Roman" w:hAnsi="Times New Roman" w:cs="Times New Roman"/>
                <w:sz w:val="24"/>
                <w:szCs w:val="24"/>
              </w:rPr>
            </w:pPr>
            <w:r>
              <w:rPr>
                <w:rFonts w:ascii="Times New Roman" w:hAnsi="Times New Roman" w:cs="Times New Roman"/>
                <w:sz w:val="24"/>
                <w:szCs w:val="24"/>
              </w:rPr>
              <w:t>Novadā tiek apkopoti un popularizēti labās prakses piemēri.</w:t>
            </w:r>
          </w:p>
          <w:p w:rsidR="00C83152" w:rsidRDefault="00C83152" w:rsidP="00716DF9">
            <w:pPr>
              <w:rPr>
                <w:rFonts w:ascii="Times New Roman" w:hAnsi="Times New Roman" w:cs="Times New Roman"/>
                <w:sz w:val="24"/>
                <w:szCs w:val="24"/>
              </w:rPr>
            </w:pPr>
          </w:p>
        </w:tc>
        <w:tc>
          <w:tcPr>
            <w:tcW w:w="1450" w:type="dxa"/>
            <w:shd w:val="clear" w:color="auto" w:fill="FFFFFF" w:themeFill="background1"/>
          </w:tcPr>
          <w:p w:rsidR="00C83152" w:rsidRDefault="00C83152" w:rsidP="00B25E0E">
            <w:pPr>
              <w:rPr>
                <w:rFonts w:ascii="Times New Roman" w:hAnsi="Times New Roman" w:cs="Times New Roman"/>
                <w:sz w:val="24"/>
                <w:szCs w:val="24"/>
              </w:rPr>
            </w:pPr>
            <w:r>
              <w:rPr>
                <w:rFonts w:ascii="Times New Roman" w:hAnsi="Times New Roman" w:cs="Times New Roman"/>
                <w:sz w:val="24"/>
                <w:szCs w:val="24"/>
              </w:rPr>
              <w:t xml:space="preserve">Valsts </w:t>
            </w:r>
            <w:proofErr w:type="spellStart"/>
            <w:r>
              <w:rPr>
                <w:rFonts w:ascii="Times New Roman" w:hAnsi="Times New Roman" w:cs="Times New Roman"/>
                <w:sz w:val="24"/>
                <w:szCs w:val="24"/>
              </w:rPr>
              <w:t>mērķdotā</w:t>
            </w:r>
            <w:r w:rsidR="0018611C">
              <w:rPr>
                <w:rFonts w:ascii="Times New Roman" w:hAnsi="Times New Roman" w:cs="Times New Roman"/>
                <w:sz w:val="24"/>
                <w:szCs w:val="24"/>
              </w:rPr>
              <w:t>-</w:t>
            </w:r>
            <w:r>
              <w:rPr>
                <w:rFonts w:ascii="Times New Roman" w:hAnsi="Times New Roman" w:cs="Times New Roman"/>
                <w:sz w:val="24"/>
                <w:szCs w:val="24"/>
              </w:rPr>
              <w:t>cija,</w:t>
            </w:r>
            <w:proofErr w:type="spellEnd"/>
            <w:r>
              <w:rPr>
                <w:rFonts w:ascii="Times New Roman" w:hAnsi="Times New Roman" w:cs="Times New Roman"/>
                <w:sz w:val="24"/>
                <w:szCs w:val="24"/>
              </w:rPr>
              <w:t xml:space="preserve"> pašvaldības budžets</w:t>
            </w:r>
          </w:p>
        </w:tc>
      </w:tr>
      <w:tr w:rsidR="00C83152" w:rsidTr="00D44931">
        <w:tc>
          <w:tcPr>
            <w:tcW w:w="2021" w:type="dxa"/>
            <w:gridSpan w:val="2"/>
            <w:shd w:val="clear" w:color="auto" w:fill="FFFFFF" w:themeFill="background1"/>
          </w:tcPr>
          <w:p w:rsidR="00C83152" w:rsidRDefault="000328FE" w:rsidP="00B25E0E">
            <w:pPr>
              <w:rPr>
                <w:rFonts w:ascii="Times New Roman" w:hAnsi="Times New Roman" w:cs="Times New Roman"/>
                <w:sz w:val="24"/>
                <w:szCs w:val="24"/>
              </w:rPr>
            </w:pPr>
            <w:r>
              <w:rPr>
                <w:rFonts w:ascii="Times New Roman" w:hAnsi="Times New Roman" w:cs="Times New Roman"/>
                <w:sz w:val="24"/>
                <w:szCs w:val="24"/>
              </w:rPr>
              <w:t>1.3.2.</w:t>
            </w:r>
            <w:r w:rsidR="00C83152">
              <w:rPr>
                <w:rFonts w:ascii="Times New Roman" w:hAnsi="Times New Roman" w:cs="Times New Roman"/>
                <w:sz w:val="24"/>
                <w:szCs w:val="24"/>
              </w:rPr>
              <w:t>Ikdienas mācību darba sasniegumu uzlabošana</w:t>
            </w:r>
          </w:p>
        </w:tc>
        <w:tc>
          <w:tcPr>
            <w:tcW w:w="2907" w:type="dxa"/>
            <w:gridSpan w:val="4"/>
            <w:shd w:val="clear" w:color="auto" w:fill="FFFFFF" w:themeFill="background1"/>
          </w:tcPr>
          <w:p w:rsidR="00C83152" w:rsidRDefault="00C83152" w:rsidP="00B25E0E">
            <w:pPr>
              <w:rPr>
                <w:rFonts w:ascii="Times New Roman" w:hAnsi="Times New Roman" w:cs="Times New Roman"/>
                <w:sz w:val="24"/>
                <w:szCs w:val="24"/>
              </w:rPr>
            </w:pPr>
            <w:r>
              <w:rPr>
                <w:rFonts w:ascii="Times New Roman" w:hAnsi="Times New Roman" w:cs="Times New Roman"/>
                <w:sz w:val="24"/>
                <w:szCs w:val="24"/>
              </w:rPr>
              <w:t xml:space="preserve">1.Samazināt bērnu un jauniešu ar zemām </w:t>
            </w:r>
            <w:proofErr w:type="spellStart"/>
            <w:r>
              <w:rPr>
                <w:rFonts w:ascii="Times New Roman" w:hAnsi="Times New Roman" w:cs="Times New Roman"/>
                <w:sz w:val="24"/>
                <w:szCs w:val="24"/>
              </w:rPr>
              <w:t>pamatprasmēm</w:t>
            </w:r>
            <w:proofErr w:type="spellEnd"/>
            <w:r>
              <w:rPr>
                <w:rFonts w:ascii="Times New Roman" w:hAnsi="Times New Roman" w:cs="Times New Roman"/>
                <w:sz w:val="24"/>
                <w:szCs w:val="24"/>
              </w:rPr>
              <w:t xml:space="preserve"> īpatsvaru, vienlaicīgi palielinot skolēnu īpatsvaru, kuri uzrāda augstākos kompetenču līmeņus.</w:t>
            </w:r>
          </w:p>
        </w:tc>
        <w:tc>
          <w:tcPr>
            <w:tcW w:w="1143" w:type="dxa"/>
            <w:shd w:val="clear" w:color="auto" w:fill="FFFFFF" w:themeFill="background1"/>
          </w:tcPr>
          <w:p w:rsidR="00C83152" w:rsidRDefault="00C83152" w:rsidP="00B25E0E">
            <w:pPr>
              <w:rPr>
                <w:rFonts w:ascii="Times New Roman" w:hAnsi="Times New Roman" w:cs="Times New Roman"/>
                <w:sz w:val="24"/>
                <w:szCs w:val="24"/>
              </w:rPr>
            </w:pPr>
            <w:r>
              <w:rPr>
                <w:rFonts w:ascii="Times New Roman" w:hAnsi="Times New Roman" w:cs="Times New Roman"/>
                <w:sz w:val="24"/>
                <w:szCs w:val="24"/>
              </w:rPr>
              <w:t>2016.-2020.g.</w:t>
            </w:r>
          </w:p>
        </w:tc>
        <w:tc>
          <w:tcPr>
            <w:tcW w:w="1408" w:type="dxa"/>
            <w:gridSpan w:val="3"/>
            <w:shd w:val="clear" w:color="auto" w:fill="FFFFFF" w:themeFill="background1"/>
          </w:tcPr>
          <w:p w:rsidR="00C83152" w:rsidRDefault="00C83152" w:rsidP="00B25E0E">
            <w:pPr>
              <w:rPr>
                <w:rFonts w:ascii="Times New Roman" w:hAnsi="Times New Roman" w:cs="Times New Roman"/>
                <w:sz w:val="24"/>
                <w:szCs w:val="24"/>
              </w:rPr>
            </w:pPr>
            <w:r>
              <w:rPr>
                <w:rFonts w:ascii="Times New Roman" w:hAnsi="Times New Roman" w:cs="Times New Roman"/>
                <w:sz w:val="24"/>
                <w:szCs w:val="24"/>
              </w:rPr>
              <w:t>Izglītības iestādes</w:t>
            </w:r>
          </w:p>
        </w:tc>
        <w:tc>
          <w:tcPr>
            <w:tcW w:w="1418" w:type="dxa"/>
            <w:gridSpan w:val="2"/>
            <w:shd w:val="clear" w:color="auto" w:fill="FFFFFF" w:themeFill="background1"/>
          </w:tcPr>
          <w:p w:rsidR="00C83152" w:rsidRDefault="00C83152" w:rsidP="00B25E0E">
            <w:pPr>
              <w:rPr>
                <w:rFonts w:ascii="Times New Roman" w:hAnsi="Times New Roman" w:cs="Times New Roman"/>
                <w:sz w:val="24"/>
                <w:szCs w:val="24"/>
              </w:rPr>
            </w:pPr>
            <w:r>
              <w:rPr>
                <w:rFonts w:ascii="Times New Roman" w:hAnsi="Times New Roman" w:cs="Times New Roman"/>
                <w:sz w:val="24"/>
                <w:szCs w:val="24"/>
              </w:rPr>
              <w:t>Izglītības pārvalde</w:t>
            </w:r>
          </w:p>
        </w:tc>
        <w:tc>
          <w:tcPr>
            <w:tcW w:w="3827" w:type="dxa"/>
            <w:shd w:val="clear" w:color="auto" w:fill="FFFFFF" w:themeFill="background1"/>
          </w:tcPr>
          <w:p w:rsidR="00C83152" w:rsidRDefault="00C83152" w:rsidP="00B25E0E">
            <w:pPr>
              <w:rPr>
                <w:rFonts w:ascii="Times New Roman" w:hAnsi="Times New Roman" w:cs="Times New Roman"/>
                <w:sz w:val="24"/>
                <w:szCs w:val="24"/>
              </w:rPr>
            </w:pPr>
            <w:r>
              <w:rPr>
                <w:rFonts w:ascii="Times New Roman" w:hAnsi="Times New Roman" w:cs="Times New Roman"/>
                <w:sz w:val="24"/>
                <w:szCs w:val="24"/>
              </w:rPr>
              <w:t>1.Paaugstinās izglītības konkurētspēja novadā</w:t>
            </w:r>
            <w:r w:rsidR="00213312">
              <w:rPr>
                <w:rFonts w:ascii="Times New Roman" w:hAnsi="Times New Roman" w:cs="Times New Roman"/>
                <w:sz w:val="24"/>
                <w:szCs w:val="24"/>
              </w:rPr>
              <w:t xml:space="preserve">: </w:t>
            </w:r>
          </w:p>
          <w:p w:rsidR="00213312" w:rsidRDefault="00213312" w:rsidP="00B25E0E">
            <w:pPr>
              <w:rPr>
                <w:rFonts w:ascii="Times New Roman" w:hAnsi="Times New Roman" w:cs="Times New Roman"/>
                <w:sz w:val="24"/>
                <w:szCs w:val="24"/>
              </w:rPr>
            </w:pPr>
            <w:r>
              <w:rPr>
                <w:rFonts w:ascii="Times New Roman" w:hAnsi="Times New Roman" w:cs="Times New Roman"/>
                <w:sz w:val="24"/>
                <w:szCs w:val="24"/>
              </w:rPr>
              <w:t>2017.gad</w:t>
            </w:r>
            <w:r w:rsidR="00333FB3">
              <w:rPr>
                <w:rFonts w:ascii="Times New Roman" w:hAnsi="Times New Roman" w:cs="Times New Roman"/>
                <w:sz w:val="24"/>
                <w:szCs w:val="24"/>
              </w:rPr>
              <w:t>ā 1,9% un 2019.gadā 2,4% skolēnu ir augsti mācību  rezultāti</w:t>
            </w:r>
            <w:r>
              <w:rPr>
                <w:rFonts w:ascii="Times New Roman" w:hAnsi="Times New Roman" w:cs="Times New Roman"/>
                <w:sz w:val="24"/>
                <w:szCs w:val="24"/>
              </w:rPr>
              <w:t>;</w:t>
            </w:r>
          </w:p>
          <w:p w:rsidR="00213312" w:rsidRDefault="00481F71" w:rsidP="00B25E0E">
            <w:pPr>
              <w:rPr>
                <w:rFonts w:ascii="Times New Roman" w:hAnsi="Times New Roman" w:cs="Times New Roman"/>
                <w:sz w:val="24"/>
                <w:szCs w:val="24"/>
              </w:rPr>
            </w:pPr>
            <w:r>
              <w:rPr>
                <w:rFonts w:ascii="Times New Roman" w:hAnsi="Times New Roman" w:cs="Times New Roman"/>
                <w:sz w:val="24"/>
                <w:szCs w:val="24"/>
              </w:rPr>
              <w:t xml:space="preserve">Skolēnu ar zemiem mācību darba rezultātiem īpatsvars </w:t>
            </w:r>
            <w:r w:rsidR="00213312">
              <w:rPr>
                <w:rFonts w:ascii="Times New Roman" w:hAnsi="Times New Roman" w:cs="Times New Roman"/>
                <w:sz w:val="24"/>
                <w:szCs w:val="24"/>
              </w:rPr>
              <w:t>2017.gadā</w:t>
            </w:r>
            <w:r>
              <w:rPr>
                <w:rFonts w:ascii="Times New Roman" w:hAnsi="Times New Roman" w:cs="Times New Roman"/>
                <w:sz w:val="24"/>
                <w:szCs w:val="24"/>
              </w:rPr>
              <w:t xml:space="preserve"> ir</w:t>
            </w:r>
            <w:r w:rsidR="00213312">
              <w:rPr>
                <w:rFonts w:ascii="Times New Roman" w:hAnsi="Times New Roman" w:cs="Times New Roman"/>
                <w:sz w:val="24"/>
                <w:szCs w:val="24"/>
              </w:rPr>
              <w:t xml:space="preserve"> </w:t>
            </w:r>
            <w:r>
              <w:rPr>
                <w:rFonts w:ascii="Times New Roman" w:hAnsi="Times New Roman" w:cs="Times New Roman"/>
                <w:sz w:val="24"/>
                <w:szCs w:val="24"/>
              </w:rPr>
              <w:t xml:space="preserve">2,5 % un 2019.g. 2,1 %. </w:t>
            </w:r>
          </w:p>
          <w:p w:rsidR="00C83152" w:rsidRDefault="0002606B" w:rsidP="00B25E0E">
            <w:pPr>
              <w:rPr>
                <w:rFonts w:ascii="Times New Roman" w:hAnsi="Times New Roman" w:cs="Times New Roman"/>
                <w:sz w:val="24"/>
                <w:szCs w:val="24"/>
              </w:rPr>
            </w:pPr>
            <w:r>
              <w:rPr>
                <w:rFonts w:ascii="Times New Roman" w:hAnsi="Times New Roman" w:cs="Times New Roman"/>
                <w:sz w:val="24"/>
                <w:szCs w:val="24"/>
              </w:rPr>
              <w:t>2.Visās</w:t>
            </w:r>
            <w:r w:rsidR="00C83152">
              <w:rPr>
                <w:rFonts w:ascii="Times New Roman" w:hAnsi="Times New Roman" w:cs="Times New Roman"/>
                <w:sz w:val="24"/>
                <w:szCs w:val="24"/>
              </w:rPr>
              <w:t xml:space="preserve"> skolā</w:t>
            </w:r>
            <w:r>
              <w:rPr>
                <w:rFonts w:ascii="Times New Roman" w:hAnsi="Times New Roman" w:cs="Times New Roman"/>
                <w:sz w:val="24"/>
                <w:szCs w:val="24"/>
              </w:rPr>
              <w:t>s</w:t>
            </w:r>
            <w:r w:rsidR="00C83152">
              <w:rPr>
                <w:rFonts w:ascii="Times New Roman" w:hAnsi="Times New Roman" w:cs="Times New Roman"/>
                <w:sz w:val="24"/>
                <w:szCs w:val="24"/>
              </w:rPr>
              <w:t xml:space="preserve"> darbojas sistēma katra skolēna mācīšanās vajadzību izvērtēšanai un piemērotāko </w:t>
            </w:r>
            <w:r w:rsidR="00481F71">
              <w:rPr>
                <w:rFonts w:ascii="Times New Roman" w:hAnsi="Times New Roman" w:cs="Times New Roman"/>
                <w:sz w:val="24"/>
                <w:szCs w:val="24"/>
              </w:rPr>
              <w:t xml:space="preserve">risinājumu īstenošanai labāku </w:t>
            </w:r>
            <w:r w:rsidR="00481F71">
              <w:rPr>
                <w:rFonts w:ascii="Times New Roman" w:hAnsi="Times New Roman" w:cs="Times New Roman"/>
                <w:sz w:val="24"/>
                <w:szCs w:val="24"/>
              </w:rPr>
              <w:lastRenderedPageBreak/>
              <w:t>ikdienas mācību darba rezultātu sasniegšanai</w:t>
            </w:r>
            <w:r w:rsidR="00C83152">
              <w:rPr>
                <w:rFonts w:ascii="Times New Roman" w:hAnsi="Times New Roman" w:cs="Times New Roman"/>
                <w:sz w:val="24"/>
                <w:szCs w:val="24"/>
              </w:rPr>
              <w:t>.</w:t>
            </w:r>
          </w:p>
          <w:p w:rsidR="005D56C4" w:rsidRDefault="005D56C4" w:rsidP="00B25E0E">
            <w:pPr>
              <w:rPr>
                <w:rFonts w:ascii="Times New Roman" w:hAnsi="Times New Roman" w:cs="Times New Roman"/>
                <w:sz w:val="24"/>
                <w:szCs w:val="24"/>
              </w:rPr>
            </w:pPr>
            <w:r>
              <w:rPr>
                <w:rFonts w:ascii="Times New Roman" w:hAnsi="Times New Roman" w:cs="Times New Roman"/>
                <w:sz w:val="24"/>
                <w:szCs w:val="24"/>
              </w:rPr>
              <w:t>3.Nav gadījumu, kad  jaunieši priekšlaicīgi pametuši mācības, neiegūstot pamatizglītību.</w:t>
            </w:r>
          </w:p>
          <w:p w:rsidR="00C83152" w:rsidRDefault="00C83152" w:rsidP="00B25E0E">
            <w:pPr>
              <w:rPr>
                <w:rFonts w:ascii="Times New Roman" w:hAnsi="Times New Roman" w:cs="Times New Roman"/>
                <w:sz w:val="24"/>
                <w:szCs w:val="24"/>
              </w:rPr>
            </w:pPr>
          </w:p>
        </w:tc>
        <w:tc>
          <w:tcPr>
            <w:tcW w:w="1450" w:type="dxa"/>
            <w:shd w:val="clear" w:color="auto" w:fill="FFFFFF" w:themeFill="background1"/>
          </w:tcPr>
          <w:p w:rsidR="00C83152" w:rsidRDefault="00C83152" w:rsidP="00B25E0E">
            <w:pPr>
              <w:rPr>
                <w:rFonts w:ascii="Times New Roman" w:hAnsi="Times New Roman" w:cs="Times New Roman"/>
                <w:sz w:val="24"/>
                <w:szCs w:val="24"/>
              </w:rPr>
            </w:pPr>
            <w:r>
              <w:rPr>
                <w:rFonts w:ascii="Times New Roman" w:hAnsi="Times New Roman" w:cs="Times New Roman"/>
                <w:sz w:val="24"/>
                <w:szCs w:val="24"/>
              </w:rPr>
              <w:lastRenderedPageBreak/>
              <w:t>Pašvaldības budžets</w:t>
            </w:r>
          </w:p>
        </w:tc>
      </w:tr>
      <w:tr w:rsidR="00C83152" w:rsidTr="008C6FC3">
        <w:tc>
          <w:tcPr>
            <w:tcW w:w="14174" w:type="dxa"/>
            <w:gridSpan w:val="14"/>
            <w:shd w:val="clear" w:color="auto" w:fill="D6E3BC" w:themeFill="accent3" w:themeFillTint="66"/>
          </w:tcPr>
          <w:p w:rsidR="00C83152" w:rsidRPr="00F77140" w:rsidRDefault="00C83152" w:rsidP="008D0A44">
            <w:pPr>
              <w:rPr>
                <w:rFonts w:ascii="Times New Roman" w:hAnsi="Times New Roman" w:cs="Times New Roman"/>
                <w:b/>
                <w:i/>
                <w:sz w:val="24"/>
                <w:szCs w:val="24"/>
              </w:rPr>
            </w:pPr>
            <w:r>
              <w:rPr>
                <w:rFonts w:ascii="Times New Roman" w:hAnsi="Times New Roman" w:cs="Times New Roman"/>
                <w:b/>
                <w:i/>
                <w:sz w:val="24"/>
                <w:szCs w:val="24"/>
              </w:rPr>
              <w:lastRenderedPageBreak/>
              <w:t>Rīcības virziens</w:t>
            </w:r>
            <w:r w:rsidRPr="00F77140">
              <w:rPr>
                <w:rFonts w:ascii="Times New Roman" w:hAnsi="Times New Roman" w:cs="Times New Roman"/>
                <w:b/>
                <w:i/>
                <w:sz w:val="24"/>
                <w:szCs w:val="24"/>
              </w:rPr>
              <w:t xml:space="preserve">:  </w:t>
            </w:r>
          </w:p>
          <w:p w:rsidR="00C83152" w:rsidRPr="00B25E0E" w:rsidRDefault="000328FE" w:rsidP="008D0A44">
            <w:pPr>
              <w:rPr>
                <w:rFonts w:ascii="Times New Roman" w:hAnsi="Times New Roman" w:cs="Times New Roman"/>
                <w:b/>
                <w:sz w:val="24"/>
                <w:szCs w:val="24"/>
              </w:rPr>
            </w:pPr>
            <w:r>
              <w:rPr>
                <w:rFonts w:ascii="Times New Roman" w:hAnsi="Times New Roman" w:cs="Times New Roman"/>
                <w:b/>
                <w:i/>
                <w:sz w:val="24"/>
                <w:szCs w:val="24"/>
              </w:rPr>
              <w:t>1.4.</w:t>
            </w:r>
            <w:r w:rsidR="00C83152" w:rsidRPr="00F77140">
              <w:rPr>
                <w:rFonts w:ascii="Times New Roman" w:hAnsi="Times New Roman" w:cs="Times New Roman"/>
                <w:b/>
                <w:i/>
                <w:sz w:val="24"/>
                <w:szCs w:val="24"/>
              </w:rPr>
              <w:t>Iekļaujošās izglītības principa ieviešana</w:t>
            </w:r>
            <w:r w:rsidR="00C83152">
              <w:rPr>
                <w:rFonts w:ascii="Times New Roman" w:hAnsi="Times New Roman" w:cs="Times New Roman"/>
                <w:b/>
                <w:i/>
                <w:sz w:val="24"/>
                <w:szCs w:val="24"/>
              </w:rPr>
              <w:t xml:space="preserve"> un sociālās atstumtības riska mazināšana</w:t>
            </w:r>
          </w:p>
        </w:tc>
      </w:tr>
      <w:tr w:rsidR="00237A72" w:rsidTr="00D44931">
        <w:tc>
          <w:tcPr>
            <w:tcW w:w="2021" w:type="dxa"/>
            <w:gridSpan w:val="2"/>
          </w:tcPr>
          <w:p w:rsidR="00237A72" w:rsidRDefault="000328FE" w:rsidP="00B25E0E">
            <w:pPr>
              <w:rPr>
                <w:rFonts w:ascii="Times New Roman" w:hAnsi="Times New Roman" w:cs="Times New Roman"/>
                <w:sz w:val="24"/>
                <w:szCs w:val="24"/>
              </w:rPr>
            </w:pPr>
            <w:r>
              <w:rPr>
                <w:rFonts w:ascii="Times New Roman" w:hAnsi="Times New Roman" w:cs="Times New Roman"/>
                <w:sz w:val="24"/>
                <w:szCs w:val="24"/>
              </w:rPr>
              <w:t>1.4.1.</w:t>
            </w:r>
            <w:r w:rsidR="00237A72">
              <w:rPr>
                <w:rFonts w:ascii="Times New Roman" w:hAnsi="Times New Roman" w:cs="Times New Roman"/>
                <w:sz w:val="24"/>
                <w:szCs w:val="24"/>
              </w:rPr>
              <w:t>Agrīnas speciālo vajadzību un mācību grūtību diagnostikas veicināšana visās izglītības pakāpēs un veidos</w:t>
            </w:r>
          </w:p>
        </w:tc>
        <w:tc>
          <w:tcPr>
            <w:tcW w:w="2907" w:type="dxa"/>
            <w:gridSpan w:val="4"/>
          </w:tcPr>
          <w:p w:rsidR="00237A72" w:rsidRDefault="00237A72" w:rsidP="00213361">
            <w:pPr>
              <w:rPr>
                <w:rFonts w:ascii="Times New Roman" w:hAnsi="Times New Roman" w:cs="Times New Roman"/>
                <w:sz w:val="24"/>
                <w:szCs w:val="24"/>
              </w:rPr>
            </w:pPr>
            <w:r>
              <w:rPr>
                <w:rFonts w:ascii="Times New Roman" w:hAnsi="Times New Roman" w:cs="Times New Roman"/>
                <w:sz w:val="24"/>
                <w:szCs w:val="24"/>
              </w:rPr>
              <w:t>1.Paplašināt pedagogu izpratni par dažādu iekļaujamo personu grupu (talantīgie, mazākumtautības, personas ar speciālām vajadzībām, reemigranti, trešo valstu piederīgie, sociālās atstumtības riskam pakļautās personas,</w:t>
            </w:r>
            <w:r w:rsidR="003342D2">
              <w:rPr>
                <w:rFonts w:ascii="Times New Roman" w:hAnsi="Times New Roman" w:cs="Times New Roman"/>
                <w:sz w:val="24"/>
                <w:szCs w:val="24"/>
              </w:rPr>
              <w:t xml:space="preserve"> </w:t>
            </w:r>
            <w:r>
              <w:rPr>
                <w:rFonts w:ascii="Times New Roman" w:hAnsi="Times New Roman" w:cs="Times New Roman"/>
                <w:sz w:val="24"/>
                <w:szCs w:val="24"/>
              </w:rPr>
              <w:t>bēgļi) vajadzībām.</w:t>
            </w:r>
          </w:p>
          <w:p w:rsidR="00237A72" w:rsidRDefault="00237A72" w:rsidP="00213361">
            <w:pPr>
              <w:rPr>
                <w:rFonts w:ascii="Times New Roman" w:hAnsi="Times New Roman" w:cs="Times New Roman"/>
                <w:sz w:val="24"/>
                <w:szCs w:val="24"/>
              </w:rPr>
            </w:pPr>
            <w:r>
              <w:rPr>
                <w:rFonts w:ascii="Times New Roman" w:hAnsi="Times New Roman" w:cs="Times New Roman"/>
                <w:sz w:val="24"/>
                <w:szCs w:val="24"/>
              </w:rPr>
              <w:t>2.</w:t>
            </w:r>
            <w:r w:rsidR="00AB2494">
              <w:rPr>
                <w:rFonts w:ascii="Times New Roman" w:hAnsi="Times New Roman" w:cs="Times New Roman"/>
                <w:sz w:val="24"/>
                <w:szCs w:val="24"/>
              </w:rPr>
              <w:t xml:space="preserve">Veikt savlaicīgu </w:t>
            </w:r>
            <w:r w:rsidR="007824AE">
              <w:rPr>
                <w:rFonts w:ascii="Times New Roman" w:hAnsi="Times New Roman" w:cs="Times New Roman"/>
                <w:sz w:val="24"/>
                <w:szCs w:val="24"/>
              </w:rPr>
              <w:t>diagnostiku, nosakot speciālās vajadzīb</w:t>
            </w:r>
            <w:r w:rsidR="00EB23F0">
              <w:rPr>
                <w:rFonts w:ascii="Times New Roman" w:hAnsi="Times New Roman" w:cs="Times New Roman"/>
                <w:sz w:val="24"/>
                <w:szCs w:val="24"/>
              </w:rPr>
              <w:t>as un mācību grūtības, lai veiktu savlaicīgu profilakses un korekcijas darbu.</w:t>
            </w:r>
          </w:p>
        </w:tc>
        <w:tc>
          <w:tcPr>
            <w:tcW w:w="1143" w:type="dxa"/>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2016.-2020.g.</w:t>
            </w:r>
          </w:p>
        </w:tc>
        <w:tc>
          <w:tcPr>
            <w:tcW w:w="1408" w:type="dxa"/>
            <w:gridSpan w:val="3"/>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Izglītības pārvalde</w:t>
            </w:r>
          </w:p>
          <w:p w:rsidR="00237A72" w:rsidRDefault="00237A72" w:rsidP="00B25E0E">
            <w:pPr>
              <w:jc w:val="center"/>
              <w:rPr>
                <w:rFonts w:ascii="Times New Roman" w:hAnsi="Times New Roman" w:cs="Times New Roman"/>
                <w:sz w:val="24"/>
                <w:szCs w:val="24"/>
              </w:rPr>
            </w:pPr>
          </w:p>
        </w:tc>
        <w:tc>
          <w:tcPr>
            <w:tcW w:w="1418" w:type="dxa"/>
            <w:gridSpan w:val="2"/>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Izglītības iestādes</w:t>
            </w:r>
          </w:p>
        </w:tc>
        <w:tc>
          <w:tcPr>
            <w:tcW w:w="3827" w:type="dxa"/>
          </w:tcPr>
          <w:p w:rsidR="00237A72" w:rsidRDefault="00237A72" w:rsidP="00AB2494">
            <w:pPr>
              <w:rPr>
                <w:rFonts w:ascii="Times New Roman" w:hAnsi="Times New Roman" w:cs="Times New Roman"/>
                <w:sz w:val="24"/>
                <w:szCs w:val="24"/>
              </w:rPr>
            </w:pPr>
            <w:r>
              <w:rPr>
                <w:rFonts w:ascii="Times New Roman" w:hAnsi="Times New Roman" w:cs="Times New Roman"/>
                <w:sz w:val="24"/>
                <w:szCs w:val="24"/>
              </w:rPr>
              <w:t>1.Izglītojamie, vecāki un pedagogi pieņem cilvēkus ar speciālām vajadzībām kā līdzvērtīgus.</w:t>
            </w:r>
          </w:p>
          <w:p w:rsidR="00AB2494" w:rsidRDefault="00AB2494" w:rsidP="00AB2494">
            <w:pPr>
              <w:rPr>
                <w:rFonts w:ascii="Times New Roman" w:hAnsi="Times New Roman" w:cs="Times New Roman"/>
                <w:sz w:val="24"/>
                <w:szCs w:val="24"/>
              </w:rPr>
            </w:pPr>
            <w:r>
              <w:rPr>
                <w:rFonts w:ascii="Times New Roman" w:hAnsi="Times New Roman" w:cs="Times New Roman"/>
                <w:sz w:val="24"/>
                <w:szCs w:val="24"/>
              </w:rPr>
              <w:t>2.Palielinās izglītojamo ar speciālām vajadzībām līdzdalība interešu izglītībā.</w:t>
            </w:r>
          </w:p>
          <w:p w:rsidR="00B74A5C" w:rsidRDefault="00B74A5C" w:rsidP="00AB2494">
            <w:pPr>
              <w:rPr>
                <w:rFonts w:ascii="Times New Roman" w:hAnsi="Times New Roman" w:cs="Times New Roman"/>
                <w:sz w:val="24"/>
                <w:szCs w:val="24"/>
              </w:rPr>
            </w:pPr>
            <w:r>
              <w:rPr>
                <w:rFonts w:ascii="Times New Roman" w:hAnsi="Times New Roman" w:cs="Times New Roman"/>
                <w:sz w:val="24"/>
                <w:szCs w:val="24"/>
              </w:rPr>
              <w:t>3.Atbalsta personāla pieejamības nodrošināšana izglītības iestādēs. 2017.g.- +5% un 2020.g.+7%.</w:t>
            </w:r>
          </w:p>
          <w:p w:rsidR="00237A72" w:rsidRDefault="00237A72" w:rsidP="00AB2494">
            <w:pPr>
              <w:rPr>
                <w:rFonts w:ascii="Times New Roman" w:hAnsi="Times New Roman" w:cs="Times New Roman"/>
                <w:sz w:val="24"/>
                <w:szCs w:val="24"/>
              </w:rPr>
            </w:pPr>
          </w:p>
        </w:tc>
        <w:tc>
          <w:tcPr>
            <w:tcW w:w="1450" w:type="dxa"/>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Pašvaldības budžets</w:t>
            </w:r>
          </w:p>
        </w:tc>
      </w:tr>
      <w:tr w:rsidR="00237A72" w:rsidTr="008C6FC3">
        <w:tc>
          <w:tcPr>
            <w:tcW w:w="14174" w:type="dxa"/>
            <w:gridSpan w:val="14"/>
            <w:shd w:val="clear" w:color="auto" w:fill="C2D69B" w:themeFill="accent3" w:themeFillTint="99"/>
          </w:tcPr>
          <w:p w:rsidR="00194747" w:rsidRPr="00194747" w:rsidRDefault="00194747" w:rsidP="00194747">
            <w:pPr>
              <w:pStyle w:val="Sarakstarindkopa"/>
              <w:numPr>
                <w:ilvl w:val="0"/>
                <w:numId w:val="5"/>
              </w:numPr>
              <w:jc w:val="center"/>
              <w:rPr>
                <w:rFonts w:ascii="Times New Roman" w:hAnsi="Times New Roman" w:cs="Times New Roman"/>
                <w:b/>
                <w:sz w:val="24"/>
                <w:szCs w:val="24"/>
              </w:rPr>
            </w:pPr>
            <w:r w:rsidRPr="00194747">
              <w:rPr>
                <w:rFonts w:ascii="Times New Roman" w:hAnsi="Times New Roman" w:cs="Times New Roman"/>
                <w:b/>
                <w:sz w:val="24"/>
                <w:szCs w:val="24"/>
              </w:rPr>
              <w:t>INDIVĪDU KOMPETENCE</w:t>
            </w:r>
          </w:p>
          <w:p w:rsidR="00237A72" w:rsidRPr="003103FB" w:rsidRDefault="00194747" w:rsidP="00194747">
            <w:pPr>
              <w:jc w:val="center"/>
              <w:rPr>
                <w:rFonts w:ascii="Times New Roman" w:hAnsi="Times New Roman" w:cs="Times New Roman"/>
                <w:b/>
                <w:sz w:val="24"/>
                <w:szCs w:val="24"/>
              </w:rPr>
            </w:pPr>
            <w:r>
              <w:rPr>
                <w:rFonts w:ascii="Times New Roman" w:hAnsi="Times New Roman" w:cs="Times New Roman"/>
                <w:b/>
                <w:sz w:val="24"/>
                <w:szCs w:val="24"/>
              </w:rPr>
              <w:t xml:space="preserve">Veicināt </w:t>
            </w:r>
            <w:proofErr w:type="spellStart"/>
            <w:r>
              <w:rPr>
                <w:rFonts w:ascii="Times New Roman" w:hAnsi="Times New Roman" w:cs="Times New Roman"/>
                <w:b/>
                <w:sz w:val="24"/>
                <w:szCs w:val="24"/>
              </w:rPr>
              <w:t>vērtībizglītībā</w:t>
            </w:r>
            <w:proofErr w:type="spellEnd"/>
            <w:r>
              <w:rPr>
                <w:rFonts w:ascii="Times New Roman" w:hAnsi="Times New Roman" w:cs="Times New Roman"/>
                <w:b/>
                <w:sz w:val="24"/>
                <w:szCs w:val="24"/>
              </w:rPr>
              <w:t xml:space="preserve"> balstītu indivīda profesionālo un sociālo prasmju attīstību dzīvei un konkurētspējai darba vidē</w:t>
            </w:r>
          </w:p>
        </w:tc>
      </w:tr>
      <w:tr w:rsidR="00237A72" w:rsidRPr="00F77140" w:rsidTr="008C6FC3">
        <w:tc>
          <w:tcPr>
            <w:tcW w:w="14174" w:type="dxa"/>
            <w:gridSpan w:val="14"/>
            <w:shd w:val="clear" w:color="auto" w:fill="D6E3BC" w:themeFill="accent3" w:themeFillTint="66"/>
          </w:tcPr>
          <w:p w:rsidR="00237A72" w:rsidRPr="00F77140" w:rsidRDefault="00237A72" w:rsidP="00BF740C">
            <w:pPr>
              <w:rPr>
                <w:rFonts w:ascii="Times New Roman" w:hAnsi="Times New Roman" w:cs="Times New Roman"/>
                <w:b/>
                <w:i/>
                <w:sz w:val="24"/>
                <w:szCs w:val="24"/>
              </w:rPr>
            </w:pPr>
            <w:r>
              <w:rPr>
                <w:rFonts w:ascii="Times New Roman" w:hAnsi="Times New Roman" w:cs="Times New Roman"/>
                <w:b/>
                <w:i/>
                <w:sz w:val="24"/>
                <w:szCs w:val="24"/>
              </w:rPr>
              <w:t>Rīcības virziens</w:t>
            </w:r>
            <w:r w:rsidRPr="00F77140">
              <w:rPr>
                <w:rFonts w:ascii="Times New Roman" w:hAnsi="Times New Roman" w:cs="Times New Roman"/>
                <w:b/>
                <w:i/>
                <w:sz w:val="24"/>
                <w:szCs w:val="24"/>
              </w:rPr>
              <w:t>:</w:t>
            </w:r>
          </w:p>
          <w:p w:rsidR="00237A72" w:rsidRPr="00F77140" w:rsidRDefault="00237A72" w:rsidP="00F25101">
            <w:pPr>
              <w:rPr>
                <w:rFonts w:ascii="Times New Roman" w:hAnsi="Times New Roman" w:cs="Times New Roman"/>
                <w:b/>
                <w:i/>
                <w:sz w:val="24"/>
                <w:szCs w:val="24"/>
              </w:rPr>
            </w:pPr>
            <w:r w:rsidRPr="00F77140">
              <w:rPr>
                <w:rFonts w:ascii="Times New Roman" w:hAnsi="Times New Roman" w:cs="Times New Roman"/>
                <w:b/>
                <w:i/>
                <w:sz w:val="24"/>
                <w:szCs w:val="24"/>
              </w:rPr>
              <w:t xml:space="preserve">   </w:t>
            </w:r>
            <w:r w:rsidR="000328FE">
              <w:rPr>
                <w:rFonts w:ascii="Times New Roman" w:hAnsi="Times New Roman" w:cs="Times New Roman"/>
                <w:b/>
                <w:i/>
                <w:sz w:val="24"/>
                <w:szCs w:val="24"/>
              </w:rPr>
              <w:t>2.1.</w:t>
            </w:r>
            <w:r w:rsidRPr="00F77140">
              <w:rPr>
                <w:rFonts w:ascii="Times New Roman" w:hAnsi="Times New Roman" w:cs="Times New Roman"/>
                <w:b/>
                <w:i/>
                <w:sz w:val="24"/>
                <w:szCs w:val="24"/>
              </w:rPr>
              <w:t xml:space="preserve"> Interešu izglītības un profesionālās ievirzes izglītības iespēju bērniem un jauniešiem saglabāšana, to saturiska pilnveidošana.</w:t>
            </w:r>
          </w:p>
        </w:tc>
      </w:tr>
      <w:tr w:rsidR="00237A72" w:rsidTr="00D44931">
        <w:tc>
          <w:tcPr>
            <w:tcW w:w="2021" w:type="dxa"/>
            <w:gridSpan w:val="2"/>
          </w:tcPr>
          <w:p w:rsidR="00237A72" w:rsidRDefault="000328FE" w:rsidP="008C0FED">
            <w:pPr>
              <w:jc w:val="both"/>
              <w:rPr>
                <w:rFonts w:ascii="Times New Roman" w:hAnsi="Times New Roman" w:cs="Times New Roman"/>
                <w:sz w:val="24"/>
                <w:szCs w:val="24"/>
              </w:rPr>
            </w:pPr>
            <w:r>
              <w:rPr>
                <w:rFonts w:ascii="Times New Roman" w:hAnsi="Times New Roman" w:cs="Times New Roman"/>
                <w:sz w:val="24"/>
                <w:szCs w:val="24"/>
              </w:rPr>
              <w:lastRenderedPageBreak/>
              <w:t>2.1.1.</w:t>
            </w:r>
            <w:r w:rsidR="00237A72">
              <w:rPr>
                <w:rFonts w:ascii="Times New Roman" w:hAnsi="Times New Roman" w:cs="Times New Roman"/>
                <w:sz w:val="24"/>
                <w:szCs w:val="24"/>
              </w:rPr>
              <w:t>Motivēt katru bērnu un jaunieti piedalīties vismaz vienā interešu izglītības jomā</w:t>
            </w:r>
          </w:p>
        </w:tc>
        <w:tc>
          <w:tcPr>
            <w:tcW w:w="2907" w:type="dxa"/>
            <w:gridSpan w:val="4"/>
          </w:tcPr>
          <w:p w:rsidR="00237A72" w:rsidRDefault="00237A72" w:rsidP="003539B8">
            <w:pPr>
              <w:jc w:val="center"/>
              <w:rPr>
                <w:rFonts w:ascii="Times New Roman" w:hAnsi="Times New Roman" w:cs="Times New Roman"/>
                <w:sz w:val="24"/>
                <w:szCs w:val="24"/>
              </w:rPr>
            </w:pPr>
            <w:r>
              <w:rPr>
                <w:rFonts w:ascii="Times New Roman" w:hAnsi="Times New Roman" w:cs="Times New Roman"/>
                <w:sz w:val="24"/>
                <w:szCs w:val="24"/>
              </w:rPr>
              <w:t>1)Veicināt interešu izglītības piedāvājuma daudzveidību</w:t>
            </w:r>
          </w:p>
          <w:p w:rsidR="00237A72" w:rsidRDefault="00237A72" w:rsidP="003539B8">
            <w:pPr>
              <w:jc w:val="center"/>
              <w:rPr>
                <w:rFonts w:ascii="Times New Roman" w:hAnsi="Times New Roman" w:cs="Times New Roman"/>
                <w:sz w:val="24"/>
                <w:szCs w:val="24"/>
              </w:rPr>
            </w:pPr>
            <w:r>
              <w:rPr>
                <w:rFonts w:ascii="Times New Roman" w:hAnsi="Times New Roman" w:cs="Times New Roman"/>
                <w:sz w:val="24"/>
                <w:szCs w:val="24"/>
              </w:rPr>
              <w:t>2)veicināt iespēju radīšanu talantu atklāšanai un izkopšanai</w:t>
            </w:r>
          </w:p>
        </w:tc>
        <w:tc>
          <w:tcPr>
            <w:tcW w:w="1143" w:type="dxa"/>
          </w:tcPr>
          <w:p w:rsidR="00367487" w:rsidRDefault="00367487" w:rsidP="00B25E0E">
            <w:pPr>
              <w:jc w:val="center"/>
              <w:rPr>
                <w:rFonts w:ascii="Times New Roman" w:hAnsi="Times New Roman" w:cs="Times New Roman"/>
                <w:sz w:val="24"/>
                <w:szCs w:val="24"/>
              </w:rPr>
            </w:pPr>
            <w:r>
              <w:rPr>
                <w:rFonts w:ascii="Times New Roman" w:hAnsi="Times New Roman" w:cs="Times New Roman"/>
                <w:sz w:val="24"/>
                <w:szCs w:val="24"/>
              </w:rPr>
              <w:t>2016.-2020.</w:t>
            </w:r>
          </w:p>
          <w:p w:rsidR="00237A72" w:rsidRDefault="00367487" w:rsidP="00B25E0E">
            <w:pPr>
              <w:jc w:val="center"/>
              <w:rPr>
                <w:rFonts w:ascii="Times New Roman" w:hAnsi="Times New Roman" w:cs="Times New Roman"/>
                <w:sz w:val="24"/>
                <w:szCs w:val="24"/>
              </w:rPr>
            </w:pPr>
            <w:r>
              <w:rPr>
                <w:rFonts w:ascii="Times New Roman" w:hAnsi="Times New Roman" w:cs="Times New Roman"/>
                <w:sz w:val="24"/>
                <w:szCs w:val="24"/>
              </w:rPr>
              <w:t>gads</w:t>
            </w:r>
          </w:p>
        </w:tc>
        <w:tc>
          <w:tcPr>
            <w:tcW w:w="1408" w:type="dxa"/>
            <w:gridSpan w:val="3"/>
          </w:tcPr>
          <w:p w:rsidR="00237A72" w:rsidRDefault="00367487" w:rsidP="00B25E0E">
            <w:pPr>
              <w:jc w:val="center"/>
              <w:rPr>
                <w:rFonts w:ascii="Times New Roman" w:hAnsi="Times New Roman" w:cs="Times New Roman"/>
                <w:sz w:val="24"/>
                <w:szCs w:val="24"/>
              </w:rPr>
            </w:pPr>
            <w:r>
              <w:rPr>
                <w:rFonts w:ascii="Times New Roman" w:hAnsi="Times New Roman" w:cs="Times New Roman"/>
                <w:sz w:val="24"/>
                <w:szCs w:val="24"/>
              </w:rPr>
              <w:t>Izglītības iestādes</w:t>
            </w:r>
          </w:p>
        </w:tc>
        <w:tc>
          <w:tcPr>
            <w:tcW w:w="1418" w:type="dxa"/>
            <w:gridSpan w:val="2"/>
          </w:tcPr>
          <w:p w:rsidR="00237A72" w:rsidRDefault="00367487" w:rsidP="00B25E0E">
            <w:pPr>
              <w:jc w:val="center"/>
              <w:rPr>
                <w:rFonts w:ascii="Times New Roman" w:hAnsi="Times New Roman" w:cs="Times New Roman"/>
                <w:sz w:val="24"/>
                <w:szCs w:val="24"/>
              </w:rPr>
            </w:pPr>
            <w:r>
              <w:rPr>
                <w:rFonts w:ascii="Times New Roman" w:hAnsi="Times New Roman" w:cs="Times New Roman"/>
                <w:sz w:val="24"/>
                <w:szCs w:val="24"/>
              </w:rPr>
              <w:t>Izglītības pārvalde</w:t>
            </w:r>
          </w:p>
        </w:tc>
        <w:tc>
          <w:tcPr>
            <w:tcW w:w="3827" w:type="dxa"/>
          </w:tcPr>
          <w:p w:rsidR="00237A72" w:rsidRDefault="00237A72" w:rsidP="003539B8">
            <w:pPr>
              <w:rPr>
                <w:rFonts w:ascii="Times New Roman" w:hAnsi="Times New Roman" w:cs="Times New Roman"/>
                <w:sz w:val="24"/>
                <w:szCs w:val="24"/>
              </w:rPr>
            </w:pPr>
            <w:r>
              <w:rPr>
                <w:rFonts w:ascii="Times New Roman" w:hAnsi="Times New Roman" w:cs="Times New Roman"/>
                <w:sz w:val="24"/>
                <w:szCs w:val="24"/>
              </w:rPr>
              <w:t xml:space="preserve">1.Tiek nodrošināts </w:t>
            </w:r>
            <w:r w:rsidR="00155446">
              <w:rPr>
                <w:rFonts w:ascii="Times New Roman" w:hAnsi="Times New Roman" w:cs="Times New Roman"/>
                <w:sz w:val="24"/>
                <w:szCs w:val="24"/>
              </w:rPr>
              <w:t>atbalsts talantīgajiem audzēkņiem, kas guvuši sasniegumus novada un valsts līmenī.</w:t>
            </w:r>
          </w:p>
          <w:p w:rsidR="00237A72" w:rsidRDefault="00155446" w:rsidP="003539B8">
            <w:pPr>
              <w:rPr>
                <w:rFonts w:ascii="Times New Roman" w:hAnsi="Times New Roman" w:cs="Times New Roman"/>
                <w:sz w:val="24"/>
                <w:szCs w:val="24"/>
              </w:rPr>
            </w:pPr>
            <w:r>
              <w:rPr>
                <w:rFonts w:ascii="Times New Roman" w:hAnsi="Times New Roman" w:cs="Times New Roman"/>
                <w:sz w:val="24"/>
                <w:szCs w:val="24"/>
              </w:rPr>
              <w:t xml:space="preserve">2.Visi 1.-6.klašu izglītojamie </w:t>
            </w:r>
            <w:r w:rsidR="00237A72">
              <w:rPr>
                <w:rFonts w:ascii="Times New Roman" w:hAnsi="Times New Roman" w:cs="Times New Roman"/>
                <w:sz w:val="24"/>
                <w:szCs w:val="24"/>
              </w:rPr>
              <w:t xml:space="preserve">iesaistījušies vismaz </w:t>
            </w:r>
            <w:r w:rsidR="003342D2">
              <w:rPr>
                <w:rFonts w:ascii="Times New Roman" w:hAnsi="Times New Roman" w:cs="Times New Roman"/>
                <w:sz w:val="24"/>
                <w:szCs w:val="24"/>
              </w:rPr>
              <w:t>vienā</w:t>
            </w:r>
            <w:r w:rsidR="00237A72">
              <w:rPr>
                <w:rFonts w:ascii="Times New Roman" w:hAnsi="Times New Roman" w:cs="Times New Roman"/>
                <w:sz w:val="24"/>
                <w:szCs w:val="24"/>
              </w:rPr>
              <w:t xml:space="preserve"> interešu izglītības </w:t>
            </w:r>
            <w:r w:rsidR="003342D2">
              <w:rPr>
                <w:rFonts w:ascii="Times New Roman" w:hAnsi="Times New Roman" w:cs="Times New Roman"/>
                <w:sz w:val="24"/>
                <w:szCs w:val="24"/>
              </w:rPr>
              <w:t xml:space="preserve">vai profesionālās ievirzes  izglītības </w:t>
            </w:r>
            <w:r w:rsidR="00237A72">
              <w:rPr>
                <w:rFonts w:ascii="Times New Roman" w:hAnsi="Times New Roman" w:cs="Times New Roman"/>
                <w:sz w:val="24"/>
                <w:szCs w:val="24"/>
              </w:rPr>
              <w:t>programmā</w:t>
            </w:r>
            <w:r w:rsidR="003342D2">
              <w:rPr>
                <w:rFonts w:ascii="Times New Roman" w:hAnsi="Times New Roman" w:cs="Times New Roman"/>
                <w:sz w:val="24"/>
                <w:szCs w:val="24"/>
              </w:rPr>
              <w:t>.</w:t>
            </w:r>
          </w:p>
          <w:p w:rsidR="00EB23F0" w:rsidRDefault="00EB23F0" w:rsidP="003539B8">
            <w:pPr>
              <w:rPr>
                <w:rFonts w:ascii="Times New Roman" w:hAnsi="Times New Roman" w:cs="Times New Roman"/>
                <w:sz w:val="24"/>
                <w:szCs w:val="24"/>
              </w:rPr>
            </w:pPr>
            <w:r>
              <w:rPr>
                <w:rFonts w:ascii="Times New Roman" w:hAnsi="Times New Roman" w:cs="Times New Roman"/>
                <w:sz w:val="24"/>
                <w:szCs w:val="24"/>
              </w:rPr>
              <w:t>3.</w:t>
            </w:r>
            <w:r w:rsidR="00367487">
              <w:rPr>
                <w:rFonts w:ascii="Times New Roman" w:hAnsi="Times New Roman" w:cs="Times New Roman"/>
                <w:sz w:val="24"/>
                <w:szCs w:val="24"/>
              </w:rPr>
              <w:t>Bērnu un jauniešu īpatsvars, kas iesaistīti neformālās izglītības aktivitātēs  2017.g.- 75% un 2020.g.80%.</w:t>
            </w:r>
          </w:p>
          <w:p w:rsidR="00155446" w:rsidRDefault="00367487" w:rsidP="003342D2">
            <w:pPr>
              <w:rPr>
                <w:rFonts w:ascii="Times New Roman" w:hAnsi="Times New Roman" w:cs="Times New Roman"/>
                <w:sz w:val="24"/>
                <w:szCs w:val="24"/>
              </w:rPr>
            </w:pPr>
            <w:r>
              <w:rPr>
                <w:rFonts w:ascii="Times New Roman" w:hAnsi="Times New Roman" w:cs="Times New Roman"/>
                <w:sz w:val="24"/>
                <w:szCs w:val="24"/>
              </w:rPr>
              <w:t>4</w:t>
            </w:r>
            <w:r w:rsidR="00155446">
              <w:rPr>
                <w:rFonts w:ascii="Times New Roman" w:hAnsi="Times New Roman" w:cs="Times New Roman"/>
                <w:sz w:val="24"/>
                <w:szCs w:val="24"/>
              </w:rPr>
              <w:t>.Līdz 2020.gadam ieviestas piecas jaunas tehniskās jaunrades</w:t>
            </w:r>
            <w:r w:rsidR="003342D2">
              <w:rPr>
                <w:rFonts w:ascii="Times New Roman" w:hAnsi="Times New Roman" w:cs="Times New Roman"/>
                <w:sz w:val="24"/>
                <w:szCs w:val="24"/>
              </w:rPr>
              <w:t xml:space="preserve"> vai</w:t>
            </w:r>
            <w:r w:rsidR="00A75429">
              <w:rPr>
                <w:rFonts w:ascii="Times New Roman" w:hAnsi="Times New Roman" w:cs="Times New Roman"/>
                <w:sz w:val="24"/>
                <w:szCs w:val="24"/>
              </w:rPr>
              <w:t xml:space="preserve"> vides virziena</w:t>
            </w:r>
            <w:r w:rsidR="00155446">
              <w:rPr>
                <w:rFonts w:ascii="Times New Roman" w:hAnsi="Times New Roman" w:cs="Times New Roman"/>
                <w:sz w:val="24"/>
                <w:szCs w:val="24"/>
              </w:rPr>
              <w:t xml:space="preserve"> interešu izglītības programmas (ABJC, ANV,</w:t>
            </w:r>
            <w:r w:rsidR="004C7D61">
              <w:rPr>
                <w:rFonts w:ascii="Times New Roman" w:hAnsi="Times New Roman" w:cs="Times New Roman"/>
                <w:sz w:val="24"/>
                <w:szCs w:val="24"/>
              </w:rPr>
              <w:t xml:space="preserve"> </w:t>
            </w:r>
            <w:proofErr w:type="spellStart"/>
            <w:r w:rsidR="00155446">
              <w:rPr>
                <w:rFonts w:ascii="Times New Roman" w:hAnsi="Times New Roman" w:cs="Times New Roman"/>
                <w:sz w:val="24"/>
                <w:szCs w:val="24"/>
              </w:rPr>
              <w:t>E.Glika</w:t>
            </w:r>
            <w:proofErr w:type="spellEnd"/>
            <w:r w:rsidR="00155446">
              <w:rPr>
                <w:rFonts w:ascii="Times New Roman" w:hAnsi="Times New Roman" w:cs="Times New Roman"/>
                <w:sz w:val="24"/>
                <w:szCs w:val="24"/>
              </w:rPr>
              <w:t xml:space="preserve"> AVĢ, </w:t>
            </w:r>
            <w:proofErr w:type="spellStart"/>
            <w:r w:rsidR="00155446">
              <w:rPr>
                <w:rFonts w:ascii="Times New Roman" w:hAnsi="Times New Roman" w:cs="Times New Roman"/>
                <w:sz w:val="24"/>
                <w:szCs w:val="24"/>
              </w:rPr>
              <w:t>Al.pils</w:t>
            </w:r>
            <w:proofErr w:type="spellEnd"/>
            <w:r w:rsidR="00155446">
              <w:rPr>
                <w:rFonts w:ascii="Times New Roman" w:hAnsi="Times New Roman" w:cs="Times New Roman"/>
                <w:sz w:val="24"/>
                <w:szCs w:val="24"/>
              </w:rPr>
              <w:t xml:space="preserve">. </w:t>
            </w:r>
            <w:proofErr w:type="spellStart"/>
            <w:r w:rsidR="00155446">
              <w:rPr>
                <w:rFonts w:ascii="Times New Roman" w:hAnsi="Times New Roman" w:cs="Times New Roman"/>
                <w:sz w:val="24"/>
                <w:szCs w:val="24"/>
              </w:rPr>
              <w:t>sākumsk</w:t>
            </w:r>
            <w:proofErr w:type="spellEnd"/>
            <w:r w:rsidR="00155446">
              <w:rPr>
                <w:rFonts w:ascii="Times New Roman" w:hAnsi="Times New Roman" w:cs="Times New Roman"/>
                <w:sz w:val="24"/>
                <w:szCs w:val="24"/>
              </w:rPr>
              <w:t>., LIS)</w:t>
            </w:r>
            <w:r w:rsidR="003342D2">
              <w:rPr>
                <w:rFonts w:ascii="Times New Roman" w:hAnsi="Times New Roman" w:cs="Times New Roman"/>
                <w:sz w:val="24"/>
                <w:szCs w:val="24"/>
              </w:rPr>
              <w:t>.</w:t>
            </w:r>
          </w:p>
        </w:tc>
        <w:tc>
          <w:tcPr>
            <w:tcW w:w="1450" w:type="dxa"/>
          </w:tcPr>
          <w:p w:rsidR="00237A72" w:rsidRDefault="00237A72" w:rsidP="00B25E0E">
            <w:pPr>
              <w:jc w:val="center"/>
              <w:rPr>
                <w:rFonts w:ascii="Times New Roman" w:hAnsi="Times New Roman" w:cs="Times New Roman"/>
                <w:sz w:val="24"/>
                <w:szCs w:val="24"/>
              </w:rPr>
            </w:pPr>
          </w:p>
        </w:tc>
      </w:tr>
      <w:tr w:rsidR="00237A72" w:rsidTr="00D44931">
        <w:tc>
          <w:tcPr>
            <w:tcW w:w="2021" w:type="dxa"/>
            <w:gridSpan w:val="2"/>
          </w:tcPr>
          <w:p w:rsidR="00237A72" w:rsidRDefault="000328FE" w:rsidP="008C0FED">
            <w:pPr>
              <w:jc w:val="both"/>
              <w:rPr>
                <w:rFonts w:ascii="Times New Roman" w:hAnsi="Times New Roman" w:cs="Times New Roman"/>
                <w:sz w:val="24"/>
                <w:szCs w:val="24"/>
              </w:rPr>
            </w:pPr>
            <w:r>
              <w:rPr>
                <w:rFonts w:ascii="Times New Roman" w:hAnsi="Times New Roman" w:cs="Times New Roman"/>
                <w:sz w:val="24"/>
                <w:szCs w:val="24"/>
              </w:rPr>
              <w:t>2.1.2.</w:t>
            </w:r>
            <w:r w:rsidR="00237A72">
              <w:rPr>
                <w:rFonts w:ascii="Times New Roman" w:hAnsi="Times New Roman" w:cs="Times New Roman"/>
                <w:sz w:val="24"/>
                <w:szCs w:val="24"/>
              </w:rPr>
              <w:t>Aktualizēt patriotisko un pilsonisko audzināšanu</w:t>
            </w:r>
          </w:p>
        </w:tc>
        <w:tc>
          <w:tcPr>
            <w:tcW w:w="2907" w:type="dxa"/>
            <w:gridSpan w:val="4"/>
          </w:tcPr>
          <w:p w:rsidR="00237A72" w:rsidRDefault="00237A72" w:rsidP="007A4DC8">
            <w:pPr>
              <w:rPr>
                <w:rFonts w:ascii="Times New Roman" w:hAnsi="Times New Roman" w:cs="Times New Roman"/>
                <w:sz w:val="24"/>
                <w:szCs w:val="24"/>
              </w:rPr>
            </w:pPr>
            <w:r>
              <w:rPr>
                <w:rFonts w:ascii="Times New Roman" w:hAnsi="Times New Roman" w:cs="Times New Roman"/>
                <w:sz w:val="24"/>
                <w:szCs w:val="24"/>
              </w:rPr>
              <w:t>1</w:t>
            </w:r>
            <w:r w:rsidR="00155446">
              <w:rPr>
                <w:rFonts w:ascii="Times New Roman" w:hAnsi="Times New Roman" w:cs="Times New Roman"/>
                <w:sz w:val="24"/>
                <w:szCs w:val="24"/>
              </w:rPr>
              <w:t>.</w:t>
            </w:r>
            <w:r>
              <w:rPr>
                <w:rFonts w:ascii="Times New Roman" w:hAnsi="Times New Roman" w:cs="Times New Roman"/>
                <w:sz w:val="24"/>
                <w:szCs w:val="24"/>
              </w:rPr>
              <w:t>Stiprināt izglītojamo pilsonisko apziņu, sabiedriskās līdzdalības prasmes un pa</w:t>
            </w:r>
            <w:r w:rsidR="00155446">
              <w:rPr>
                <w:rFonts w:ascii="Times New Roman" w:hAnsi="Times New Roman" w:cs="Times New Roman"/>
                <w:sz w:val="24"/>
                <w:szCs w:val="24"/>
              </w:rPr>
              <w:t>triotismu, valstisko identitāti.</w:t>
            </w:r>
          </w:p>
          <w:p w:rsidR="00237A72" w:rsidRDefault="00237A72" w:rsidP="00EB23F0">
            <w:pPr>
              <w:rPr>
                <w:rFonts w:ascii="Times New Roman" w:hAnsi="Times New Roman" w:cs="Times New Roman"/>
                <w:sz w:val="24"/>
                <w:szCs w:val="24"/>
              </w:rPr>
            </w:pPr>
            <w:r>
              <w:rPr>
                <w:rFonts w:ascii="Times New Roman" w:hAnsi="Times New Roman" w:cs="Times New Roman"/>
                <w:sz w:val="24"/>
                <w:szCs w:val="24"/>
              </w:rPr>
              <w:t>2</w:t>
            </w:r>
            <w:r w:rsidR="00155446">
              <w:rPr>
                <w:rFonts w:ascii="Times New Roman" w:hAnsi="Times New Roman" w:cs="Times New Roman"/>
                <w:sz w:val="24"/>
                <w:szCs w:val="24"/>
              </w:rPr>
              <w:t>.</w:t>
            </w:r>
            <w:r w:rsidR="00EB23F0">
              <w:rPr>
                <w:rFonts w:ascii="Times New Roman" w:hAnsi="Times New Roman" w:cs="Times New Roman"/>
                <w:sz w:val="24"/>
                <w:szCs w:val="24"/>
              </w:rPr>
              <w:t xml:space="preserve"> </w:t>
            </w:r>
            <w:r w:rsidR="004C7D61">
              <w:rPr>
                <w:rFonts w:ascii="Times New Roman" w:hAnsi="Times New Roman" w:cs="Times New Roman"/>
                <w:sz w:val="24"/>
                <w:szCs w:val="24"/>
              </w:rPr>
              <w:t>Stiprināt izglītojamo interesi iesaistīties kultūrvēsturiskā mantojuma saglabāšanā.</w:t>
            </w:r>
          </w:p>
        </w:tc>
        <w:tc>
          <w:tcPr>
            <w:tcW w:w="1143" w:type="dxa"/>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2016.-2020.</w:t>
            </w:r>
          </w:p>
        </w:tc>
        <w:tc>
          <w:tcPr>
            <w:tcW w:w="1408" w:type="dxa"/>
            <w:gridSpan w:val="3"/>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Izglītības iestādes</w:t>
            </w:r>
          </w:p>
        </w:tc>
        <w:tc>
          <w:tcPr>
            <w:tcW w:w="1418" w:type="dxa"/>
            <w:gridSpan w:val="2"/>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Izglītības pārvalde</w:t>
            </w:r>
          </w:p>
          <w:p w:rsidR="00237A72" w:rsidRDefault="00237A72" w:rsidP="00B25E0E">
            <w:pPr>
              <w:jc w:val="center"/>
              <w:rPr>
                <w:rFonts w:ascii="Times New Roman" w:hAnsi="Times New Roman" w:cs="Times New Roman"/>
                <w:sz w:val="24"/>
                <w:szCs w:val="24"/>
              </w:rPr>
            </w:pPr>
          </w:p>
        </w:tc>
        <w:tc>
          <w:tcPr>
            <w:tcW w:w="3827" w:type="dxa"/>
          </w:tcPr>
          <w:p w:rsidR="00237A72" w:rsidRDefault="004C7D61" w:rsidP="00155446">
            <w:pPr>
              <w:jc w:val="both"/>
              <w:rPr>
                <w:rFonts w:ascii="Times New Roman" w:hAnsi="Times New Roman" w:cs="Times New Roman"/>
                <w:sz w:val="24"/>
                <w:szCs w:val="24"/>
              </w:rPr>
            </w:pPr>
            <w:r>
              <w:rPr>
                <w:rFonts w:ascii="Times New Roman" w:hAnsi="Times New Roman" w:cs="Times New Roman"/>
                <w:sz w:val="24"/>
                <w:szCs w:val="24"/>
              </w:rPr>
              <w:t>1.Visu izglītojamo</w:t>
            </w:r>
            <w:r w:rsidR="00237A72">
              <w:rPr>
                <w:rFonts w:ascii="Times New Roman" w:hAnsi="Times New Roman" w:cs="Times New Roman"/>
                <w:sz w:val="24"/>
                <w:szCs w:val="24"/>
              </w:rPr>
              <w:t xml:space="preserve"> iesaiste patriotisma audzināšanas pasākumu ciklā, kas veltīts LR proklamēšanas simtgadei un citos valstiski nozīmīgos pasākumos.</w:t>
            </w:r>
          </w:p>
          <w:p w:rsidR="004C7D61" w:rsidRDefault="004C7D61" w:rsidP="00155446">
            <w:pPr>
              <w:jc w:val="both"/>
              <w:rPr>
                <w:rFonts w:ascii="Times New Roman" w:hAnsi="Times New Roman" w:cs="Times New Roman"/>
                <w:sz w:val="24"/>
                <w:szCs w:val="24"/>
              </w:rPr>
            </w:pPr>
            <w:r>
              <w:rPr>
                <w:rFonts w:ascii="Times New Roman" w:hAnsi="Times New Roman" w:cs="Times New Roman"/>
                <w:sz w:val="24"/>
                <w:szCs w:val="24"/>
              </w:rPr>
              <w:t>2.Dziesmu un deju svētku procesā iesaistīto izglītojamo īpatsvars 2017.g.-75% un 2020.g. 80%.</w:t>
            </w:r>
          </w:p>
        </w:tc>
        <w:tc>
          <w:tcPr>
            <w:tcW w:w="1450" w:type="dxa"/>
          </w:tcPr>
          <w:p w:rsidR="00237A72" w:rsidRDefault="00062444" w:rsidP="00B25E0E">
            <w:pPr>
              <w:jc w:val="center"/>
              <w:rPr>
                <w:rFonts w:ascii="Times New Roman" w:hAnsi="Times New Roman" w:cs="Times New Roman"/>
                <w:sz w:val="24"/>
                <w:szCs w:val="24"/>
              </w:rPr>
            </w:pPr>
            <w:r>
              <w:rPr>
                <w:rFonts w:ascii="Times New Roman" w:hAnsi="Times New Roman" w:cs="Times New Roman"/>
                <w:sz w:val="24"/>
                <w:szCs w:val="24"/>
              </w:rPr>
              <w:t>Pašvaldības budžets</w:t>
            </w:r>
          </w:p>
        </w:tc>
      </w:tr>
      <w:tr w:rsidR="00237A72" w:rsidTr="008C6FC3">
        <w:tc>
          <w:tcPr>
            <w:tcW w:w="14174" w:type="dxa"/>
            <w:gridSpan w:val="14"/>
            <w:shd w:val="clear" w:color="auto" w:fill="D6E3BC" w:themeFill="accent3" w:themeFillTint="66"/>
          </w:tcPr>
          <w:p w:rsidR="00237A72" w:rsidRPr="007F6397" w:rsidRDefault="00237A72" w:rsidP="007D111A">
            <w:pPr>
              <w:rPr>
                <w:rFonts w:ascii="Times New Roman" w:hAnsi="Times New Roman" w:cs="Times New Roman"/>
                <w:b/>
                <w:i/>
                <w:sz w:val="24"/>
                <w:szCs w:val="24"/>
              </w:rPr>
            </w:pPr>
            <w:r>
              <w:rPr>
                <w:rFonts w:ascii="Times New Roman" w:hAnsi="Times New Roman" w:cs="Times New Roman"/>
                <w:b/>
                <w:i/>
                <w:sz w:val="24"/>
                <w:szCs w:val="24"/>
              </w:rPr>
              <w:t>Rīcības virziens</w:t>
            </w:r>
            <w:r w:rsidRPr="007F6397">
              <w:rPr>
                <w:rFonts w:ascii="Times New Roman" w:hAnsi="Times New Roman" w:cs="Times New Roman"/>
                <w:b/>
                <w:i/>
                <w:sz w:val="24"/>
                <w:szCs w:val="24"/>
              </w:rPr>
              <w:t>:</w:t>
            </w:r>
          </w:p>
          <w:p w:rsidR="00237A72" w:rsidRPr="00D24D79" w:rsidRDefault="000328FE" w:rsidP="00781940">
            <w:pPr>
              <w:rPr>
                <w:rFonts w:ascii="Times New Roman" w:hAnsi="Times New Roman" w:cs="Times New Roman"/>
                <w:b/>
                <w:i/>
                <w:sz w:val="24"/>
                <w:szCs w:val="24"/>
              </w:rPr>
            </w:pPr>
            <w:r>
              <w:rPr>
                <w:rFonts w:ascii="Times New Roman" w:hAnsi="Times New Roman" w:cs="Times New Roman"/>
                <w:b/>
                <w:i/>
                <w:sz w:val="24"/>
                <w:szCs w:val="24"/>
              </w:rPr>
              <w:t>2.2.</w:t>
            </w:r>
            <w:r w:rsidR="00237A72" w:rsidRPr="007F6397">
              <w:rPr>
                <w:rFonts w:ascii="Times New Roman" w:hAnsi="Times New Roman" w:cs="Times New Roman"/>
                <w:b/>
                <w:i/>
                <w:sz w:val="24"/>
                <w:szCs w:val="24"/>
              </w:rPr>
              <w:t xml:space="preserve">Veselīga dzīvesveida veicināšana. </w:t>
            </w:r>
          </w:p>
        </w:tc>
      </w:tr>
      <w:tr w:rsidR="00237A72" w:rsidTr="00D44931">
        <w:tc>
          <w:tcPr>
            <w:tcW w:w="2021" w:type="dxa"/>
            <w:gridSpan w:val="2"/>
          </w:tcPr>
          <w:p w:rsidR="00237A72" w:rsidRPr="004D5A0E" w:rsidRDefault="000328FE" w:rsidP="00B25E0E">
            <w:pPr>
              <w:jc w:val="center"/>
              <w:rPr>
                <w:rFonts w:ascii="Times New Roman" w:hAnsi="Times New Roman" w:cs="Times New Roman"/>
                <w:sz w:val="24"/>
                <w:szCs w:val="24"/>
              </w:rPr>
            </w:pPr>
            <w:r w:rsidRPr="004D5A0E">
              <w:rPr>
                <w:rFonts w:ascii="Times New Roman" w:hAnsi="Times New Roman" w:cs="Times New Roman"/>
                <w:sz w:val="24"/>
                <w:szCs w:val="24"/>
              </w:rPr>
              <w:t>2.2.1.</w:t>
            </w:r>
            <w:r w:rsidR="00237A72" w:rsidRPr="004D5A0E">
              <w:rPr>
                <w:rFonts w:ascii="Times New Roman" w:hAnsi="Times New Roman" w:cs="Times New Roman"/>
                <w:sz w:val="24"/>
                <w:szCs w:val="24"/>
              </w:rPr>
              <w:t xml:space="preserve">Izglītojamo </w:t>
            </w:r>
            <w:r w:rsidR="00237A72" w:rsidRPr="004D5A0E">
              <w:rPr>
                <w:rFonts w:ascii="Times New Roman" w:hAnsi="Times New Roman" w:cs="Times New Roman"/>
                <w:sz w:val="24"/>
                <w:szCs w:val="24"/>
              </w:rPr>
              <w:lastRenderedPageBreak/>
              <w:t xml:space="preserve">garīgās, </w:t>
            </w:r>
            <w:proofErr w:type="spellStart"/>
            <w:r w:rsidR="00237A72" w:rsidRPr="004D5A0E">
              <w:rPr>
                <w:rFonts w:ascii="Times New Roman" w:hAnsi="Times New Roman" w:cs="Times New Roman"/>
                <w:sz w:val="24"/>
                <w:szCs w:val="24"/>
              </w:rPr>
              <w:t>psihoemocionālās</w:t>
            </w:r>
            <w:proofErr w:type="spellEnd"/>
            <w:r w:rsidR="00237A72" w:rsidRPr="004D5A0E">
              <w:rPr>
                <w:rFonts w:ascii="Times New Roman" w:hAnsi="Times New Roman" w:cs="Times New Roman"/>
                <w:sz w:val="24"/>
                <w:szCs w:val="24"/>
              </w:rPr>
              <w:t xml:space="preserve"> un fiziskās veselības uzlabošana</w:t>
            </w:r>
          </w:p>
          <w:p w:rsidR="00237A72" w:rsidRDefault="00237A72" w:rsidP="00B25E0E">
            <w:pPr>
              <w:jc w:val="center"/>
              <w:rPr>
                <w:rFonts w:ascii="Times New Roman" w:hAnsi="Times New Roman" w:cs="Times New Roman"/>
                <w:sz w:val="24"/>
                <w:szCs w:val="24"/>
              </w:rPr>
            </w:pPr>
          </w:p>
        </w:tc>
        <w:tc>
          <w:tcPr>
            <w:tcW w:w="2907" w:type="dxa"/>
            <w:gridSpan w:val="4"/>
          </w:tcPr>
          <w:p w:rsidR="00237A72" w:rsidRDefault="00237A72" w:rsidP="00D24D79">
            <w:pPr>
              <w:rPr>
                <w:rFonts w:ascii="Times New Roman" w:hAnsi="Times New Roman" w:cs="Times New Roman"/>
                <w:sz w:val="24"/>
                <w:szCs w:val="24"/>
              </w:rPr>
            </w:pPr>
            <w:r>
              <w:rPr>
                <w:rFonts w:ascii="Times New Roman" w:hAnsi="Times New Roman" w:cs="Times New Roman"/>
                <w:sz w:val="24"/>
                <w:szCs w:val="24"/>
              </w:rPr>
              <w:lastRenderedPageBreak/>
              <w:t>1.</w:t>
            </w:r>
            <w:r w:rsidRPr="00D24D79">
              <w:rPr>
                <w:rFonts w:ascii="Times New Roman" w:hAnsi="Times New Roman" w:cs="Times New Roman"/>
                <w:sz w:val="24"/>
                <w:szCs w:val="24"/>
              </w:rPr>
              <w:t xml:space="preserve">Pielietot kritiskās </w:t>
            </w:r>
            <w:r w:rsidRPr="00D24D79">
              <w:rPr>
                <w:rFonts w:ascii="Times New Roman" w:hAnsi="Times New Roman" w:cs="Times New Roman"/>
                <w:sz w:val="24"/>
                <w:szCs w:val="24"/>
              </w:rPr>
              <w:lastRenderedPageBreak/>
              <w:t>domāšanas metod</w:t>
            </w:r>
            <w:r>
              <w:rPr>
                <w:rFonts w:ascii="Times New Roman" w:hAnsi="Times New Roman" w:cs="Times New Roman"/>
                <w:sz w:val="24"/>
                <w:szCs w:val="24"/>
              </w:rPr>
              <w:t>es stundās un ārpusstundu darbā.</w:t>
            </w:r>
          </w:p>
          <w:p w:rsidR="00237A72" w:rsidRDefault="00237A72" w:rsidP="00D24D79">
            <w:pPr>
              <w:rPr>
                <w:rFonts w:ascii="Times New Roman" w:hAnsi="Times New Roman" w:cs="Times New Roman"/>
                <w:sz w:val="24"/>
                <w:szCs w:val="24"/>
              </w:rPr>
            </w:pPr>
            <w:r w:rsidRPr="00D24D79">
              <w:rPr>
                <w:rFonts w:ascii="Times New Roman" w:hAnsi="Times New Roman" w:cs="Times New Roman"/>
                <w:sz w:val="24"/>
                <w:szCs w:val="24"/>
              </w:rPr>
              <w:t>2</w:t>
            </w:r>
            <w:r>
              <w:rPr>
                <w:rFonts w:ascii="Times New Roman" w:hAnsi="Times New Roman" w:cs="Times New Roman"/>
                <w:sz w:val="24"/>
                <w:szCs w:val="24"/>
              </w:rPr>
              <w:t>.</w:t>
            </w:r>
            <w:r w:rsidRPr="00D24D79">
              <w:rPr>
                <w:rFonts w:ascii="Times New Roman" w:hAnsi="Times New Roman" w:cs="Times New Roman"/>
                <w:sz w:val="24"/>
                <w:szCs w:val="24"/>
              </w:rPr>
              <w:t xml:space="preserve"> Veidot prasmi apzināties un pā</w:t>
            </w:r>
            <w:r>
              <w:rPr>
                <w:rFonts w:ascii="Times New Roman" w:hAnsi="Times New Roman" w:cs="Times New Roman"/>
                <w:sz w:val="24"/>
                <w:szCs w:val="24"/>
              </w:rPr>
              <w:t>rvaldīt emocijas, pārvarēt stresu.</w:t>
            </w:r>
          </w:p>
          <w:p w:rsidR="00237A72" w:rsidRPr="00D24D79" w:rsidRDefault="00237A72" w:rsidP="00D24D79">
            <w:pPr>
              <w:rPr>
                <w:rFonts w:ascii="Times New Roman" w:hAnsi="Times New Roman" w:cs="Times New Roman"/>
                <w:sz w:val="24"/>
                <w:szCs w:val="24"/>
              </w:rPr>
            </w:pPr>
            <w:r>
              <w:rPr>
                <w:rFonts w:ascii="Times New Roman" w:hAnsi="Times New Roman" w:cs="Times New Roman"/>
                <w:sz w:val="24"/>
                <w:szCs w:val="24"/>
              </w:rPr>
              <w:t>3. Nodrošināt iespējas aktīva dzīvesveida realizācijai visos vecumposmos atbilstoši spējām un interesēm.</w:t>
            </w:r>
          </w:p>
          <w:p w:rsidR="00237A72" w:rsidRPr="00D24D79" w:rsidRDefault="00237A72" w:rsidP="00D24D79">
            <w:pPr>
              <w:rPr>
                <w:rFonts w:ascii="Times New Roman" w:hAnsi="Times New Roman" w:cs="Times New Roman"/>
                <w:sz w:val="24"/>
                <w:szCs w:val="24"/>
              </w:rPr>
            </w:pPr>
          </w:p>
          <w:p w:rsidR="00237A72" w:rsidRDefault="00237A72" w:rsidP="00D24D79">
            <w:pPr>
              <w:rPr>
                <w:rFonts w:ascii="Times New Roman" w:hAnsi="Times New Roman" w:cs="Times New Roman"/>
                <w:sz w:val="24"/>
                <w:szCs w:val="24"/>
              </w:rPr>
            </w:pPr>
          </w:p>
        </w:tc>
        <w:tc>
          <w:tcPr>
            <w:tcW w:w="1143" w:type="dxa"/>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lastRenderedPageBreak/>
              <w:t>2016.-</w:t>
            </w:r>
            <w:r>
              <w:rPr>
                <w:rFonts w:ascii="Times New Roman" w:hAnsi="Times New Roman" w:cs="Times New Roman"/>
                <w:sz w:val="24"/>
                <w:szCs w:val="24"/>
              </w:rPr>
              <w:lastRenderedPageBreak/>
              <w:t>2020.g.</w:t>
            </w:r>
          </w:p>
        </w:tc>
        <w:tc>
          <w:tcPr>
            <w:tcW w:w="1408" w:type="dxa"/>
            <w:gridSpan w:val="3"/>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Izglītības </w:t>
            </w:r>
            <w:r>
              <w:rPr>
                <w:rFonts w:ascii="Times New Roman" w:hAnsi="Times New Roman" w:cs="Times New Roman"/>
                <w:sz w:val="24"/>
                <w:szCs w:val="24"/>
              </w:rPr>
              <w:lastRenderedPageBreak/>
              <w:t>iestādes</w:t>
            </w:r>
          </w:p>
        </w:tc>
        <w:tc>
          <w:tcPr>
            <w:tcW w:w="1418" w:type="dxa"/>
            <w:gridSpan w:val="2"/>
          </w:tcPr>
          <w:p w:rsidR="00237A72" w:rsidRDefault="00237A72" w:rsidP="0078194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Izglītības </w:t>
            </w:r>
            <w:r>
              <w:rPr>
                <w:rFonts w:ascii="Times New Roman" w:hAnsi="Times New Roman" w:cs="Times New Roman"/>
                <w:sz w:val="24"/>
                <w:szCs w:val="24"/>
              </w:rPr>
              <w:lastRenderedPageBreak/>
              <w:t>pārvalde,</w:t>
            </w:r>
          </w:p>
          <w:p w:rsidR="00237A72" w:rsidRDefault="00237A72" w:rsidP="00781940">
            <w:pPr>
              <w:jc w:val="center"/>
              <w:rPr>
                <w:rFonts w:ascii="Times New Roman" w:hAnsi="Times New Roman" w:cs="Times New Roman"/>
                <w:sz w:val="24"/>
                <w:szCs w:val="24"/>
              </w:rPr>
            </w:pPr>
          </w:p>
        </w:tc>
        <w:tc>
          <w:tcPr>
            <w:tcW w:w="3827" w:type="dxa"/>
          </w:tcPr>
          <w:p w:rsidR="00237A72" w:rsidRDefault="00237A72" w:rsidP="00847CA8">
            <w:pPr>
              <w:rPr>
                <w:rFonts w:ascii="Times New Roman" w:hAnsi="Times New Roman" w:cs="Times New Roman"/>
                <w:sz w:val="24"/>
                <w:szCs w:val="24"/>
              </w:rPr>
            </w:pPr>
            <w:r>
              <w:rPr>
                <w:rFonts w:ascii="Times New Roman" w:hAnsi="Times New Roman" w:cs="Times New Roman"/>
                <w:sz w:val="24"/>
                <w:szCs w:val="24"/>
              </w:rPr>
              <w:lastRenderedPageBreak/>
              <w:t xml:space="preserve">1.Samazinās skolēnu skaits ar </w:t>
            </w:r>
            <w:r>
              <w:rPr>
                <w:rFonts w:ascii="Times New Roman" w:hAnsi="Times New Roman" w:cs="Times New Roman"/>
                <w:sz w:val="24"/>
                <w:szCs w:val="24"/>
              </w:rPr>
              <w:lastRenderedPageBreak/>
              <w:t>veselības problēmām.</w:t>
            </w:r>
          </w:p>
          <w:p w:rsidR="00237A72" w:rsidRDefault="00237A72" w:rsidP="00847CA8">
            <w:pPr>
              <w:rPr>
                <w:rFonts w:ascii="Times New Roman" w:hAnsi="Times New Roman" w:cs="Times New Roman"/>
                <w:sz w:val="24"/>
                <w:szCs w:val="24"/>
              </w:rPr>
            </w:pPr>
            <w:r>
              <w:rPr>
                <w:rFonts w:ascii="Times New Roman" w:hAnsi="Times New Roman" w:cs="Times New Roman"/>
                <w:sz w:val="24"/>
                <w:szCs w:val="24"/>
              </w:rPr>
              <w:t>2.Samazinās kavēto stundu skaits.</w:t>
            </w:r>
          </w:p>
          <w:p w:rsidR="00237A72" w:rsidRDefault="00237A72" w:rsidP="00847CA8">
            <w:pPr>
              <w:rPr>
                <w:rFonts w:ascii="Times New Roman" w:hAnsi="Times New Roman" w:cs="Times New Roman"/>
                <w:sz w:val="24"/>
                <w:szCs w:val="24"/>
              </w:rPr>
            </w:pPr>
            <w:r>
              <w:rPr>
                <w:rFonts w:ascii="Times New Roman" w:hAnsi="Times New Roman" w:cs="Times New Roman"/>
                <w:sz w:val="24"/>
                <w:szCs w:val="24"/>
              </w:rPr>
              <w:t>3.Audzēkņi apzinās sociālās un dabiskās vides riskus.</w:t>
            </w:r>
          </w:p>
          <w:p w:rsidR="00B74A5C" w:rsidRDefault="00B74A5C" w:rsidP="00847CA8">
            <w:pPr>
              <w:rPr>
                <w:rFonts w:ascii="Times New Roman" w:hAnsi="Times New Roman" w:cs="Times New Roman"/>
                <w:sz w:val="24"/>
                <w:szCs w:val="24"/>
              </w:rPr>
            </w:pPr>
            <w:r>
              <w:rPr>
                <w:rFonts w:ascii="Times New Roman" w:hAnsi="Times New Roman" w:cs="Times New Roman"/>
                <w:sz w:val="24"/>
                <w:szCs w:val="24"/>
              </w:rPr>
              <w:t xml:space="preserve">4.Samazinās bērnu īpatsvars, kas cietuši no vienaudžu vardarbības. </w:t>
            </w:r>
          </w:p>
          <w:p w:rsidR="00237A72" w:rsidRDefault="00237A72" w:rsidP="00847CA8">
            <w:pPr>
              <w:rPr>
                <w:rFonts w:ascii="Times New Roman" w:hAnsi="Times New Roman" w:cs="Times New Roman"/>
                <w:sz w:val="24"/>
                <w:szCs w:val="24"/>
              </w:rPr>
            </w:pPr>
            <w:r>
              <w:rPr>
                <w:rFonts w:ascii="Times New Roman" w:hAnsi="Times New Roman" w:cs="Times New Roman"/>
                <w:sz w:val="24"/>
                <w:szCs w:val="24"/>
              </w:rPr>
              <w:t>4.Audzēkņi atbalsta aktīvu dzīvesveidu atbilstoši savām interesēm un vajadzībām.</w:t>
            </w:r>
          </w:p>
          <w:p w:rsidR="00237A72" w:rsidRDefault="00237A72" w:rsidP="00847CA8">
            <w:pPr>
              <w:rPr>
                <w:rFonts w:ascii="Times New Roman" w:hAnsi="Times New Roman" w:cs="Times New Roman"/>
                <w:sz w:val="24"/>
                <w:szCs w:val="24"/>
              </w:rPr>
            </w:pPr>
          </w:p>
          <w:p w:rsidR="00237A72" w:rsidRDefault="00237A72" w:rsidP="00847CA8">
            <w:pPr>
              <w:rPr>
                <w:rFonts w:ascii="Times New Roman" w:hAnsi="Times New Roman" w:cs="Times New Roman"/>
                <w:sz w:val="24"/>
                <w:szCs w:val="24"/>
              </w:rPr>
            </w:pPr>
          </w:p>
        </w:tc>
        <w:tc>
          <w:tcPr>
            <w:tcW w:w="1450" w:type="dxa"/>
          </w:tcPr>
          <w:p w:rsidR="00237A72" w:rsidRDefault="00062444" w:rsidP="00B25E0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Pašvaldības </w:t>
            </w:r>
            <w:r>
              <w:rPr>
                <w:rFonts w:ascii="Times New Roman" w:hAnsi="Times New Roman" w:cs="Times New Roman"/>
                <w:sz w:val="24"/>
                <w:szCs w:val="24"/>
              </w:rPr>
              <w:lastRenderedPageBreak/>
              <w:t>budžets</w:t>
            </w:r>
          </w:p>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w:t>
            </w:r>
          </w:p>
        </w:tc>
      </w:tr>
      <w:tr w:rsidR="00237A72" w:rsidRPr="00F77140" w:rsidTr="008C6FC3">
        <w:trPr>
          <w:trHeight w:val="716"/>
        </w:trPr>
        <w:tc>
          <w:tcPr>
            <w:tcW w:w="14174" w:type="dxa"/>
            <w:gridSpan w:val="14"/>
            <w:shd w:val="clear" w:color="auto" w:fill="D6E3BC" w:themeFill="accent3" w:themeFillTint="66"/>
          </w:tcPr>
          <w:p w:rsidR="00237A72" w:rsidRPr="00F77140" w:rsidRDefault="00237A72" w:rsidP="00CD4F2A">
            <w:pPr>
              <w:rPr>
                <w:rFonts w:ascii="Times New Roman" w:hAnsi="Times New Roman" w:cs="Times New Roman"/>
                <w:b/>
                <w:i/>
                <w:sz w:val="24"/>
                <w:szCs w:val="24"/>
              </w:rPr>
            </w:pPr>
            <w:r>
              <w:rPr>
                <w:rFonts w:ascii="Times New Roman" w:hAnsi="Times New Roman" w:cs="Times New Roman"/>
                <w:b/>
                <w:i/>
                <w:sz w:val="24"/>
                <w:szCs w:val="24"/>
              </w:rPr>
              <w:lastRenderedPageBreak/>
              <w:t>Rīcības virziens</w:t>
            </w:r>
            <w:r w:rsidRPr="00F77140">
              <w:rPr>
                <w:rFonts w:ascii="Times New Roman" w:hAnsi="Times New Roman" w:cs="Times New Roman"/>
                <w:b/>
                <w:i/>
                <w:sz w:val="24"/>
                <w:szCs w:val="24"/>
              </w:rPr>
              <w:t>:</w:t>
            </w:r>
          </w:p>
          <w:p w:rsidR="00237A72" w:rsidRPr="00F77140" w:rsidRDefault="000328FE" w:rsidP="00C36964">
            <w:pPr>
              <w:rPr>
                <w:rFonts w:ascii="Times New Roman" w:hAnsi="Times New Roman" w:cs="Times New Roman"/>
                <w:b/>
                <w:i/>
                <w:sz w:val="24"/>
                <w:szCs w:val="24"/>
              </w:rPr>
            </w:pPr>
            <w:r>
              <w:rPr>
                <w:rFonts w:ascii="Times New Roman" w:hAnsi="Times New Roman" w:cs="Times New Roman"/>
                <w:b/>
                <w:i/>
                <w:sz w:val="24"/>
                <w:szCs w:val="24"/>
              </w:rPr>
              <w:t>2.3.</w:t>
            </w:r>
            <w:r w:rsidR="00237A72" w:rsidRPr="00F77140">
              <w:rPr>
                <w:rFonts w:ascii="Times New Roman" w:hAnsi="Times New Roman" w:cs="Times New Roman"/>
                <w:b/>
                <w:i/>
                <w:sz w:val="24"/>
                <w:szCs w:val="24"/>
              </w:rPr>
              <w:t>Karjeras izglītības attīstība un pakalpojumu pieejamība.</w:t>
            </w:r>
          </w:p>
        </w:tc>
      </w:tr>
      <w:tr w:rsidR="00237A72" w:rsidTr="00D44931">
        <w:tc>
          <w:tcPr>
            <w:tcW w:w="2021" w:type="dxa"/>
            <w:gridSpan w:val="2"/>
          </w:tcPr>
          <w:p w:rsidR="00237A72" w:rsidRDefault="000328FE" w:rsidP="00603CB6">
            <w:pPr>
              <w:rPr>
                <w:rFonts w:ascii="Times New Roman" w:hAnsi="Times New Roman" w:cs="Times New Roman"/>
                <w:sz w:val="24"/>
                <w:szCs w:val="24"/>
              </w:rPr>
            </w:pPr>
            <w:r>
              <w:rPr>
                <w:rFonts w:ascii="Times New Roman" w:hAnsi="Times New Roman" w:cs="Times New Roman"/>
                <w:sz w:val="24"/>
                <w:szCs w:val="24"/>
              </w:rPr>
              <w:t>2.3.1.</w:t>
            </w:r>
            <w:r w:rsidR="00237A72">
              <w:rPr>
                <w:rFonts w:ascii="Times New Roman" w:hAnsi="Times New Roman" w:cs="Times New Roman"/>
                <w:sz w:val="24"/>
                <w:szCs w:val="24"/>
              </w:rPr>
              <w:t>Karjeras izglītības pakalpojumu pieejamība katrā skolā.</w:t>
            </w:r>
          </w:p>
        </w:tc>
        <w:tc>
          <w:tcPr>
            <w:tcW w:w="2907" w:type="dxa"/>
            <w:gridSpan w:val="4"/>
          </w:tcPr>
          <w:p w:rsidR="00237A72" w:rsidRDefault="00237A72" w:rsidP="00A246D4">
            <w:pPr>
              <w:rPr>
                <w:rFonts w:ascii="Times New Roman" w:hAnsi="Times New Roman" w:cs="Times New Roman"/>
                <w:sz w:val="24"/>
                <w:szCs w:val="24"/>
              </w:rPr>
            </w:pPr>
            <w:r>
              <w:rPr>
                <w:rFonts w:ascii="Times New Roman" w:hAnsi="Times New Roman" w:cs="Times New Roman"/>
                <w:sz w:val="24"/>
                <w:szCs w:val="24"/>
              </w:rPr>
              <w:t>1.Nodrošināt karjeras konsultanta darbu.</w:t>
            </w:r>
          </w:p>
          <w:p w:rsidR="00237A72" w:rsidRDefault="00237A72" w:rsidP="00A246D4">
            <w:pPr>
              <w:rPr>
                <w:rFonts w:ascii="Times New Roman" w:hAnsi="Times New Roman" w:cs="Times New Roman"/>
                <w:sz w:val="24"/>
                <w:szCs w:val="24"/>
              </w:rPr>
            </w:pPr>
            <w:r>
              <w:rPr>
                <w:rFonts w:ascii="Times New Roman" w:hAnsi="Times New Roman" w:cs="Times New Roman"/>
                <w:sz w:val="24"/>
                <w:szCs w:val="24"/>
              </w:rPr>
              <w:t>2.Dažādot karjeras izvēles pasākumu piedāvājumu.</w:t>
            </w:r>
          </w:p>
        </w:tc>
        <w:tc>
          <w:tcPr>
            <w:tcW w:w="1143" w:type="dxa"/>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2016.-2020.g.</w:t>
            </w:r>
          </w:p>
        </w:tc>
        <w:tc>
          <w:tcPr>
            <w:tcW w:w="1408" w:type="dxa"/>
            <w:gridSpan w:val="3"/>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Izglītības pārvalde</w:t>
            </w:r>
          </w:p>
          <w:p w:rsidR="00237A72" w:rsidRPr="00BF740C" w:rsidRDefault="00237A72" w:rsidP="00B25E0E">
            <w:pPr>
              <w:jc w:val="center"/>
              <w:rPr>
                <w:rFonts w:ascii="Times New Roman" w:hAnsi="Times New Roman" w:cs="Times New Roman"/>
                <w:sz w:val="24"/>
                <w:szCs w:val="24"/>
              </w:rPr>
            </w:pPr>
          </w:p>
        </w:tc>
        <w:tc>
          <w:tcPr>
            <w:tcW w:w="1418" w:type="dxa"/>
            <w:gridSpan w:val="2"/>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 xml:space="preserve">Izglītības iestādes, </w:t>
            </w:r>
          </w:p>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 xml:space="preserve">Pašvaldības iestādes, </w:t>
            </w:r>
          </w:p>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Novada uzņēmumi</w:t>
            </w:r>
          </w:p>
          <w:p w:rsidR="00237A72" w:rsidRPr="00BF740C" w:rsidRDefault="00237A72" w:rsidP="00B25E0E">
            <w:pPr>
              <w:jc w:val="center"/>
              <w:rPr>
                <w:rFonts w:ascii="Times New Roman" w:hAnsi="Times New Roman" w:cs="Times New Roman"/>
                <w:sz w:val="24"/>
                <w:szCs w:val="24"/>
              </w:rPr>
            </w:pPr>
          </w:p>
        </w:tc>
        <w:tc>
          <w:tcPr>
            <w:tcW w:w="3827" w:type="dxa"/>
          </w:tcPr>
          <w:p w:rsidR="00237A72" w:rsidRDefault="00237A72" w:rsidP="00D631A0">
            <w:pPr>
              <w:jc w:val="both"/>
              <w:rPr>
                <w:rFonts w:ascii="Times New Roman" w:hAnsi="Times New Roman" w:cs="Times New Roman"/>
                <w:sz w:val="24"/>
                <w:szCs w:val="24"/>
              </w:rPr>
            </w:pPr>
            <w:r>
              <w:rPr>
                <w:rFonts w:ascii="Times New Roman" w:hAnsi="Times New Roman" w:cs="Times New Roman"/>
                <w:sz w:val="24"/>
                <w:szCs w:val="24"/>
              </w:rPr>
              <w:t>1.Visās skolas ir pieejamai karjeras konsultanta pakalpojumi.</w:t>
            </w:r>
          </w:p>
          <w:p w:rsidR="00237A72" w:rsidRDefault="00237A72" w:rsidP="00D631A0">
            <w:pPr>
              <w:jc w:val="both"/>
              <w:rPr>
                <w:rFonts w:ascii="Times New Roman" w:hAnsi="Times New Roman" w:cs="Times New Roman"/>
                <w:sz w:val="24"/>
                <w:szCs w:val="24"/>
              </w:rPr>
            </w:pPr>
            <w:r>
              <w:rPr>
                <w:rFonts w:ascii="Times New Roman" w:hAnsi="Times New Roman" w:cs="Times New Roman"/>
                <w:sz w:val="24"/>
                <w:szCs w:val="24"/>
              </w:rPr>
              <w:t>2.Tiek piedāvāti dažādi karjeras izvēles pasākumi (karjeras dienas, pirmo darba prasmju apguves pasākumi, darba vērošanas pasākumi u.c.)</w:t>
            </w:r>
          </w:p>
        </w:tc>
        <w:tc>
          <w:tcPr>
            <w:tcW w:w="1450" w:type="dxa"/>
          </w:tcPr>
          <w:p w:rsidR="005472A9" w:rsidRDefault="005472A9" w:rsidP="005472A9">
            <w:pPr>
              <w:jc w:val="center"/>
              <w:rPr>
                <w:rFonts w:ascii="Times New Roman" w:hAnsi="Times New Roman" w:cs="Times New Roman"/>
                <w:sz w:val="24"/>
                <w:szCs w:val="24"/>
              </w:rPr>
            </w:pPr>
            <w:r>
              <w:rPr>
                <w:rFonts w:ascii="Times New Roman" w:hAnsi="Times New Roman" w:cs="Times New Roman"/>
                <w:sz w:val="24"/>
                <w:szCs w:val="24"/>
              </w:rPr>
              <w:t>ES fondi,</w:t>
            </w:r>
          </w:p>
          <w:p w:rsidR="00237A72" w:rsidRDefault="005472A9" w:rsidP="005472A9">
            <w:pPr>
              <w:jc w:val="center"/>
              <w:rPr>
                <w:rFonts w:ascii="Times New Roman" w:hAnsi="Times New Roman" w:cs="Times New Roman"/>
                <w:sz w:val="24"/>
                <w:szCs w:val="24"/>
              </w:rPr>
            </w:pPr>
            <w:r>
              <w:rPr>
                <w:rFonts w:ascii="Times New Roman" w:hAnsi="Times New Roman" w:cs="Times New Roman"/>
                <w:sz w:val="24"/>
                <w:szCs w:val="24"/>
              </w:rPr>
              <w:t>Pašvaldības budžets</w:t>
            </w:r>
          </w:p>
        </w:tc>
      </w:tr>
      <w:tr w:rsidR="00237A72" w:rsidRPr="00F77140" w:rsidTr="008C6FC3">
        <w:tc>
          <w:tcPr>
            <w:tcW w:w="14174" w:type="dxa"/>
            <w:gridSpan w:val="14"/>
            <w:shd w:val="clear" w:color="auto" w:fill="D6E3BC" w:themeFill="accent3" w:themeFillTint="66"/>
          </w:tcPr>
          <w:p w:rsidR="00237A72" w:rsidRPr="00F77140" w:rsidRDefault="00237A72" w:rsidP="00D631A0">
            <w:pPr>
              <w:jc w:val="both"/>
              <w:rPr>
                <w:rFonts w:ascii="Times New Roman" w:hAnsi="Times New Roman" w:cs="Times New Roman"/>
                <w:b/>
                <w:i/>
                <w:sz w:val="24"/>
                <w:szCs w:val="24"/>
              </w:rPr>
            </w:pPr>
            <w:r>
              <w:rPr>
                <w:rFonts w:ascii="Times New Roman" w:hAnsi="Times New Roman" w:cs="Times New Roman"/>
                <w:b/>
                <w:i/>
                <w:sz w:val="24"/>
                <w:szCs w:val="24"/>
              </w:rPr>
              <w:t>Rīcības virziens</w:t>
            </w:r>
            <w:r w:rsidRPr="00F77140">
              <w:rPr>
                <w:rFonts w:ascii="Times New Roman" w:hAnsi="Times New Roman" w:cs="Times New Roman"/>
                <w:b/>
                <w:i/>
                <w:sz w:val="24"/>
                <w:szCs w:val="24"/>
              </w:rPr>
              <w:t>:</w:t>
            </w:r>
          </w:p>
          <w:p w:rsidR="00237A72" w:rsidRPr="00F77140" w:rsidRDefault="000328FE" w:rsidP="00D631A0">
            <w:pPr>
              <w:jc w:val="both"/>
              <w:rPr>
                <w:rFonts w:ascii="Times New Roman" w:hAnsi="Times New Roman" w:cs="Times New Roman"/>
                <w:b/>
                <w:i/>
                <w:sz w:val="24"/>
                <w:szCs w:val="24"/>
              </w:rPr>
            </w:pPr>
            <w:r>
              <w:rPr>
                <w:rFonts w:ascii="Times New Roman" w:hAnsi="Times New Roman" w:cs="Times New Roman"/>
                <w:b/>
                <w:i/>
                <w:sz w:val="24"/>
                <w:szCs w:val="24"/>
              </w:rPr>
              <w:t>2.4.</w:t>
            </w:r>
            <w:r w:rsidR="00237A72" w:rsidRPr="00F77140">
              <w:rPr>
                <w:rFonts w:ascii="Times New Roman" w:hAnsi="Times New Roman" w:cs="Times New Roman"/>
                <w:b/>
                <w:i/>
                <w:sz w:val="24"/>
                <w:szCs w:val="24"/>
              </w:rPr>
              <w:t>Izglītības iespēju paplašināšana pieaugušajiem.</w:t>
            </w:r>
          </w:p>
          <w:p w:rsidR="00237A72" w:rsidRPr="00F77140" w:rsidRDefault="00237A72" w:rsidP="00D631A0">
            <w:pPr>
              <w:jc w:val="both"/>
              <w:rPr>
                <w:rFonts w:ascii="Times New Roman" w:hAnsi="Times New Roman" w:cs="Times New Roman"/>
                <w:b/>
                <w:i/>
                <w:sz w:val="24"/>
                <w:szCs w:val="24"/>
              </w:rPr>
            </w:pPr>
          </w:p>
        </w:tc>
      </w:tr>
      <w:tr w:rsidR="00237A72" w:rsidTr="00D44931">
        <w:tc>
          <w:tcPr>
            <w:tcW w:w="2021" w:type="dxa"/>
            <w:gridSpan w:val="2"/>
          </w:tcPr>
          <w:p w:rsidR="00237A72" w:rsidRDefault="000328FE" w:rsidP="00902E7E">
            <w:pPr>
              <w:jc w:val="center"/>
              <w:rPr>
                <w:rFonts w:ascii="Times New Roman" w:hAnsi="Times New Roman" w:cs="Times New Roman"/>
                <w:sz w:val="24"/>
                <w:szCs w:val="24"/>
              </w:rPr>
            </w:pPr>
            <w:r>
              <w:rPr>
                <w:rFonts w:ascii="Times New Roman" w:hAnsi="Times New Roman" w:cs="Times New Roman"/>
                <w:sz w:val="24"/>
                <w:szCs w:val="24"/>
              </w:rPr>
              <w:t>2.4.1.</w:t>
            </w:r>
            <w:r w:rsidR="00237A72">
              <w:rPr>
                <w:rFonts w:ascii="Times New Roman" w:hAnsi="Times New Roman" w:cs="Times New Roman"/>
                <w:sz w:val="24"/>
                <w:szCs w:val="24"/>
              </w:rPr>
              <w:t>Pieaugušo iesaiste izglītības aktivitātēs</w:t>
            </w:r>
          </w:p>
        </w:tc>
        <w:tc>
          <w:tcPr>
            <w:tcW w:w="2907" w:type="dxa"/>
            <w:gridSpan w:val="4"/>
          </w:tcPr>
          <w:p w:rsidR="00237A72" w:rsidRPr="00BC72E8" w:rsidRDefault="00237A72" w:rsidP="00902E7E">
            <w:pPr>
              <w:rPr>
                <w:rFonts w:ascii="Times New Roman" w:hAnsi="Times New Roman" w:cs="Times New Roman"/>
                <w:sz w:val="24"/>
                <w:szCs w:val="24"/>
              </w:rPr>
            </w:pPr>
            <w:r w:rsidRPr="00BC72E8">
              <w:rPr>
                <w:rFonts w:ascii="Times New Roman" w:hAnsi="Times New Roman" w:cs="Times New Roman"/>
                <w:sz w:val="24"/>
                <w:szCs w:val="24"/>
              </w:rPr>
              <w:t>1.</w:t>
            </w:r>
            <w:r>
              <w:rPr>
                <w:rFonts w:ascii="Times New Roman" w:hAnsi="Times New Roman" w:cs="Times New Roman"/>
                <w:sz w:val="24"/>
                <w:szCs w:val="24"/>
              </w:rPr>
              <w:t>Paplašināt skolas funkcijas mūžizglītības principa ietvaros.</w:t>
            </w:r>
          </w:p>
          <w:p w:rsidR="00237A72" w:rsidRPr="00BC72E8" w:rsidRDefault="00237A72" w:rsidP="00902E7E">
            <w:pPr>
              <w:rPr>
                <w:rFonts w:ascii="Times New Roman" w:hAnsi="Times New Roman" w:cs="Times New Roman"/>
                <w:sz w:val="24"/>
                <w:szCs w:val="24"/>
              </w:rPr>
            </w:pPr>
            <w:r w:rsidRPr="00BC72E8">
              <w:rPr>
                <w:rFonts w:ascii="Times New Roman" w:hAnsi="Times New Roman" w:cs="Times New Roman"/>
                <w:sz w:val="24"/>
                <w:szCs w:val="24"/>
              </w:rPr>
              <w:t xml:space="preserve">2.Plašāk pielietot </w:t>
            </w:r>
            <w:r w:rsidRPr="00BC72E8">
              <w:rPr>
                <w:rFonts w:ascii="Times New Roman" w:hAnsi="Times New Roman" w:cs="Times New Roman"/>
                <w:sz w:val="24"/>
                <w:szCs w:val="24"/>
              </w:rPr>
              <w:lastRenderedPageBreak/>
              <w:t>tālmācības metodi mūžizglītības un neformālās izglītības kontekstā.</w:t>
            </w:r>
          </w:p>
        </w:tc>
        <w:tc>
          <w:tcPr>
            <w:tcW w:w="1143" w:type="dxa"/>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lastRenderedPageBreak/>
              <w:t>2016.-2020.g.</w:t>
            </w:r>
          </w:p>
        </w:tc>
        <w:tc>
          <w:tcPr>
            <w:tcW w:w="1408" w:type="dxa"/>
            <w:gridSpan w:val="3"/>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Izglītības</w:t>
            </w:r>
          </w:p>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pārvalde</w:t>
            </w:r>
          </w:p>
          <w:p w:rsidR="00237A72" w:rsidRDefault="00237A72" w:rsidP="00B25E0E">
            <w:pPr>
              <w:jc w:val="center"/>
              <w:rPr>
                <w:rFonts w:ascii="Times New Roman" w:hAnsi="Times New Roman" w:cs="Times New Roman"/>
                <w:sz w:val="24"/>
                <w:szCs w:val="24"/>
              </w:rPr>
            </w:pPr>
          </w:p>
        </w:tc>
        <w:tc>
          <w:tcPr>
            <w:tcW w:w="1418" w:type="dxa"/>
            <w:gridSpan w:val="2"/>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Izglītības iestādes,</w:t>
            </w:r>
          </w:p>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NVO,</w:t>
            </w:r>
          </w:p>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 xml:space="preserve">Plānošanas </w:t>
            </w:r>
            <w:r>
              <w:rPr>
                <w:rFonts w:ascii="Times New Roman" w:hAnsi="Times New Roman" w:cs="Times New Roman"/>
                <w:sz w:val="24"/>
                <w:szCs w:val="24"/>
              </w:rPr>
              <w:lastRenderedPageBreak/>
              <w:t>reģioni</w:t>
            </w:r>
          </w:p>
        </w:tc>
        <w:tc>
          <w:tcPr>
            <w:tcW w:w="3827" w:type="dxa"/>
          </w:tcPr>
          <w:p w:rsidR="00237A72" w:rsidRDefault="00237A72" w:rsidP="00902E7E">
            <w:pPr>
              <w:rPr>
                <w:rFonts w:ascii="Times New Roman" w:hAnsi="Times New Roman" w:cs="Times New Roman"/>
                <w:sz w:val="24"/>
                <w:szCs w:val="24"/>
              </w:rPr>
            </w:pPr>
            <w:r>
              <w:rPr>
                <w:rFonts w:ascii="Times New Roman" w:hAnsi="Times New Roman" w:cs="Times New Roman"/>
                <w:sz w:val="24"/>
                <w:szCs w:val="24"/>
              </w:rPr>
              <w:lastRenderedPageBreak/>
              <w:t>1.</w:t>
            </w:r>
            <w:r w:rsidR="007824AE">
              <w:rPr>
                <w:rFonts w:ascii="Times New Roman" w:hAnsi="Times New Roman" w:cs="Times New Roman"/>
                <w:sz w:val="24"/>
                <w:szCs w:val="24"/>
              </w:rPr>
              <w:t xml:space="preserve">Skolu piedāvājums kopienas iedzīvotājiem apgūt digitālās prasmes, svešvalodu prasmes un finanšu </w:t>
            </w:r>
            <w:proofErr w:type="spellStart"/>
            <w:r w:rsidR="007824AE">
              <w:rPr>
                <w:rFonts w:ascii="Times New Roman" w:hAnsi="Times New Roman" w:cs="Times New Roman"/>
                <w:sz w:val="24"/>
                <w:szCs w:val="24"/>
              </w:rPr>
              <w:t>pratību</w:t>
            </w:r>
            <w:proofErr w:type="spellEnd"/>
            <w:r w:rsidR="007824AE">
              <w:rPr>
                <w:rFonts w:ascii="Times New Roman" w:hAnsi="Times New Roman" w:cs="Times New Roman"/>
                <w:sz w:val="24"/>
                <w:szCs w:val="24"/>
              </w:rPr>
              <w:t>.</w:t>
            </w:r>
          </w:p>
          <w:p w:rsidR="00237A72" w:rsidRDefault="00237A72" w:rsidP="00902E7E">
            <w:pPr>
              <w:rPr>
                <w:rFonts w:ascii="Times New Roman" w:hAnsi="Times New Roman" w:cs="Times New Roman"/>
                <w:sz w:val="24"/>
                <w:szCs w:val="24"/>
              </w:rPr>
            </w:pPr>
            <w:r>
              <w:rPr>
                <w:rFonts w:ascii="Times New Roman" w:hAnsi="Times New Roman" w:cs="Times New Roman"/>
                <w:sz w:val="24"/>
                <w:szCs w:val="24"/>
              </w:rPr>
              <w:lastRenderedPageBreak/>
              <w:t>2.Pieaugušo izglītībā  iesaistīto īpatsvars (25 līdz 64 gadu vecumam)  2017.g. sasniedz 9,5 % un 2020.g.-15%</w:t>
            </w:r>
          </w:p>
        </w:tc>
        <w:tc>
          <w:tcPr>
            <w:tcW w:w="1450" w:type="dxa"/>
          </w:tcPr>
          <w:p w:rsidR="00237A72" w:rsidRDefault="005472A9" w:rsidP="00B25E0E">
            <w:pPr>
              <w:jc w:val="center"/>
              <w:rPr>
                <w:rFonts w:ascii="Times New Roman" w:hAnsi="Times New Roman" w:cs="Times New Roman"/>
                <w:sz w:val="24"/>
                <w:szCs w:val="24"/>
              </w:rPr>
            </w:pPr>
            <w:r>
              <w:rPr>
                <w:rFonts w:ascii="Times New Roman" w:hAnsi="Times New Roman" w:cs="Times New Roman"/>
                <w:sz w:val="24"/>
                <w:szCs w:val="24"/>
              </w:rPr>
              <w:lastRenderedPageBreak/>
              <w:t>ES fondi,</w:t>
            </w:r>
          </w:p>
          <w:p w:rsidR="005472A9" w:rsidRDefault="005472A9" w:rsidP="005472A9">
            <w:pPr>
              <w:jc w:val="center"/>
              <w:rPr>
                <w:rFonts w:ascii="Times New Roman" w:hAnsi="Times New Roman" w:cs="Times New Roman"/>
                <w:sz w:val="24"/>
                <w:szCs w:val="24"/>
              </w:rPr>
            </w:pPr>
            <w:r>
              <w:rPr>
                <w:rFonts w:ascii="Times New Roman" w:hAnsi="Times New Roman" w:cs="Times New Roman"/>
                <w:sz w:val="24"/>
                <w:szCs w:val="24"/>
              </w:rPr>
              <w:t>Pašvaldības budžets</w:t>
            </w:r>
          </w:p>
        </w:tc>
      </w:tr>
      <w:tr w:rsidR="00237A72" w:rsidTr="008C6FC3">
        <w:tc>
          <w:tcPr>
            <w:tcW w:w="14174" w:type="dxa"/>
            <w:gridSpan w:val="14"/>
            <w:shd w:val="clear" w:color="auto" w:fill="D6E3BC" w:themeFill="accent3" w:themeFillTint="66"/>
          </w:tcPr>
          <w:p w:rsidR="00194747" w:rsidRPr="00194747" w:rsidRDefault="00194747" w:rsidP="00194747">
            <w:pPr>
              <w:pStyle w:val="Sarakstarindkopa"/>
              <w:numPr>
                <w:ilvl w:val="0"/>
                <w:numId w:val="5"/>
              </w:numPr>
              <w:jc w:val="center"/>
              <w:rPr>
                <w:rFonts w:ascii="Times New Roman" w:hAnsi="Times New Roman" w:cs="Times New Roman"/>
                <w:b/>
                <w:sz w:val="24"/>
                <w:szCs w:val="24"/>
              </w:rPr>
            </w:pPr>
            <w:r w:rsidRPr="00194747">
              <w:rPr>
                <w:rFonts w:ascii="Times New Roman" w:hAnsi="Times New Roman" w:cs="Times New Roman"/>
                <w:b/>
                <w:sz w:val="24"/>
                <w:szCs w:val="24"/>
              </w:rPr>
              <w:lastRenderedPageBreak/>
              <w:t>EFEKTĪVA PĀRVALDĪBA</w:t>
            </w:r>
          </w:p>
          <w:p w:rsidR="00237A72" w:rsidRPr="003103FB" w:rsidRDefault="00194747" w:rsidP="00194747">
            <w:pPr>
              <w:jc w:val="center"/>
              <w:rPr>
                <w:rFonts w:ascii="Times New Roman" w:hAnsi="Times New Roman" w:cs="Times New Roman"/>
                <w:b/>
                <w:sz w:val="24"/>
                <w:szCs w:val="24"/>
              </w:rPr>
            </w:pPr>
            <w:r>
              <w:rPr>
                <w:rFonts w:ascii="Times New Roman" w:hAnsi="Times New Roman" w:cs="Times New Roman"/>
                <w:b/>
                <w:sz w:val="24"/>
                <w:szCs w:val="24"/>
              </w:rPr>
              <w:t>Uzlabot resursu pārvaldības efektivitāti, attīstot izglītības iestāžu institucionālo izcilību</w:t>
            </w:r>
          </w:p>
        </w:tc>
      </w:tr>
      <w:tr w:rsidR="00237A72" w:rsidRPr="000F497C" w:rsidTr="008C6FC3">
        <w:tc>
          <w:tcPr>
            <w:tcW w:w="14174" w:type="dxa"/>
            <w:gridSpan w:val="14"/>
            <w:shd w:val="clear" w:color="auto" w:fill="EAF1DD" w:themeFill="accent3" w:themeFillTint="33"/>
          </w:tcPr>
          <w:p w:rsidR="00237A72" w:rsidRPr="000F497C" w:rsidRDefault="00237A72" w:rsidP="00093BD3">
            <w:pPr>
              <w:rPr>
                <w:rFonts w:ascii="Times New Roman" w:hAnsi="Times New Roman" w:cs="Times New Roman"/>
                <w:b/>
                <w:i/>
                <w:sz w:val="24"/>
                <w:szCs w:val="24"/>
              </w:rPr>
            </w:pPr>
            <w:r w:rsidRPr="000F497C">
              <w:rPr>
                <w:rFonts w:ascii="Times New Roman" w:hAnsi="Times New Roman" w:cs="Times New Roman"/>
                <w:b/>
                <w:i/>
                <w:sz w:val="24"/>
                <w:szCs w:val="24"/>
              </w:rPr>
              <w:t>Rīcības virziens:</w:t>
            </w:r>
          </w:p>
          <w:p w:rsidR="00237A72" w:rsidRPr="000F497C" w:rsidRDefault="000328FE" w:rsidP="00093BD3">
            <w:pPr>
              <w:rPr>
                <w:rFonts w:ascii="Times New Roman" w:hAnsi="Times New Roman" w:cs="Times New Roman"/>
                <w:b/>
                <w:i/>
                <w:sz w:val="24"/>
                <w:szCs w:val="24"/>
              </w:rPr>
            </w:pPr>
            <w:r>
              <w:rPr>
                <w:rFonts w:ascii="Times New Roman" w:hAnsi="Times New Roman" w:cs="Times New Roman"/>
                <w:b/>
                <w:i/>
                <w:sz w:val="24"/>
                <w:szCs w:val="24"/>
              </w:rPr>
              <w:t>3.1.</w:t>
            </w:r>
            <w:r w:rsidR="00237A72" w:rsidRPr="000F497C">
              <w:rPr>
                <w:rFonts w:ascii="Times New Roman" w:hAnsi="Times New Roman" w:cs="Times New Roman"/>
                <w:b/>
                <w:i/>
                <w:sz w:val="24"/>
                <w:szCs w:val="24"/>
              </w:rPr>
              <w:t>Skola- pārmaiņu veicinātāja</w:t>
            </w:r>
          </w:p>
        </w:tc>
      </w:tr>
      <w:tr w:rsidR="00237A72" w:rsidTr="00BC72E8">
        <w:tc>
          <w:tcPr>
            <w:tcW w:w="2097" w:type="dxa"/>
            <w:gridSpan w:val="3"/>
            <w:shd w:val="clear" w:color="auto" w:fill="FFFFFF" w:themeFill="background1"/>
          </w:tcPr>
          <w:p w:rsidR="00237A72" w:rsidRPr="00951C17" w:rsidRDefault="000328FE" w:rsidP="00183817">
            <w:pPr>
              <w:rPr>
                <w:rFonts w:ascii="Times New Roman" w:hAnsi="Times New Roman" w:cs="Times New Roman"/>
                <w:sz w:val="24"/>
                <w:szCs w:val="24"/>
              </w:rPr>
            </w:pPr>
            <w:r>
              <w:rPr>
                <w:rFonts w:ascii="Times New Roman" w:hAnsi="Times New Roman" w:cs="Times New Roman"/>
                <w:sz w:val="24"/>
                <w:szCs w:val="24"/>
              </w:rPr>
              <w:t>3.1.1.</w:t>
            </w:r>
            <w:r w:rsidR="00237A72">
              <w:rPr>
                <w:rFonts w:ascii="Times New Roman" w:hAnsi="Times New Roman" w:cs="Times New Roman"/>
                <w:sz w:val="24"/>
                <w:szCs w:val="24"/>
              </w:rPr>
              <w:t>I</w:t>
            </w:r>
            <w:r w:rsidR="00237A72" w:rsidRPr="00951C17">
              <w:rPr>
                <w:rFonts w:ascii="Times New Roman" w:hAnsi="Times New Roman" w:cs="Times New Roman"/>
                <w:sz w:val="24"/>
                <w:szCs w:val="24"/>
              </w:rPr>
              <w:t xml:space="preserve">zglītības iestāžu, vecāku un vietējās sabiedrības </w:t>
            </w:r>
            <w:r w:rsidR="00237A72">
              <w:rPr>
                <w:rFonts w:ascii="Times New Roman" w:hAnsi="Times New Roman" w:cs="Times New Roman"/>
                <w:sz w:val="24"/>
                <w:szCs w:val="24"/>
              </w:rPr>
              <w:t>jēgpilnas sadarbības veicināšana</w:t>
            </w:r>
          </w:p>
        </w:tc>
        <w:tc>
          <w:tcPr>
            <w:tcW w:w="2831" w:type="dxa"/>
            <w:gridSpan w:val="3"/>
            <w:shd w:val="clear" w:color="auto" w:fill="FFFFFF" w:themeFill="background1"/>
          </w:tcPr>
          <w:p w:rsidR="00237A72" w:rsidRDefault="00237A72" w:rsidP="00951C17">
            <w:pPr>
              <w:jc w:val="both"/>
              <w:rPr>
                <w:rFonts w:ascii="Times New Roman" w:hAnsi="Times New Roman" w:cs="Times New Roman"/>
                <w:sz w:val="24"/>
                <w:szCs w:val="24"/>
              </w:rPr>
            </w:pPr>
            <w:r>
              <w:rPr>
                <w:rFonts w:ascii="Times New Roman" w:hAnsi="Times New Roman" w:cs="Times New Roman"/>
                <w:sz w:val="24"/>
                <w:szCs w:val="24"/>
              </w:rPr>
              <w:t>1</w:t>
            </w:r>
            <w:r w:rsidR="00C05302">
              <w:rPr>
                <w:rFonts w:ascii="Times New Roman" w:hAnsi="Times New Roman" w:cs="Times New Roman"/>
                <w:sz w:val="24"/>
                <w:szCs w:val="24"/>
              </w:rPr>
              <w:t>.</w:t>
            </w:r>
            <w:r>
              <w:rPr>
                <w:rFonts w:ascii="Times New Roman" w:hAnsi="Times New Roman" w:cs="Times New Roman"/>
                <w:sz w:val="24"/>
                <w:szCs w:val="24"/>
              </w:rPr>
              <w:t>A</w:t>
            </w:r>
            <w:r w:rsidRPr="00951C17">
              <w:rPr>
                <w:rFonts w:ascii="Times New Roman" w:hAnsi="Times New Roman" w:cs="Times New Roman"/>
                <w:sz w:val="24"/>
                <w:szCs w:val="24"/>
              </w:rPr>
              <w:t xml:space="preserve">tbalstīt novada izglītības iestāžu vecāku padomes izveidi izglītības </w:t>
            </w:r>
            <w:r>
              <w:rPr>
                <w:rFonts w:ascii="Times New Roman" w:hAnsi="Times New Roman" w:cs="Times New Roman"/>
                <w:sz w:val="24"/>
                <w:szCs w:val="24"/>
              </w:rPr>
              <w:t>jautājumu</w:t>
            </w:r>
            <w:r w:rsidRPr="00951C17">
              <w:rPr>
                <w:rFonts w:ascii="Times New Roman" w:hAnsi="Times New Roman" w:cs="Times New Roman"/>
                <w:sz w:val="24"/>
                <w:szCs w:val="24"/>
              </w:rPr>
              <w:t xml:space="preserve"> apspri</w:t>
            </w:r>
            <w:r>
              <w:rPr>
                <w:rFonts w:ascii="Times New Roman" w:hAnsi="Times New Roman" w:cs="Times New Roman"/>
                <w:sz w:val="24"/>
                <w:szCs w:val="24"/>
              </w:rPr>
              <w:t>ešanai un risinājumu meklēšanai.</w:t>
            </w:r>
          </w:p>
          <w:p w:rsidR="00237A72" w:rsidRDefault="00237A72" w:rsidP="00951C17">
            <w:pPr>
              <w:jc w:val="both"/>
              <w:rPr>
                <w:rFonts w:ascii="Times New Roman" w:hAnsi="Times New Roman" w:cs="Times New Roman"/>
                <w:sz w:val="24"/>
                <w:szCs w:val="24"/>
              </w:rPr>
            </w:pPr>
            <w:r>
              <w:rPr>
                <w:rFonts w:ascii="Times New Roman" w:hAnsi="Times New Roman" w:cs="Times New Roman"/>
                <w:sz w:val="24"/>
                <w:szCs w:val="24"/>
              </w:rPr>
              <w:t>2</w:t>
            </w:r>
            <w:r w:rsidR="00C05302">
              <w:rPr>
                <w:rFonts w:ascii="Times New Roman" w:hAnsi="Times New Roman" w:cs="Times New Roman"/>
                <w:sz w:val="24"/>
                <w:szCs w:val="24"/>
              </w:rPr>
              <w:t>.</w:t>
            </w:r>
            <w:r>
              <w:rPr>
                <w:rFonts w:ascii="Times New Roman" w:hAnsi="Times New Roman" w:cs="Times New Roman"/>
                <w:sz w:val="24"/>
                <w:szCs w:val="24"/>
              </w:rPr>
              <w:t xml:space="preserve">Atbalstīt brīvprātīgo </w:t>
            </w:r>
            <w:proofErr w:type="spellStart"/>
            <w:r>
              <w:rPr>
                <w:rFonts w:ascii="Times New Roman" w:hAnsi="Times New Roman" w:cs="Times New Roman"/>
                <w:sz w:val="24"/>
                <w:szCs w:val="24"/>
              </w:rPr>
              <w:t>mentoru</w:t>
            </w:r>
            <w:proofErr w:type="spellEnd"/>
            <w:r>
              <w:rPr>
                <w:rFonts w:ascii="Times New Roman" w:hAnsi="Times New Roman" w:cs="Times New Roman"/>
                <w:sz w:val="24"/>
                <w:szCs w:val="24"/>
              </w:rPr>
              <w:t xml:space="preserve"> programmas un brīvprātīgo darbu.</w:t>
            </w:r>
          </w:p>
          <w:p w:rsidR="00237A72" w:rsidRDefault="00237A72" w:rsidP="00951C17">
            <w:pPr>
              <w:jc w:val="both"/>
              <w:rPr>
                <w:rFonts w:ascii="Times New Roman" w:hAnsi="Times New Roman" w:cs="Times New Roman"/>
                <w:sz w:val="24"/>
                <w:szCs w:val="24"/>
              </w:rPr>
            </w:pPr>
            <w:r>
              <w:rPr>
                <w:rFonts w:ascii="Times New Roman" w:hAnsi="Times New Roman" w:cs="Times New Roman"/>
                <w:sz w:val="24"/>
                <w:szCs w:val="24"/>
              </w:rPr>
              <w:t>3</w:t>
            </w:r>
            <w:r w:rsidR="00C05302">
              <w:rPr>
                <w:rFonts w:ascii="Times New Roman" w:hAnsi="Times New Roman" w:cs="Times New Roman"/>
                <w:sz w:val="24"/>
                <w:szCs w:val="24"/>
              </w:rPr>
              <w:t>.</w:t>
            </w:r>
            <w:r>
              <w:rPr>
                <w:rFonts w:ascii="Times New Roman" w:hAnsi="Times New Roman" w:cs="Times New Roman"/>
                <w:sz w:val="24"/>
                <w:szCs w:val="24"/>
              </w:rPr>
              <w:t>Sniegt atbalstu alternatīvo skolu ideju ieviešanai.</w:t>
            </w:r>
          </w:p>
          <w:p w:rsidR="00237A72" w:rsidRDefault="00237A72" w:rsidP="00951C17">
            <w:pPr>
              <w:jc w:val="both"/>
              <w:rPr>
                <w:rFonts w:ascii="Times New Roman" w:hAnsi="Times New Roman" w:cs="Times New Roman"/>
                <w:sz w:val="24"/>
                <w:szCs w:val="24"/>
              </w:rPr>
            </w:pPr>
            <w:r>
              <w:rPr>
                <w:rFonts w:ascii="Times New Roman" w:hAnsi="Times New Roman" w:cs="Times New Roman"/>
                <w:sz w:val="24"/>
                <w:szCs w:val="24"/>
              </w:rPr>
              <w:t>4</w:t>
            </w:r>
            <w:r w:rsidR="00C05302">
              <w:rPr>
                <w:rFonts w:ascii="Times New Roman" w:hAnsi="Times New Roman" w:cs="Times New Roman"/>
                <w:sz w:val="24"/>
                <w:szCs w:val="24"/>
              </w:rPr>
              <w:t>.</w:t>
            </w:r>
            <w:r>
              <w:rPr>
                <w:rFonts w:ascii="Times New Roman" w:hAnsi="Times New Roman" w:cs="Times New Roman"/>
                <w:sz w:val="24"/>
                <w:szCs w:val="24"/>
              </w:rPr>
              <w:t>Izglītības pārvaldei uzņemties koordinatora lomu starptautiskās sadarbības jomā dažādu iniciatīvu un novitāšu ieviešanā.</w:t>
            </w:r>
          </w:p>
          <w:p w:rsidR="00237A72" w:rsidRPr="008C61F4" w:rsidRDefault="00237A72" w:rsidP="00183817">
            <w:pPr>
              <w:rPr>
                <w:rFonts w:ascii="Times New Roman" w:hAnsi="Times New Roman" w:cs="Times New Roman"/>
                <w:b/>
                <w:sz w:val="24"/>
                <w:szCs w:val="24"/>
              </w:rPr>
            </w:pPr>
          </w:p>
        </w:tc>
        <w:tc>
          <w:tcPr>
            <w:tcW w:w="1143" w:type="dxa"/>
            <w:shd w:val="clear" w:color="auto" w:fill="FFFFFF" w:themeFill="background1"/>
          </w:tcPr>
          <w:p w:rsidR="00237A72" w:rsidRPr="00BC72E8" w:rsidRDefault="00237A72" w:rsidP="00183817">
            <w:pPr>
              <w:rPr>
                <w:rFonts w:ascii="Times New Roman" w:hAnsi="Times New Roman" w:cs="Times New Roman"/>
                <w:sz w:val="24"/>
                <w:szCs w:val="24"/>
              </w:rPr>
            </w:pPr>
            <w:r w:rsidRPr="00BC72E8">
              <w:rPr>
                <w:rFonts w:ascii="Times New Roman" w:hAnsi="Times New Roman" w:cs="Times New Roman"/>
                <w:sz w:val="24"/>
                <w:szCs w:val="24"/>
              </w:rPr>
              <w:t>2016.-2020.g.</w:t>
            </w:r>
          </w:p>
        </w:tc>
        <w:tc>
          <w:tcPr>
            <w:tcW w:w="1408" w:type="dxa"/>
            <w:gridSpan w:val="3"/>
            <w:shd w:val="clear" w:color="auto" w:fill="FFFFFF" w:themeFill="background1"/>
          </w:tcPr>
          <w:p w:rsidR="00237A72" w:rsidRDefault="00237A72" w:rsidP="00BC72E8">
            <w:pPr>
              <w:rPr>
                <w:rFonts w:ascii="Times New Roman" w:hAnsi="Times New Roman" w:cs="Times New Roman"/>
                <w:sz w:val="24"/>
                <w:szCs w:val="24"/>
              </w:rPr>
            </w:pPr>
            <w:r w:rsidRPr="00BC72E8">
              <w:rPr>
                <w:rFonts w:ascii="Times New Roman" w:hAnsi="Times New Roman" w:cs="Times New Roman"/>
                <w:sz w:val="24"/>
                <w:szCs w:val="24"/>
              </w:rPr>
              <w:t>Izglītības iestādes</w:t>
            </w:r>
            <w:r>
              <w:rPr>
                <w:rFonts w:ascii="Times New Roman" w:hAnsi="Times New Roman" w:cs="Times New Roman"/>
                <w:sz w:val="24"/>
                <w:szCs w:val="24"/>
              </w:rPr>
              <w:t>,</w:t>
            </w:r>
          </w:p>
          <w:p w:rsidR="00237A72" w:rsidRPr="00BC72E8" w:rsidRDefault="00237A72" w:rsidP="00332C03">
            <w:pPr>
              <w:rPr>
                <w:rFonts w:ascii="Times New Roman" w:hAnsi="Times New Roman" w:cs="Times New Roman"/>
                <w:sz w:val="24"/>
                <w:szCs w:val="24"/>
              </w:rPr>
            </w:pPr>
            <w:r>
              <w:rPr>
                <w:rFonts w:ascii="Times New Roman" w:hAnsi="Times New Roman" w:cs="Times New Roman"/>
                <w:sz w:val="24"/>
                <w:szCs w:val="24"/>
              </w:rPr>
              <w:t>Izglītības pārvalde</w:t>
            </w:r>
          </w:p>
        </w:tc>
        <w:tc>
          <w:tcPr>
            <w:tcW w:w="1418" w:type="dxa"/>
            <w:gridSpan w:val="2"/>
            <w:shd w:val="clear" w:color="auto" w:fill="FFFFFF" w:themeFill="background1"/>
          </w:tcPr>
          <w:p w:rsidR="00237A72" w:rsidRPr="00BC72E8" w:rsidRDefault="00237A72" w:rsidP="00183817">
            <w:pPr>
              <w:rPr>
                <w:rFonts w:ascii="Times New Roman" w:hAnsi="Times New Roman" w:cs="Times New Roman"/>
                <w:sz w:val="24"/>
                <w:szCs w:val="24"/>
              </w:rPr>
            </w:pPr>
            <w:proofErr w:type="spellStart"/>
            <w:r w:rsidRPr="00BC72E8">
              <w:rPr>
                <w:rFonts w:ascii="Times New Roman" w:hAnsi="Times New Roman" w:cs="Times New Roman"/>
                <w:sz w:val="24"/>
                <w:szCs w:val="24"/>
              </w:rPr>
              <w:t>Pašva</w:t>
            </w:r>
            <w:r>
              <w:rPr>
                <w:rFonts w:ascii="Times New Roman" w:hAnsi="Times New Roman" w:cs="Times New Roman"/>
                <w:sz w:val="24"/>
                <w:szCs w:val="24"/>
              </w:rPr>
              <w:t>l</w:t>
            </w:r>
            <w:r w:rsidRPr="00BC72E8">
              <w:rPr>
                <w:rFonts w:ascii="Times New Roman" w:hAnsi="Times New Roman" w:cs="Times New Roman"/>
                <w:sz w:val="24"/>
                <w:szCs w:val="24"/>
              </w:rPr>
              <w:t>dība,NVO</w:t>
            </w:r>
            <w:proofErr w:type="spellEnd"/>
            <w:r w:rsidRPr="00BC72E8">
              <w:rPr>
                <w:rFonts w:ascii="Times New Roman" w:hAnsi="Times New Roman" w:cs="Times New Roman"/>
                <w:sz w:val="24"/>
                <w:szCs w:val="24"/>
              </w:rPr>
              <w:t xml:space="preserve"> </w:t>
            </w:r>
          </w:p>
        </w:tc>
        <w:tc>
          <w:tcPr>
            <w:tcW w:w="3827" w:type="dxa"/>
            <w:shd w:val="clear" w:color="auto" w:fill="FFFFFF" w:themeFill="background1"/>
          </w:tcPr>
          <w:p w:rsidR="00237A72" w:rsidRDefault="00237A72" w:rsidP="00183817">
            <w:pPr>
              <w:rPr>
                <w:rFonts w:ascii="Times New Roman" w:hAnsi="Times New Roman" w:cs="Times New Roman"/>
                <w:sz w:val="24"/>
                <w:szCs w:val="24"/>
              </w:rPr>
            </w:pPr>
            <w:r>
              <w:rPr>
                <w:rFonts w:ascii="Times New Roman" w:hAnsi="Times New Roman" w:cs="Times New Roman"/>
                <w:sz w:val="24"/>
                <w:szCs w:val="24"/>
              </w:rPr>
              <w:t>1.Izglītības iestādes – sociālā tīklojuma centri, kuru pārvaldībā iesaistās un sadarbojas vecāki, pedagogi, izglītojamie, kā arī plašāka vietējā kopiena.</w:t>
            </w:r>
          </w:p>
          <w:p w:rsidR="00237A72" w:rsidRDefault="00237A72" w:rsidP="00183817">
            <w:pPr>
              <w:rPr>
                <w:rFonts w:ascii="Times New Roman" w:hAnsi="Times New Roman" w:cs="Times New Roman"/>
                <w:sz w:val="24"/>
                <w:szCs w:val="24"/>
              </w:rPr>
            </w:pPr>
            <w:r>
              <w:rPr>
                <w:rFonts w:ascii="Times New Roman" w:hAnsi="Times New Roman" w:cs="Times New Roman"/>
                <w:sz w:val="24"/>
                <w:szCs w:val="24"/>
              </w:rPr>
              <w:t>2.Mentordarbības programmu ietvaros pieaugušie (</w:t>
            </w:r>
            <w:proofErr w:type="spellStart"/>
            <w:r>
              <w:rPr>
                <w:rFonts w:ascii="Times New Roman" w:hAnsi="Times New Roman" w:cs="Times New Roman"/>
                <w:sz w:val="24"/>
                <w:szCs w:val="24"/>
              </w:rPr>
              <w:t>t.sk.vecāki</w:t>
            </w:r>
            <w:proofErr w:type="spellEnd"/>
            <w:r>
              <w:rPr>
                <w:rFonts w:ascii="Times New Roman" w:hAnsi="Times New Roman" w:cs="Times New Roman"/>
                <w:sz w:val="24"/>
                <w:szCs w:val="24"/>
              </w:rPr>
              <w:t>) skolās darbojas kā padomdevēji, palīdz skolēniem, kuri to vēlas.</w:t>
            </w:r>
          </w:p>
          <w:p w:rsidR="00237A72" w:rsidRDefault="00237A72" w:rsidP="00183817">
            <w:pPr>
              <w:rPr>
                <w:rFonts w:ascii="Times New Roman" w:hAnsi="Times New Roman" w:cs="Times New Roman"/>
                <w:sz w:val="24"/>
                <w:szCs w:val="24"/>
              </w:rPr>
            </w:pPr>
            <w:r>
              <w:rPr>
                <w:rFonts w:ascii="Times New Roman" w:hAnsi="Times New Roman" w:cs="Times New Roman"/>
                <w:sz w:val="24"/>
                <w:szCs w:val="24"/>
              </w:rPr>
              <w:t>3.Darbojas novada vecāku padome- konsultatīva un padomdevēja institūcija.</w:t>
            </w:r>
          </w:p>
          <w:p w:rsidR="00237A72" w:rsidRDefault="00237A72" w:rsidP="00183817">
            <w:pPr>
              <w:rPr>
                <w:rFonts w:ascii="Times New Roman" w:hAnsi="Times New Roman" w:cs="Times New Roman"/>
                <w:sz w:val="24"/>
                <w:szCs w:val="24"/>
              </w:rPr>
            </w:pPr>
            <w:r>
              <w:rPr>
                <w:rFonts w:ascii="Times New Roman" w:hAnsi="Times New Roman" w:cs="Times New Roman"/>
                <w:sz w:val="24"/>
                <w:szCs w:val="24"/>
              </w:rPr>
              <w:t>4.Attīstīta starptautiskā sadarbība izglītībā.</w:t>
            </w:r>
          </w:p>
          <w:p w:rsidR="00237A72" w:rsidRDefault="00237A72" w:rsidP="00183817">
            <w:pPr>
              <w:rPr>
                <w:rFonts w:ascii="Times New Roman" w:hAnsi="Times New Roman" w:cs="Times New Roman"/>
                <w:sz w:val="24"/>
                <w:szCs w:val="24"/>
              </w:rPr>
            </w:pPr>
            <w:r>
              <w:rPr>
                <w:rFonts w:ascii="Times New Roman" w:hAnsi="Times New Roman" w:cs="Times New Roman"/>
                <w:sz w:val="24"/>
                <w:szCs w:val="24"/>
              </w:rPr>
              <w:t>5.Katrai izglītības iestādei ir noteikt</w:t>
            </w:r>
            <w:r w:rsidR="007B7EAC">
              <w:rPr>
                <w:rFonts w:ascii="Times New Roman" w:hAnsi="Times New Roman" w:cs="Times New Roman"/>
                <w:sz w:val="24"/>
                <w:szCs w:val="24"/>
              </w:rPr>
              <w:t>a</w:t>
            </w:r>
            <w:r>
              <w:rPr>
                <w:rFonts w:ascii="Times New Roman" w:hAnsi="Times New Roman" w:cs="Times New Roman"/>
                <w:sz w:val="24"/>
                <w:szCs w:val="24"/>
              </w:rPr>
              <w:t xml:space="preserve"> un tiek īstenot</w:t>
            </w:r>
            <w:r w:rsidR="007B7EAC">
              <w:rPr>
                <w:rFonts w:ascii="Times New Roman" w:hAnsi="Times New Roman" w:cs="Times New Roman"/>
                <w:sz w:val="24"/>
                <w:szCs w:val="24"/>
              </w:rPr>
              <w:t>a</w:t>
            </w:r>
            <w:r>
              <w:rPr>
                <w:rFonts w:ascii="Times New Roman" w:hAnsi="Times New Roman" w:cs="Times New Roman"/>
                <w:sz w:val="24"/>
                <w:szCs w:val="24"/>
              </w:rPr>
              <w:t xml:space="preserve">  pamatot</w:t>
            </w:r>
            <w:r w:rsidR="007B7EAC">
              <w:rPr>
                <w:rFonts w:ascii="Times New Roman" w:hAnsi="Times New Roman" w:cs="Times New Roman"/>
                <w:sz w:val="24"/>
                <w:szCs w:val="24"/>
              </w:rPr>
              <w:t>a darbības vīzija.</w:t>
            </w:r>
          </w:p>
          <w:p w:rsidR="00237A72" w:rsidRDefault="00237A72" w:rsidP="00183817">
            <w:pPr>
              <w:rPr>
                <w:rFonts w:ascii="Times New Roman" w:hAnsi="Times New Roman" w:cs="Times New Roman"/>
                <w:sz w:val="24"/>
                <w:szCs w:val="24"/>
              </w:rPr>
            </w:pPr>
          </w:p>
          <w:p w:rsidR="00237A72" w:rsidRPr="00BC72E8" w:rsidRDefault="00237A72" w:rsidP="00183817">
            <w:pPr>
              <w:rPr>
                <w:rFonts w:ascii="Times New Roman" w:hAnsi="Times New Roman" w:cs="Times New Roman"/>
                <w:sz w:val="24"/>
                <w:szCs w:val="24"/>
              </w:rPr>
            </w:pPr>
          </w:p>
        </w:tc>
        <w:tc>
          <w:tcPr>
            <w:tcW w:w="1450" w:type="dxa"/>
            <w:shd w:val="clear" w:color="auto" w:fill="FFFFFF" w:themeFill="background1"/>
          </w:tcPr>
          <w:p w:rsidR="00237A72" w:rsidRPr="000F497C" w:rsidRDefault="00237A72" w:rsidP="00183817">
            <w:pPr>
              <w:rPr>
                <w:rFonts w:ascii="Times New Roman" w:hAnsi="Times New Roman" w:cs="Times New Roman"/>
                <w:sz w:val="24"/>
                <w:szCs w:val="24"/>
              </w:rPr>
            </w:pPr>
            <w:r w:rsidRPr="000F497C">
              <w:rPr>
                <w:rFonts w:ascii="Times New Roman" w:hAnsi="Times New Roman" w:cs="Times New Roman"/>
                <w:sz w:val="24"/>
                <w:szCs w:val="24"/>
              </w:rPr>
              <w:t>Pašvaldības budžets,</w:t>
            </w:r>
          </w:p>
          <w:p w:rsidR="00237A72" w:rsidRDefault="00237A72" w:rsidP="000F497C">
            <w:pPr>
              <w:rPr>
                <w:rFonts w:ascii="Times New Roman" w:hAnsi="Times New Roman" w:cs="Times New Roman"/>
                <w:sz w:val="24"/>
                <w:szCs w:val="24"/>
              </w:rPr>
            </w:pPr>
            <w:r w:rsidRPr="000F497C">
              <w:rPr>
                <w:rFonts w:ascii="Times New Roman" w:hAnsi="Times New Roman" w:cs="Times New Roman"/>
                <w:sz w:val="24"/>
                <w:szCs w:val="24"/>
              </w:rPr>
              <w:t>NVO projektu finansējums</w:t>
            </w:r>
            <w:r>
              <w:rPr>
                <w:rFonts w:ascii="Times New Roman" w:hAnsi="Times New Roman" w:cs="Times New Roman"/>
                <w:sz w:val="24"/>
                <w:szCs w:val="24"/>
              </w:rPr>
              <w:t>,</w:t>
            </w:r>
          </w:p>
          <w:p w:rsidR="00237A72" w:rsidRPr="000F497C" w:rsidRDefault="00237A72" w:rsidP="000F497C">
            <w:pPr>
              <w:rPr>
                <w:rFonts w:ascii="Times New Roman" w:hAnsi="Times New Roman" w:cs="Times New Roman"/>
                <w:sz w:val="24"/>
                <w:szCs w:val="24"/>
              </w:rPr>
            </w:pP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w:t>
            </w:r>
          </w:p>
        </w:tc>
      </w:tr>
      <w:tr w:rsidR="00237A72" w:rsidTr="008C6FC3">
        <w:trPr>
          <w:trHeight w:val="645"/>
        </w:trPr>
        <w:tc>
          <w:tcPr>
            <w:tcW w:w="14174" w:type="dxa"/>
            <w:gridSpan w:val="14"/>
            <w:tcBorders>
              <w:bottom w:val="single" w:sz="4" w:space="0" w:color="auto"/>
            </w:tcBorders>
            <w:shd w:val="clear" w:color="auto" w:fill="EAF1DD" w:themeFill="accent3" w:themeFillTint="33"/>
          </w:tcPr>
          <w:p w:rsidR="00237A72" w:rsidRDefault="00237A72" w:rsidP="00183817">
            <w:pPr>
              <w:rPr>
                <w:rFonts w:ascii="Times New Roman" w:hAnsi="Times New Roman" w:cs="Times New Roman"/>
                <w:b/>
                <w:sz w:val="24"/>
                <w:szCs w:val="24"/>
              </w:rPr>
            </w:pPr>
            <w:r>
              <w:rPr>
                <w:rFonts w:ascii="Times New Roman" w:hAnsi="Times New Roman" w:cs="Times New Roman"/>
                <w:b/>
                <w:sz w:val="24"/>
                <w:szCs w:val="24"/>
              </w:rPr>
              <w:t>Rīcības virziens:</w:t>
            </w:r>
          </w:p>
          <w:p w:rsidR="00237A72" w:rsidRDefault="000328FE" w:rsidP="00183817">
            <w:pPr>
              <w:rPr>
                <w:rFonts w:ascii="Times New Roman" w:hAnsi="Times New Roman" w:cs="Times New Roman"/>
                <w:b/>
                <w:sz w:val="24"/>
                <w:szCs w:val="24"/>
              </w:rPr>
            </w:pPr>
            <w:r>
              <w:rPr>
                <w:rFonts w:ascii="Times New Roman" w:hAnsi="Times New Roman" w:cs="Times New Roman"/>
                <w:b/>
                <w:sz w:val="24"/>
                <w:szCs w:val="24"/>
              </w:rPr>
              <w:t>3.2.</w:t>
            </w:r>
            <w:r w:rsidR="00237A72">
              <w:rPr>
                <w:rFonts w:ascii="Times New Roman" w:hAnsi="Times New Roman" w:cs="Times New Roman"/>
                <w:b/>
                <w:sz w:val="24"/>
                <w:szCs w:val="24"/>
              </w:rPr>
              <w:t>Efektīva izglītības finanšu resursu pārvaldība.</w:t>
            </w:r>
          </w:p>
          <w:p w:rsidR="00237A72" w:rsidRPr="008C61F4" w:rsidRDefault="00237A72" w:rsidP="00183817">
            <w:pPr>
              <w:rPr>
                <w:rFonts w:ascii="Times New Roman" w:hAnsi="Times New Roman" w:cs="Times New Roman"/>
                <w:b/>
                <w:sz w:val="24"/>
                <w:szCs w:val="24"/>
              </w:rPr>
            </w:pPr>
          </w:p>
        </w:tc>
      </w:tr>
      <w:tr w:rsidR="00237A72" w:rsidTr="00D44931">
        <w:trPr>
          <w:trHeight w:val="450"/>
        </w:trPr>
        <w:tc>
          <w:tcPr>
            <w:tcW w:w="2097" w:type="dxa"/>
            <w:gridSpan w:val="3"/>
            <w:tcBorders>
              <w:bottom w:val="nil"/>
            </w:tcBorders>
            <w:shd w:val="clear" w:color="auto" w:fill="FFFFFF" w:themeFill="background1"/>
          </w:tcPr>
          <w:p w:rsidR="00237A72" w:rsidRDefault="000328FE" w:rsidP="004D5A0E">
            <w:pPr>
              <w:rPr>
                <w:rFonts w:ascii="Times New Roman" w:hAnsi="Times New Roman" w:cs="Times New Roman"/>
                <w:b/>
                <w:sz w:val="24"/>
                <w:szCs w:val="24"/>
              </w:rPr>
            </w:pPr>
            <w:r>
              <w:rPr>
                <w:rFonts w:ascii="Times New Roman" w:hAnsi="Times New Roman" w:cs="Times New Roman"/>
                <w:sz w:val="24"/>
                <w:szCs w:val="24"/>
              </w:rPr>
              <w:lastRenderedPageBreak/>
              <w:t>3.2.1.</w:t>
            </w:r>
            <w:r w:rsidR="00237A72" w:rsidRPr="00B86A58">
              <w:rPr>
                <w:rFonts w:ascii="Times New Roman" w:hAnsi="Times New Roman" w:cs="Times New Roman"/>
                <w:sz w:val="24"/>
                <w:szCs w:val="24"/>
              </w:rPr>
              <w:t xml:space="preserve">Izglītības iestāžu finansēšanas kārtības </w:t>
            </w:r>
            <w:r w:rsidR="00237A72">
              <w:rPr>
                <w:rFonts w:ascii="Times New Roman" w:hAnsi="Times New Roman" w:cs="Times New Roman"/>
                <w:sz w:val="24"/>
                <w:szCs w:val="24"/>
              </w:rPr>
              <w:t>aktualizēšana</w:t>
            </w:r>
          </w:p>
        </w:tc>
        <w:tc>
          <w:tcPr>
            <w:tcW w:w="2406" w:type="dxa"/>
            <w:gridSpan w:val="2"/>
            <w:tcBorders>
              <w:bottom w:val="nil"/>
            </w:tcBorders>
            <w:shd w:val="clear" w:color="auto" w:fill="FFFFFF" w:themeFill="background1"/>
          </w:tcPr>
          <w:p w:rsidR="00237A72" w:rsidRPr="00332C03" w:rsidRDefault="007B7EAC" w:rsidP="00B86A58">
            <w:pPr>
              <w:rPr>
                <w:rFonts w:ascii="Times New Roman" w:hAnsi="Times New Roman" w:cs="Times New Roman"/>
                <w:sz w:val="24"/>
                <w:szCs w:val="24"/>
              </w:rPr>
            </w:pPr>
            <w:r>
              <w:rPr>
                <w:rFonts w:ascii="Times New Roman" w:hAnsi="Times New Roman" w:cs="Times New Roman"/>
                <w:sz w:val="24"/>
                <w:szCs w:val="24"/>
              </w:rPr>
              <w:t>1.Pilnveidot pašvaldības finansējuma sadales kārtību izglītības iestādēm.</w:t>
            </w:r>
          </w:p>
        </w:tc>
        <w:tc>
          <w:tcPr>
            <w:tcW w:w="1605" w:type="dxa"/>
            <w:gridSpan w:val="3"/>
            <w:tcBorders>
              <w:bottom w:val="nil"/>
            </w:tcBorders>
            <w:shd w:val="clear" w:color="auto" w:fill="FFFFFF" w:themeFill="background1"/>
          </w:tcPr>
          <w:p w:rsidR="00237A72" w:rsidRPr="00332C03" w:rsidRDefault="00237A72">
            <w:pPr>
              <w:rPr>
                <w:rFonts w:ascii="Times New Roman" w:hAnsi="Times New Roman" w:cs="Times New Roman"/>
                <w:sz w:val="24"/>
                <w:szCs w:val="24"/>
              </w:rPr>
            </w:pPr>
            <w:r w:rsidRPr="00332C03">
              <w:rPr>
                <w:rFonts w:ascii="Times New Roman" w:hAnsi="Times New Roman" w:cs="Times New Roman"/>
                <w:sz w:val="24"/>
                <w:szCs w:val="24"/>
              </w:rPr>
              <w:t>2016.-2017.gads</w:t>
            </w:r>
          </w:p>
          <w:p w:rsidR="00237A72" w:rsidRPr="00332C03" w:rsidRDefault="00237A72" w:rsidP="00183817">
            <w:pPr>
              <w:rPr>
                <w:rFonts w:ascii="Times New Roman" w:hAnsi="Times New Roman" w:cs="Times New Roman"/>
                <w:sz w:val="24"/>
                <w:szCs w:val="24"/>
              </w:rPr>
            </w:pPr>
          </w:p>
        </w:tc>
        <w:tc>
          <w:tcPr>
            <w:tcW w:w="1371" w:type="dxa"/>
            <w:gridSpan w:val="2"/>
            <w:tcBorders>
              <w:bottom w:val="nil"/>
            </w:tcBorders>
            <w:shd w:val="clear" w:color="auto" w:fill="FFFFFF" w:themeFill="background1"/>
          </w:tcPr>
          <w:p w:rsidR="00237A72" w:rsidRPr="00332C03" w:rsidRDefault="00237A72">
            <w:pPr>
              <w:rPr>
                <w:rFonts w:ascii="Times New Roman" w:hAnsi="Times New Roman" w:cs="Times New Roman"/>
                <w:sz w:val="24"/>
                <w:szCs w:val="24"/>
              </w:rPr>
            </w:pPr>
            <w:r w:rsidRPr="00332C03">
              <w:rPr>
                <w:rFonts w:ascii="Times New Roman" w:hAnsi="Times New Roman" w:cs="Times New Roman"/>
                <w:sz w:val="24"/>
                <w:szCs w:val="24"/>
              </w:rPr>
              <w:t>Pašvaldība</w:t>
            </w:r>
          </w:p>
          <w:p w:rsidR="00237A72" w:rsidRPr="00332C03" w:rsidRDefault="00237A72" w:rsidP="00762FF9">
            <w:pPr>
              <w:rPr>
                <w:rFonts w:ascii="Times New Roman" w:hAnsi="Times New Roman" w:cs="Times New Roman"/>
                <w:sz w:val="24"/>
                <w:szCs w:val="24"/>
              </w:rPr>
            </w:pPr>
          </w:p>
        </w:tc>
        <w:tc>
          <w:tcPr>
            <w:tcW w:w="1418" w:type="dxa"/>
            <w:gridSpan w:val="2"/>
            <w:tcBorders>
              <w:bottom w:val="nil"/>
            </w:tcBorders>
            <w:shd w:val="clear" w:color="auto" w:fill="FFFFFF" w:themeFill="background1"/>
          </w:tcPr>
          <w:p w:rsidR="00237A72" w:rsidRPr="00332C03" w:rsidRDefault="00237A72">
            <w:pPr>
              <w:rPr>
                <w:rFonts w:ascii="Times New Roman" w:hAnsi="Times New Roman" w:cs="Times New Roman"/>
                <w:sz w:val="24"/>
                <w:szCs w:val="24"/>
              </w:rPr>
            </w:pPr>
            <w:r w:rsidRPr="00332C03">
              <w:rPr>
                <w:rFonts w:ascii="Times New Roman" w:hAnsi="Times New Roman" w:cs="Times New Roman"/>
                <w:sz w:val="24"/>
                <w:szCs w:val="24"/>
              </w:rPr>
              <w:t>Izglītības iestādes</w:t>
            </w:r>
          </w:p>
          <w:p w:rsidR="00237A72" w:rsidRPr="00332C03" w:rsidRDefault="00237A72" w:rsidP="00183817">
            <w:pPr>
              <w:rPr>
                <w:rFonts w:ascii="Times New Roman" w:hAnsi="Times New Roman" w:cs="Times New Roman"/>
                <w:sz w:val="24"/>
                <w:szCs w:val="24"/>
              </w:rPr>
            </w:pPr>
          </w:p>
        </w:tc>
        <w:tc>
          <w:tcPr>
            <w:tcW w:w="3827" w:type="dxa"/>
            <w:tcBorders>
              <w:bottom w:val="nil"/>
            </w:tcBorders>
            <w:shd w:val="clear" w:color="auto" w:fill="FFFFFF" w:themeFill="background1"/>
          </w:tcPr>
          <w:p w:rsidR="00237A72" w:rsidRPr="00332C03" w:rsidRDefault="007B7EAC">
            <w:pPr>
              <w:rPr>
                <w:rFonts w:ascii="Times New Roman" w:hAnsi="Times New Roman" w:cs="Times New Roman"/>
                <w:sz w:val="24"/>
                <w:szCs w:val="24"/>
              </w:rPr>
            </w:pPr>
            <w:r>
              <w:rPr>
                <w:rFonts w:ascii="Times New Roman" w:hAnsi="Times New Roman" w:cs="Times New Roman"/>
                <w:sz w:val="24"/>
                <w:szCs w:val="24"/>
              </w:rPr>
              <w:t>1.</w:t>
            </w:r>
            <w:r w:rsidR="00237A72">
              <w:rPr>
                <w:rFonts w:ascii="Times New Roman" w:hAnsi="Times New Roman" w:cs="Times New Roman"/>
                <w:sz w:val="24"/>
                <w:szCs w:val="24"/>
              </w:rPr>
              <w:t>Pilnveidota pašvaldības finansējuma sadales kārtība izglītības iestādēm.</w:t>
            </w:r>
          </w:p>
          <w:p w:rsidR="00237A72" w:rsidRPr="00332C03" w:rsidRDefault="007B7EAC" w:rsidP="007B7EAC">
            <w:pPr>
              <w:rPr>
                <w:rFonts w:ascii="Times New Roman" w:hAnsi="Times New Roman" w:cs="Times New Roman"/>
                <w:sz w:val="24"/>
                <w:szCs w:val="24"/>
              </w:rPr>
            </w:pPr>
            <w:r>
              <w:rPr>
                <w:rFonts w:ascii="Times New Roman" w:hAnsi="Times New Roman" w:cs="Times New Roman"/>
                <w:sz w:val="24"/>
                <w:szCs w:val="24"/>
              </w:rPr>
              <w:t>2.Pašvaldības izdevumu izglītībā gadā īpatsvars  2017.g.  ___% un 2020.g.____%</w:t>
            </w:r>
          </w:p>
        </w:tc>
        <w:tc>
          <w:tcPr>
            <w:tcW w:w="1450" w:type="dxa"/>
            <w:tcBorders>
              <w:bottom w:val="nil"/>
            </w:tcBorders>
            <w:shd w:val="clear" w:color="auto" w:fill="FFFFFF" w:themeFill="background1"/>
          </w:tcPr>
          <w:p w:rsidR="00237A72" w:rsidRPr="00332C03" w:rsidRDefault="00237A72">
            <w:pPr>
              <w:rPr>
                <w:rFonts w:ascii="Times New Roman" w:hAnsi="Times New Roman" w:cs="Times New Roman"/>
                <w:sz w:val="24"/>
                <w:szCs w:val="24"/>
              </w:rPr>
            </w:pPr>
            <w:r>
              <w:rPr>
                <w:rFonts w:ascii="Times New Roman" w:hAnsi="Times New Roman" w:cs="Times New Roman"/>
                <w:sz w:val="24"/>
                <w:szCs w:val="24"/>
              </w:rPr>
              <w:t>Pašvaldības budžets</w:t>
            </w:r>
          </w:p>
          <w:p w:rsidR="00237A72" w:rsidRPr="00332C03" w:rsidRDefault="00237A72" w:rsidP="00183817">
            <w:pPr>
              <w:rPr>
                <w:rFonts w:ascii="Times New Roman" w:hAnsi="Times New Roman" w:cs="Times New Roman"/>
                <w:sz w:val="24"/>
                <w:szCs w:val="24"/>
              </w:rPr>
            </w:pPr>
          </w:p>
        </w:tc>
      </w:tr>
      <w:tr w:rsidR="00237A72" w:rsidTr="008C6FC3">
        <w:tc>
          <w:tcPr>
            <w:tcW w:w="14174" w:type="dxa"/>
            <w:gridSpan w:val="14"/>
            <w:tcBorders>
              <w:bottom w:val="nil"/>
            </w:tcBorders>
            <w:shd w:val="clear" w:color="auto" w:fill="EAF1DD" w:themeFill="accent3" w:themeFillTint="33"/>
          </w:tcPr>
          <w:p w:rsidR="00237A72" w:rsidRDefault="00237A72" w:rsidP="00183817">
            <w:pPr>
              <w:rPr>
                <w:rFonts w:ascii="Times New Roman" w:hAnsi="Times New Roman" w:cs="Times New Roman"/>
                <w:b/>
                <w:sz w:val="24"/>
                <w:szCs w:val="24"/>
              </w:rPr>
            </w:pPr>
          </w:p>
        </w:tc>
      </w:tr>
      <w:tr w:rsidR="00237A72" w:rsidTr="008C6FC3">
        <w:tc>
          <w:tcPr>
            <w:tcW w:w="14174" w:type="dxa"/>
            <w:gridSpan w:val="14"/>
            <w:tcBorders>
              <w:top w:val="nil"/>
            </w:tcBorders>
            <w:shd w:val="clear" w:color="auto" w:fill="EAF1DD" w:themeFill="accent3" w:themeFillTint="33"/>
          </w:tcPr>
          <w:p w:rsidR="00237A72" w:rsidRPr="008C61F4" w:rsidRDefault="00237A72" w:rsidP="00183817">
            <w:pPr>
              <w:rPr>
                <w:rFonts w:ascii="Times New Roman" w:hAnsi="Times New Roman" w:cs="Times New Roman"/>
                <w:b/>
                <w:sz w:val="24"/>
                <w:szCs w:val="24"/>
              </w:rPr>
            </w:pPr>
            <w:r>
              <w:rPr>
                <w:rFonts w:ascii="Times New Roman" w:hAnsi="Times New Roman" w:cs="Times New Roman"/>
                <w:b/>
                <w:sz w:val="24"/>
                <w:szCs w:val="24"/>
              </w:rPr>
              <w:t>Rīcības virziens</w:t>
            </w:r>
            <w:r w:rsidRPr="008C61F4">
              <w:rPr>
                <w:rFonts w:ascii="Times New Roman" w:hAnsi="Times New Roman" w:cs="Times New Roman"/>
                <w:b/>
                <w:sz w:val="24"/>
                <w:szCs w:val="24"/>
              </w:rPr>
              <w:t>:</w:t>
            </w:r>
          </w:p>
          <w:p w:rsidR="00237A72" w:rsidRDefault="000328FE" w:rsidP="00183817">
            <w:pPr>
              <w:rPr>
                <w:rFonts w:ascii="Times New Roman" w:hAnsi="Times New Roman" w:cs="Times New Roman"/>
                <w:b/>
                <w:color w:val="FF0000"/>
                <w:sz w:val="24"/>
                <w:szCs w:val="24"/>
              </w:rPr>
            </w:pPr>
            <w:r>
              <w:rPr>
                <w:rFonts w:ascii="Times New Roman" w:hAnsi="Times New Roman" w:cs="Times New Roman"/>
                <w:b/>
                <w:sz w:val="24"/>
                <w:szCs w:val="24"/>
              </w:rPr>
              <w:t>3.3.</w:t>
            </w:r>
            <w:r w:rsidR="00237A72" w:rsidRPr="008C61F4">
              <w:rPr>
                <w:rFonts w:ascii="Times New Roman" w:hAnsi="Times New Roman" w:cs="Times New Roman"/>
                <w:b/>
                <w:sz w:val="24"/>
                <w:szCs w:val="24"/>
              </w:rPr>
              <w:t xml:space="preserve"> Izgl</w:t>
            </w:r>
            <w:r w:rsidR="001E6DF6">
              <w:rPr>
                <w:rFonts w:ascii="Times New Roman" w:hAnsi="Times New Roman" w:cs="Times New Roman"/>
                <w:b/>
                <w:sz w:val="24"/>
                <w:szCs w:val="24"/>
              </w:rPr>
              <w:t>ītības iestāžu tīkla sakārtošana</w:t>
            </w:r>
            <w:r w:rsidR="00237A72">
              <w:rPr>
                <w:rFonts w:ascii="Times New Roman" w:hAnsi="Times New Roman" w:cs="Times New Roman"/>
                <w:b/>
                <w:sz w:val="24"/>
                <w:szCs w:val="24"/>
              </w:rPr>
              <w:t xml:space="preserve"> un skolas attīstības vīzijas noteikšana katrai izglītības iestādei.</w:t>
            </w:r>
          </w:p>
          <w:p w:rsidR="00925153" w:rsidRPr="00514E2E" w:rsidRDefault="00925153" w:rsidP="00183817">
            <w:pPr>
              <w:rPr>
                <w:rFonts w:ascii="Times New Roman" w:hAnsi="Times New Roman" w:cs="Times New Roman"/>
                <w:b/>
                <w:sz w:val="28"/>
                <w:szCs w:val="28"/>
              </w:rPr>
            </w:pPr>
          </w:p>
          <w:p w:rsidR="00237A72" w:rsidRPr="00514E2E" w:rsidRDefault="007F3A3D" w:rsidP="00514E2E">
            <w:pPr>
              <w:jc w:val="center"/>
              <w:rPr>
                <w:rFonts w:ascii="Times New Roman" w:hAnsi="Times New Roman" w:cs="Times New Roman"/>
                <w:b/>
                <w:i/>
                <w:sz w:val="28"/>
                <w:szCs w:val="28"/>
              </w:rPr>
            </w:pPr>
            <w:r>
              <w:rPr>
                <w:rFonts w:ascii="Times New Roman" w:hAnsi="Times New Roman" w:cs="Times New Roman"/>
                <w:b/>
                <w:i/>
                <w:sz w:val="28"/>
                <w:szCs w:val="28"/>
              </w:rPr>
              <w:t>Kritēriji, kas ņemami</w:t>
            </w:r>
            <w:r w:rsidR="00EB23F0" w:rsidRPr="00514E2E">
              <w:rPr>
                <w:rFonts w:ascii="Times New Roman" w:hAnsi="Times New Roman" w:cs="Times New Roman"/>
                <w:b/>
                <w:i/>
                <w:sz w:val="28"/>
                <w:szCs w:val="28"/>
              </w:rPr>
              <w:t xml:space="preserve"> vērā, veicot izglī</w:t>
            </w:r>
            <w:r w:rsidR="00514E2E" w:rsidRPr="00514E2E">
              <w:rPr>
                <w:rFonts w:ascii="Times New Roman" w:hAnsi="Times New Roman" w:cs="Times New Roman"/>
                <w:b/>
                <w:i/>
                <w:sz w:val="28"/>
                <w:szCs w:val="28"/>
              </w:rPr>
              <w:t>tības iestāžu tīkla sakārtošanu:</w:t>
            </w:r>
          </w:p>
          <w:p w:rsidR="00514E2E" w:rsidRPr="00514E2E" w:rsidRDefault="00514E2E" w:rsidP="00514E2E">
            <w:pPr>
              <w:jc w:val="center"/>
              <w:rPr>
                <w:rFonts w:ascii="Times New Roman" w:hAnsi="Times New Roman" w:cs="Times New Roman"/>
                <w:b/>
                <w:i/>
                <w:sz w:val="24"/>
                <w:szCs w:val="24"/>
              </w:rPr>
            </w:pPr>
          </w:p>
          <w:p w:rsidR="00EB23F0" w:rsidRDefault="00EB23F0" w:rsidP="00183817">
            <w:pPr>
              <w:rPr>
                <w:rFonts w:ascii="Times New Roman" w:hAnsi="Times New Roman" w:cs="Times New Roman"/>
                <w:b/>
                <w:sz w:val="24"/>
                <w:szCs w:val="24"/>
              </w:rPr>
            </w:pPr>
            <w:r>
              <w:rPr>
                <w:rFonts w:ascii="Times New Roman" w:hAnsi="Times New Roman" w:cs="Times New Roman"/>
                <w:b/>
                <w:sz w:val="24"/>
                <w:szCs w:val="24"/>
              </w:rPr>
              <w:t xml:space="preserve">1.Pirmsskolas vecuma bērni un 1.-6.klašu skolēni mācās </w:t>
            </w:r>
            <w:r w:rsidR="00925153">
              <w:rPr>
                <w:rFonts w:ascii="Times New Roman" w:hAnsi="Times New Roman" w:cs="Times New Roman"/>
                <w:b/>
                <w:sz w:val="24"/>
                <w:szCs w:val="24"/>
              </w:rPr>
              <w:t xml:space="preserve">izglītības iestādē </w:t>
            </w:r>
            <w:r>
              <w:rPr>
                <w:rFonts w:ascii="Times New Roman" w:hAnsi="Times New Roman" w:cs="Times New Roman"/>
                <w:b/>
                <w:sz w:val="24"/>
                <w:szCs w:val="24"/>
              </w:rPr>
              <w:t>pēc</w:t>
            </w:r>
            <w:r w:rsidR="00925153">
              <w:rPr>
                <w:rFonts w:ascii="Times New Roman" w:hAnsi="Times New Roman" w:cs="Times New Roman"/>
                <w:b/>
                <w:sz w:val="24"/>
                <w:szCs w:val="24"/>
              </w:rPr>
              <w:t xml:space="preserve"> </w:t>
            </w:r>
            <w:r>
              <w:rPr>
                <w:rFonts w:ascii="Times New Roman" w:hAnsi="Times New Roman" w:cs="Times New Roman"/>
                <w:b/>
                <w:sz w:val="24"/>
                <w:szCs w:val="24"/>
              </w:rPr>
              <w:t>iespēj</w:t>
            </w:r>
            <w:r w:rsidR="00925153">
              <w:rPr>
                <w:rFonts w:ascii="Times New Roman" w:hAnsi="Times New Roman" w:cs="Times New Roman"/>
                <w:b/>
                <w:sz w:val="24"/>
                <w:szCs w:val="24"/>
              </w:rPr>
              <w:t>as tuvāk dzīves vietai</w:t>
            </w:r>
            <w:r w:rsidR="00E458DA">
              <w:rPr>
                <w:rFonts w:ascii="Times New Roman" w:hAnsi="Times New Roman" w:cs="Times New Roman"/>
                <w:b/>
                <w:sz w:val="24"/>
                <w:szCs w:val="24"/>
              </w:rPr>
              <w:t>, ja:</w:t>
            </w:r>
          </w:p>
          <w:p w:rsidR="00BC0FDE" w:rsidRDefault="00BC0FDE" w:rsidP="00183817">
            <w:pPr>
              <w:rPr>
                <w:rFonts w:ascii="Times New Roman" w:hAnsi="Times New Roman" w:cs="Times New Roman"/>
                <w:b/>
                <w:sz w:val="24"/>
                <w:szCs w:val="24"/>
              </w:rPr>
            </w:pPr>
            <w:r>
              <w:rPr>
                <w:rFonts w:ascii="Times New Roman" w:hAnsi="Times New Roman" w:cs="Times New Roman"/>
                <w:b/>
                <w:sz w:val="24"/>
                <w:szCs w:val="24"/>
              </w:rPr>
              <w:t>1.1.pirmsskolas izglītības programmā</w:t>
            </w:r>
            <w:r w:rsidR="00514E2E">
              <w:rPr>
                <w:rFonts w:ascii="Times New Roman" w:hAnsi="Times New Roman" w:cs="Times New Roman"/>
                <w:b/>
                <w:sz w:val="24"/>
                <w:szCs w:val="24"/>
              </w:rPr>
              <w:t>(</w:t>
            </w:r>
            <w:r>
              <w:rPr>
                <w:rFonts w:ascii="Times New Roman" w:hAnsi="Times New Roman" w:cs="Times New Roman"/>
                <w:b/>
                <w:sz w:val="24"/>
                <w:szCs w:val="24"/>
              </w:rPr>
              <w:t>s</w:t>
            </w:r>
            <w:r w:rsidR="00514E2E">
              <w:rPr>
                <w:rFonts w:ascii="Times New Roman" w:hAnsi="Times New Roman" w:cs="Times New Roman"/>
                <w:b/>
                <w:sz w:val="24"/>
                <w:szCs w:val="24"/>
              </w:rPr>
              <w:t>)</w:t>
            </w:r>
            <w:r>
              <w:rPr>
                <w:rFonts w:ascii="Times New Roman" w:hAnsi="Times New Roman" w:cs="Times New Roman"/>
                <w:b/>
                <w:sz w:val="24"/>
                <w:szCs w:val="24"/>
              </w:rPr>
              <w:t xml:space="preserve"> ir ne mazāk kā astoņi audzēkņi;</w:t>
            </w:r>
          </w:p>
          <w:p w:rsidR="00BC0FDE" w:rsidRDefault="00E458DA" w:rsidP="00183817">
            <w:pPr>
              <w:rPr>
                <w:rFonts w:ascii="Times New Roman" w:hAnsi="Times New Roman" w:cs="Times New Roman"/>
                <w:b/>
                <w:sz w:val="24"/>
                <w:szCs w:val="24"/>
              </w:rPr>
            </w:pPr>
            <w:r>
              <w:rPr>
                <w:rFonts w:ascii="Times New Roman" w:hAnsi="Times New Roman" w:cs="Times New Roman"/>
                <w:b/>
                <w:sz w:val="24"/>
                <w:szCs w:val="24"/>
              </w:rPr>
              <w:t>1.2.</w:t>
            </w:r>
            <w:r w:rsidR="00BC0FDE">
              <w:rPr>
                <w:rFonts w:ascii="Times New Roman" w:hAnsi="Times New Roman" w:cs="Times New Roman"/>
                <w:b/>
                <w:sz w:val="24"/>
                <w:szCs w:val="24"/>
              </w:rPr>
              <w:t>skolā ir piemērota infrastruktūra mācību procesa un ārpusstundu darba organizēšanai;</w:t>
            </w:r>
          </w:p>
          <w:p w:rsidR="00BC0FDE" w:rsidRDefault="00E458DA" w:rsidP="00183817">
            <w:pPr>
              <w:rPr>
                <w:rFonts w:ascii="Times New Roman" w:hAnsi="Times New Roman" w:cs="Times New Roman"/>
                <w:b/>
                <w:sz w:val="24"/>
                <w:szCs w:val="24"/>
              </w:rPr>
            </w:pPr>
            <w:r>
              <w:rPr>
                <w:rFonts w:ascii="Times New Roman" w:hAnsi="Times New Roman" w:cs="Times New Roman"/>
                <w:b/>
                <w:sz w:val="24"/>
                <w:szCs w:val="24"/>
              </w:rPr>
              <w:t>1.3.</w:t>
            </w:r>
            <w:r w:rsidR="00BC0FDE">
              <w:rPr>
                <w:rFonts w:ascii="Times New Roman" w:hAnsi="Times New Roman" w:cs="Times New Roman"/>
                <w:b/>
                <w:sz w:val="24"/>
                <w:szCs w:val="24"/>
              </w:rPr>
              <w:t>skolā ir atbilstošs pedagogu nodrošinājums;</w:t>
            </w:r>
          </w:p>
          <w:p w:rsidR="00514E2E" w:rsidRDefault="00514E2E" w:rsidP="00183817">
            <w:pPr>
              <w:rPr>
                <w:rFonts w:ascii="Times New Roman" w:hAnsi="Times New Roman" w:cs="Times New Roman"/>
                <w:b/>
                <w:sz w:val="24"/>
                <w:szCs w:val="24"/>
              </w:rPr>
            </w:pPr>
            <w:r>
              <w:rPr>
                <w:rFonts w:ascii="Times New Roman" w:hAnsi="Times New Roman" w:cs="Times New Roman"/>
                <w:b/>
                <w:sz w:val="24"/>
                <w:szCs w:val="24"/>
              </w:rPr>
              <w:t>1.4.valsts mērķdotācijas finansējums ir pietiekošs pedagogu darba samaksai;</w:t>
            </w:r>
          </w:p>
          <w:p w:rsidR="00BC0FDE" w:rsidRDefault="00BC0FDE" w:rsidP="00183817">
            <w:pPr>
              <w:rPr>
                <w:rFonts w:ascii="Times New Roman" w:hAnsi="Times New Roman" w:cs="Times New Roman"/>
                <w:b/>
                <w:sz w:val="24"/>
                <w:szCs w:val="24"/>
              </w:rPr>
            </w:pPr>
            <w:r>
              <w:rPr>
                <w:rFonts w:ascii="Times New Roman" w:hAnsi="Times New Roman" w:cs="Times New Roman"/>
                <w:b/>
                <w:sz w:val="24"/>
                <w:szCs w:val="24"/>
              </w:rPr>
              <w:t>1.</w:t>
            </w:r>
            <w:r w:rsidR="00514E2E">
              <w:rPr>
                <w:rFonts w:ascii="Times New Roman" w:hAnsi="Times New Roman" w:cs="Times New Roman"/>
                <w:b/>
                <w:sz w:val="24"/>
                <w:szCs w:val="24"/>
              </w:rPr>
              <w:t>5</w:t>
            </w:r>
            <w:r w:rsidR="00E458DA">
              <w:rPr>
                <w:rFonts w:ascii="Times New Roman" w:hAnsi="Times New Roman" w:cs="Times New Roman"/>
                <w:b/>
                <w:sz w:val="24"/>
                <w:szCs w:val="24"/>
              </w:rPr>
              <w:t>.</w:t>
            </w:r>
            <w:r>
              <w:rPr>
                <w:rFonts w:ascii="Times New Roman" w:hAnsi="Times New Roman" w:cs="Times New Roman"/>
                <w:b/>
                <w:sz w:val="24"/>
                <w:szCs w:val="24"/>
              </w:rPr>
              <w:t xml:space="preserve">skolas telpas tiek racionāli izmantotas un telpu </w:t>
            </w:r>
            <w:r w:rsidR="00514E2E">
              <w:rPr>
                <w:rFonts w:ascii="Times New Roman" w:hAnsi="Times New Roman" w:cs="Times New Roman"/>
                <w:b/>
                <w:sz w:val="24"/>
                <w:szCs w:val="24"/>
              </w:rPr>
              <w:t xml:space="preserve">uzturēšanas </w:t>
            </w:r>
            <w:r>
              <w:rPr>
                <w:rFonts w:ascii="Times New Roman" w:hAnsi="Times New Roman" w:cs="Times New Roman"/>
                <w:b/>
                <w:sz w:val="24"/>
                <w:szCs w:val="24"/>
              </w:rPr>
              <w:t>izmaksas ir pamatotas.</w:t>
            </w:r>
          </w:p>
          <w:p w:rsidR="00925153" w:rsidRDefault="00925153" w:rsidP="00183817">
            <w:pPr>
              <w:rPr>
                <w:rFonts w:ascii="Times New Roman" w:hAnsi="Times New Roman" w:cs="Times New Roman"/>
                <w:b/>
                <w:sz w:val="24"/>
                <w:szCs w:val="24"/>
              </w:rPr>
            </w:pPr>
          </w:p>
          <w:p w:rsidR="00925153" w:rsidRDefault="00925153" w:rsidP="00925153">
            <w:pPr>
              <w:rPr>
                <w:rFonts w:ascii="Times New Roman" w:hAnsi="Times New Roman" w:cs="Times New Roman"/>
                <w:b/>
                <w:sz w:val="24"/>
                <w:szCs w:val="24"/>
              </w:rPr>
            </w:pPr>
            <w:r>
              <w:rPr>
                <w:rFonts w:ascii="Times New Roman" w:hAnsi="Times New Roman" w:cs="Times New Roman"/>
                <w:b/>
                <w:sz w:val="24"/>
                <w:szCs w:val="24"/>
              </w:rPr>
              <w:t>2.Pamatskola tiek reorganizēta par sākumskolu</w:t>
            </w:r>
            <w:r w:rsidR="00514E2E">
              <w:rPr>
                <w:rFonts w:ascii="Times New Roman" w:hAnsi="Times New Roman" w:cs="Times New Roman"/>
                <w:b/>
                <w:sz w:val="24"/>
                <w:szCs w:val="24"/>
              </w:rPr>
              <w:t xml:space="preserve"> </w:t>
            </w:r>
            <w:r w:rsidR="00A41BD5">
              <w:rPr>
                <w:rFonts w:ascii="Times New Roman" w:hAnsi="Times New Roman" w:cs="Times New Roman"/>
                <w:b/>
                <w:sz w:val="24"/>
                <w:szCs w:val="24"/>
              </w:rPr>
              <w:t>ar</w:t>
            </w:r>
            <w:r w:rsidR="00514E2E">
              <w:rPr>
                <w:rFonts w:ascii="Times New Roman" w:hAnsi="Times New Roman" w:cs="Times New Roman"/>
                <w:b/>
                <w:sz w:val="24"/>
                <w:szCs w:val="24"/>
              </w:rPr>
              <w:t xml:space="preserve"> 2016./2017.mācību gadu</w:t>
            </w:r>
            <w:r>
              <w:rPr>
                <w:rFonts w:ascii="Times New Roman" w:hAnsi="Times New Roman" w:cs="Times New Roman"/>
                <w:b/>
                <w:sz w:val="24"/>
                <w:szCs w:val="24"/>
              </w:rPr>
              <w:t>, ja:</w:t>
            </w:r>
          </w:p>
          <w:p w:rsidR="00514E2E" w:rsidRDefault="00514E2E" w:rsidP="00925153">
            <w:pPr>
              <w:rPr>
                <w:rFonts w:ascii="Times New Roman" w:hAnsi="Times New Roman" w:cs="Times New Roman"/>
                <w:b/>
                <w:sz w:val="24"/>
                <w:szCs w:val="24"/>
              </w:rPr>
            </w:pPr>
            <w:r>
              <w:rPr>
                <w:rFonts w:ascii="Times New Roman" w:hAnsi="Times New Roman" w:cs="Times New Roman"/>
                <w:b/>
                <w:sz w:val="24"/>
                <w:szCs w:val="24"/>
              </w:rPr>
              <w:t>2.1.skolēnu skaits izglītības iestādē 7.-9.klasē ir mazāks par 24;</w:t>
            </w:r>
          </w:p>
          <w:p w:rsidR="00514E2E" w:rsidRDefault="00514E2E" w:rsidP="00925153">
            <w:pPr>
              <w:rPr>
                <w:rFonts w:ascii="Times New Roman" w:hAnsi="Times New Roman" w:cs="Times New Roman"/>
                <w:b/>
                <w:sz w:val="24"/>
                <w:szCs w:val="24"/>
              </w:rPr>
            </w:pPr>
            <w:r>
              <w:rPr>
                <w:rFonts w:ascii="Times New Roman" w:hAnsi="Times New Roman" w:cs="Times New Roman"/>
                <w:b/>
                <w:sz w:val="24"/>
                <w:szCs w:val="24"/>
              </w:rPr>
              <w:t xml:space="preserve">2.1.tuvākā izglītības iestādē atrodas mazāk kā </w:t>
            </w:r>
            <w:r w:rsidR="003342D2">
              <w:rPr>
                <w:rFonts w:ascii="Times New Roman" w:hAnsi="Times New Roman" w:cs="Times New Roman"/>
                <w:b/>
                <w:sz w:val="24"/>
                <w:szCs w:val="24"/>
              </w:rPr>
              <w:t>15</w:t>
            </w:r>
            <w:r>
              <w:rPr>
                <w:rFonts w:ascii="Times New Roman" w:hAnsi="Times New Roman" w:cs="Times New Roman"/>
                <w:b/>
                <w:sz w:val="24"/>
                <w:szCs w:val="24"/>
              </w:rPr>
              <w:t xml:space="preserve"> km attālumā.</w:t>
            </w:r>
          </w:p>
          <w:p w:rsidR="00514E2E" w:rsidRDefault="00514E2E" w:rsidP="00925153">
            <w:pPr>
              <w:rPr>
                <w:rFonts w:ascii="Times New Roman" w:hAnsi="Times New Roman" w:cs="Times New Roman"/>
                <w:b/>
                <w:sz w:val="24"/>
                <w:szCs w:val="24"/>
              </w:rPr>
            </w:pPr>
          </w:p>
          <w:p w:rsidR="00514E2E" w:rsidRDefault="00514E2E" w:rsidP="00925153">
            <w:pPr>
              <w:rPr>
                <w:rFonts w:ascii="Times New Roman" w:hAnsi="Times New Roman" w:cs="Times New Roman"/>
                <w:b/>
                <w:sz w:val="24"/>
                <w:szCs w:val="24"/>
              </w:rPr>
            </w:pPr>
            <w:r>
              <w:rPr>
                <w:rFonts w:ascii="Times New Roman" w:hAnsi="Times New Roman" w:cs="Times New Roman"/>
                <w:b/>
                <w:sz w:val="24"/>
                <w:szCs w:val="24"/>
              </w:rPr>
              <w:t>3.Pamatskola tiek reorganizēta par sākumskolu, sākot ar 2017./2018.mācību gadu, ja:</w:t>
            </w:r>
          </w:p>
          <w:p w:rsidR="00925153" w:rsidRDefault="00514E2E" w:rsidP="00925153">
            <w:pPr>
              <w:rPr>
                <w:rFonts w:ascii="Times New Roman" w:hAnsi="Times New Roman" w:cs="Times New Roman"/>
                <w:b/>
                <w:sz w:val="24"/>
                <w:szCs w:val="24"/>
              </w:rPr>
            </w:pPr>
            <w:r>
              <w:rPr>
                <w:rFonts w:ascii="Times New Roman" w:hAnsi="Times New Roman" w:cs="Times New Roman"/>
                <w:b/>
                <w:sz w:val="24"/>
                <w:szCs w:val="24"/>
              </w:rPr>
              <w:t>3</w:t>
            </w:r>
            <w:r w:rsidR="00E458DA">
              <w:rPr>
                <w:rFonts w:ascii="Times New Roman" w:hAnsi="Times New Roman" w:cs="Times New Roman"/>
                <w:b/>
                <w:sz w:val="24"/>
                <w:szCs w:val="24"/>
              </w:rPr>
              <w:t>.1.</w:t>
            </w:r>
            <w:r w:rsidR="00925153">
              <w:rPr>
                <w:rFonts w:ascii="Times New Roman" w:hAnsi="Times New Roman" w:cs="Times New Roman"/>
                <w:b/>
                <w:sz w:val="24"/>
                <w:szCs w:val="24"/>
              </w:rPr>
              <w:t>skolā 7.</w:t>
            </w:r>
            <w:r w:rsidR="00A474BC">
              <w:rPr>
                <w:rFonts w:ascii="Times New Roman" w:hAnsi="Times New Roman" w:cs="Times New Roman"/>
                <w:b/>
                <w:sz w:val="24"/>
                <w:szCs w:val="24"/>
              </w:rPr>
              <w:t xml:space="preserve">-9.klasē skolēnu skaits </w:t>
            </w:r>
            <w:r w:rsidR="00A41BD5">
              <w:rPr>
                <w:rFonts w:ascii="Times New Roman" w:hAnsi="Times New Roman" w:cs="Times New Roman"/>
                <w:b/>
                <w:sz w:val="24"/>
                <w:szCs w:val="24"/>
              </w:rPr>
              <w:t xml:space="preserve"> mazāk</w:t>
            </w:r>
            <w:r w:rsidR="00A474BC">
              <w:rPr>
                <w:rFonts w:ascii="Times New Roman" w:hAnsi="Times New Roman" w:cs="Times New Roman"/>
                <w:b/>
                <w:sz w:val="24"/>
                <w:szCs w:val="24"/>
              </w:rPr>
              <w:t>s</w:t>
            </w:r>
            <w:r w:rsidR="00A41BD5">
              <w:rPr>
                <w:rFonts w:ascii="Times New Roman" w:hAnsi="Times New Roman" w:cs="Times New Roman"/>
                <w:b/>
                <w:sz w:val="24"/>
                <w:szCs w:val="24"/>
              </w:rPr>
              <w:t xml:space="preserve"> par 24 skolēniem</w:t>
            </w:r>
            <w:r w:rsidR="00925153">
              <w:rPr>
                <w:rFonts w:ascii="Times New Roman" w:hAnsi="Times New Roman" w:cs="Times New Roman"/>
                <w:b/>
                <w:sz w:val="24"/>
                <w:szCs w:val="24"/>
              </w:rPr>
              <w:t>, lai mācības varētu organizēt trīs atsevišķos komplektos</w:t>
            </w:r>
            <w:r w:rsidR="00A41BD5">
              <w:rPr>
                <w:rFonts w:ascii="Times New Roman" w:hAnsi="Times New Roman" w:cs="Times New Roman"/>
                <w:b/>
                <w:sz w:val="24"/>
                <w:szCs w:val="24"/>
              </w:rPr>
              <w:t>, par pamatu ņemot vērā skolēnu skaitu 1.janvārī</w:t>
            </w:r>
            <w:r w:rsidR="00925153">
              <w:rPr>
                <w:rFonts w:ascii="Times New Roman" w:hAnsi="Times New Roman" w:cs="Times New Roman"/>
                <w:b/>
                <w:sz w:val="24"/>
                <w:szCs w:val="24"/>
              </w:rPr>
              <w:t>;</w:t>
            </w:r>
          </w:p>
          <w:p w:rsidR="00925153" w:rsidRDefault="00514E2E" w:rsidP="00925153">
            <w:pPr>
              <w:rPr>
                <w:rFonts w:ascii="Times New Roman" w:hAnsi="Times New Roman" w:cs="Times New Roman"/>
                <w:b/>
                <w:sz w:val="24"/>
                <w:szCs w:val="24"/>
              </w:rPr>
            </w:pPr>
            <w:r>
              <w:rPr>
                <w:rFonts w:ascii="Times New Roman" w:hAnsi="Times New Roman" w:cs="Times New Roman"/>
                <w:b/>
                <w:sz w:val="24"/>
                <w:szCs w:val="24"/>
              </w:rPr>
              <w:t>3</w:t>
            </w:r>
            <w:r w:rsidR="00E458DA">
              <w:rPr>
                <w:rFonts w:ascii="Times New Roman" w:hAnsi="Times New Roman" w:cs="Times New Roman"/>
                <w:b/>
                <w:sz w:val="24"/>
                <w:szCs w:val="24"/>
              </w:rPr>
              <w:t>.2.</w:t>
            </w:r>
            <w:r w:rsidR="00925153">
              <w:rPr>
                <w:rFonts w:ascii="Times New Roman" w:hAnsi="Times New Roman" w:cs="Times New Roman"/>
                <w:b/>
                <w:sz w:val="24"/>
                <w:szCs w:val="24"/>
              </w:rPr>
              <w:t>tuvākā izglītības iestāde atrodas tuvāk par 15</w:t>
            </w:r>
            <w:r w:rsidR="0061059B">
              <w:rPr>
                <w:rFonts w:ascii="Times New Roman" w:hAnsi="Times New Roman" w:cs="Times New Roman"/>
                <w:b/>
                <w:sz w:val="24"/>
                <w:szCs w:val="24"/>
              </w:rPr>
              <w:t xml:space="preserve"> </w:t>
            </w:r>
            <w:r w:rsidR="00925153">
              <w:rPr>
                <w:rFonts w:ascii="Times New Roman" w:hAnsi="Times New Roman" w:cs="Times New Roman"/>
                <w:b/>
                <w:sz w:val="24"/>
                <w:szCs w:val="24"/>
              </w:rPr>
              <w:t>km;</w:t>
            </w:r>
          </w:p>
          <w:p w:rsidR="00925153" w:rsidRDefault="00514E2E" w:rsidP="00925153">
            <w:pPr>
              <w:rPr>
                <w:rFonts w:ascii="Times New Roman" w:hAnsi="Times New Roman" w:cs="Times New Roman"/>
                <w:b/>
                <w:sz w:val="24"/>
                <w:szCs w:val="24"/>
              </w:rPr>
            </w:pPr>
            <w:r>
              <w:rPr>
                <w:rFonts w:ascii="Times New Roman" w:hAnsi="Times New Roman" w:cs="Times New Roman"/>
                <w:b/>
                <w:sz w:val="24"/>
                <w:szCs w:val="24"/>
              </w:rPr>
              <w:lastRenderedPageBreak/>
              <w:t>3</w:t>
            </w:r>
            <w:r w:rsidR="00E458DA">
              <w:rPr>
                <w:rFonts w:ascii="Times New Roman" w:hAnsi="Times New Roman" w:cs="Times New Roman"/>
                <w:b/>
                <w:sz w:val="24"/>
                <w:szCs w:val="24"/>
              </w:rPr>
              <w:t>.3.</w:t>
            </w:r>
            <w:r w:rsidR="00925153">
              <w:rPr>
                <w:rFonts w:ascii="Times New Roman" w:hAnsi="Times New Roman" w:cs="Times New Roman"/>
                <w:b/>
                <w:sz w:val="24"/>
                <w:szCs w:val="24"/>
              </w:rPr>
              <w:t xml:space="preserve">nokļūšana uz skolu skolēnam (vienā virzienā) </w:t>
            </w:r>
            <w:r w:rsidR="0061059B">
              <w:rPr>
                <w:rFonts w:ascii="Times New Roman" w:hAnsi="Times New Roman" w:cs="Times New Roman"/>
                <w:b/>
                <w:sz w:val="24"/>
                <w:szCs w:val="24"/>
              </w:rPr>
              <w:t>nea</w:t>
            </w:r>
            <w:r w:rsidR="00925153">
              <w:rPr>
                <w:rFonts w:ascii="Times New Roman" w:hAnsi="Times New Roman" w:cs="Times New Roman"/>
                <w:b/>
                <w:sz w:val="24"/>
                <w:szCs w:val="24"/>
              </w:rPr>
              <w:t xml:space="preserve">izņem </w:t>
            </w:r>
            <w:r w:rsidR="0061059B">
              <w:rPr>
                <w:rFonts w:ascii="Times New Roman" w:hAnsi="Times New Roman" w:cs="Times New Roman"/>
                <w:b/>
                <w:sz w:val="24"/>
                <w:szCs w:val="24"/>
              </w:rPr>
              <w:t>vairāk kā</w:t>
            </w:r>
            <w:r w:rsidR="00925153">
              <w:rPr>
                <w:rFonts w:ascii="Times New Roman" w:hAnsi="Times New Roman" w:cs="Times New Roman"/>
                <w:b/>
                <w:sz w:val="24"/>
                <w:szCs w:val="24"/>
              </w:rPr>
              <w:t xml:space="preserve"> 45 minūt</w:t>
            </w:r>
            <w:r w:rsidR="0061059B">
              <w:rPr>
                <w:rFonts w:ascii="Times New Roman" w:hAnsi="Times New Roman" w:cs="Times New Roman"/>
                <w:b/>
                <w:sz w:val="24"/>
                <w:szCs w:val="24"/>
              </w:rPr>
              <w:t>es</w:t>
            </w:r>
            <w:r w:rsidR="00925153">
              <w:rPr>
                <w:rFonts w:ascii="Times New Roman" w:hAnsi="Times New Roman" w:cs="Times New Roman"/>
                <w:b/>
                <w:sz w:val="24"/>
                <w:szCs w:val="24"/>
              </w:rPr>
              <w:t>.</w:t>
            </w:r>
          </w:p>
          <w:p w:rsidR="00925153" w:rsidRDefault="00925153" w:rsidP="00925153">
            <w:pPr>
              <w:rPr>
                <w:rFonts w:ascii="Times New Roman" w:hAnsi="Times New Roman" w:cs="Times New Roman"/>
                <w:b/>
                <w:sz w:val="24"/>
                <w:szCs w:val="24"/>
              </w:rPr>
            </w:pPr>
          </w:p>
          <w:p w:rsidR="0061059B" w:rsidRDefault="00A41BD5" w:rsidP="00925153">
            <w:pPr>
              <w:rPr>
                <w:rFonts w:ascii="Times New Roman" w:hAnsi="Times New Roman" w:cs="Times New Roman"/>
                <w:b/>
                <w:sz w:val="24"/>
                <w:szCs w:val="24"/>
              </w:rPr>
            </w:pPr>
            <w:r>
              <w:rPr>
                <w:rFonts w:ascii="Times New Roman" w:hAnsi="Times New Roman" w:cs="Times New Roman"/>
                <w:b/>
                <w:sz w:val="24"/>
                <w:szCs w:val="24"/>
              </w:rPr>
              <w:t>4</w:t>
            </w:r>
            <w:r w:rsidR="00925153">
              <w:rPr>
                <w:rFonts w:ascii="Times New Roman" w:hAnsi="Times New Roman" w:cs="Times New Roman"/>
                <w:b/>
                <w:sz w:val="24"/>
                <w:szCs w:val="24"/>
              </w:rPr>
              <w:t>.Pamatskol</w:t>
            </w:r>
            <w:r w:rsidR="0061059B">
              <w:rPr>
                <w:rFonts w:ascii="Times New Roman" w:hAnsi="Times New Roman" w:cs="Times New Roman"/>
                <w:b/>
                <w:sz w:val="24"/>
                <w:szCs w:val="24"/>
              </w:rPr>
              <w:t>u ar mazu skolēnu</w:t>
            </w:r>
            <w:r>
              <w:rPr>
                <w:rFonts w:ascii="Times New Roman" w:hAnsi="Times New Roman" w:cs="Times New Roman"/>
                <w:b/>
                <w:sz w:val="24"/>
                <w:szCs w:val="24"/>
              </w:rPr>
              <w:t xml:space="preserve"> </w:t>
            </w:r>
            <w:r w:rsidR="0061059B">
              <w:rPr>
                <w:rFonts w:ascii="Times New Roman" w:hAnsi="Times New Roman" w:cs="Times New Roman"/>
                <w:b/>
                <w:sz w:val="24"/>
                <w:szCs w:val="24"/>
              </w:rPr>
              <w:t>skaitu</w:t>
            </w:r>
            <w:r w:rsidR="00A474BC">
              <w:rPr>
                <w:rFonts w:ascii="Times New Roman" w:hAnsi="Times New Roman" w:cs="Times New Roman"/>
                <w:b/>
                <w:sz w:val="24"/>
                <w:szCs w:val="24"/>
              </w:rPr>
              <w:t xml:space="preserve"> (līdz 48 skolēni)</w:t>
            </w:r>
            <w:r w:rsidR="0061059B">
              <w:rPr>
                <w:rFonts w:ascii="Times New Roman" w:hAnsi="Times New Roman" w:cs="Times New Roman"/>
                <w:b/>
                <w:sz w:val="24"/>
                <w:szCs w:val="24"/>
              </w:rPr>
              <w:t xml:space="preserve"> reorganizācija ne</w:t>
            </w:r>
            <w:r w:rsidR="00BC0FDE">
              <w:rPr>
                <w:rFonts w:ascii="Times New Roman" w:hAnsi="Times New Roman" w:cs="Times New Roman"/>
                <w:b/>
                <w:sz w:val="24"/>
                <w:szCs w:val="24"/>
              </w:rPr>
              <w:t>tiek veikta</w:t>
            </w:r>
            <w:r w:rsidR="0061059B">
              <w:rPr>
                <w:rFonts w:ascii="Times New Roman" w:hAnsi="Times New Roman" w:cs="Times New Roman"/>
                <w:b/>
                <w:sz w:val="24"/>
                <w:szCs w:val="24"/>
              </w:rPr>
              <w:t>, ja:</w:t>
            </w:r>
          </w:p>
          <w:p w:rsidR="0061059B" w:rsidRDefault="00A41BD5" w:rsidP="00925153">
            <w:pPr>
              <w:rPr>
                <w:rFonts w:ascii="Times New Roman" w:hAnsi="Times New Roman" w:cs="Times New Roman"/>
                <w:b/>
                <w:sz w:val="24"/>
                <w:szCs w:val="24"/>
              </w:rPr>
            </w:pPr>
            <w:r>
              <w:rPr>
                <w:rFonts w:ascii="Times New Roman" w:hAnsi="Times New Roman" w:cs="Times New Roman"/>
                <w:b/>
                <w:sz w:val="24"/>
                <w:szCs w:val="24"/>
              </w:rPr>
              <w:t>4</w:t>
            </w:r>
            <w:r w:rsidR="00E458DA">
              <w:rPr>
                <w:rFonts w:ascii="Times New Roman" w:hAnsi="Times New Roman" w:cs="Times New Roman"/>
                <w:b/>
                <w:sz w:val="24"/>
                <w:szCs w:val="24"/>
              </w:rPr>
              <w:t>.1.</w:t>
            </w:r>
            <w:r w:rsidR="0061059B">
              <w:rPr>
                <w:rFonts w:ascii="Times New Roman" w:hAnsi="Times New Roman" w:cs="Times New Roman"/>
                <w:b/>
                <w:sz w:val="24"/>
                <w:szCs w:val="24"/>
              </w:rPr>
              <w:t>tuvākā izglītības iestāde atrodas vairāk kā 15 km attālumā;</w:t>
            </w:r>
          </w:p>
          <w:p w:rsidR="0061059B" w:rsidRDefault="00A41BD5" w:rsidP="00925153">
            <w:pPr>
              <w:rPr>
                <w:rFonts w:ascii="Times New Roman" w:hAnsi="Times New Roman" w:cs="Times New Roman"/>
                <w:b/>
                <w:sz w:val="24"/>
                <w:szCs w:val="24"/>
              </w:rPr>
            </w:pPr>
            <w:r>
              <w:rPr>
                <w:rFonts w:ascii="Times New Roman" w:hAnsi="Times New Roman" w:cs="Times New Roman"/>
                <w:b/>
                <w:sz w:val="24"/>
                <w:szCs w:val="24"/>
              </w:rPr>
              <w:t>4</w:t>
            </w:r>
            <w:r w:rsidR="00E458DA">
              <w:rPr>
                <w:rFonts w:ascii="Times New Roman" w:hAnsi="Times New Roman" w:cs="Times New Roman"/>
                <w:b/>
                <w:sz w:val="24"/>
                <w:szCs w:val="24"/>
              </w:rPr>
              <w:t>.2.</w:t>
            </w:r>
            <w:r w:rsidR="0061059B">
              <w:rPr>
                <w:rFonts w:ascii="Times New Roman" w:hAnsi="Times New Roman" w:cs="Times New Roman"/>
                <w:b/>
                <w:sz w:val="24"/>
                <w:szCs w:val="24"/>
              </w:rPr>
              <w:t>skolēnam nokļūšana uz skolu (vienā virzienā) aizņem vairāk kā 45 minūtes;</w:t>
            </w:r>
          </w:p>
          <w:p w:rsidR="0061059B" w:rsidRDefault="00A41BD5" w:rsidP="0061059B">
            <w:pPr>
              <w:rPr>
                <w:rFonts w:ascii="Times New Roman" w:hAnsi="Times New Roman" w:cs="Times New Roman"/>
                <w:b/>
                <w:sz w:val="24"/>
                <w:szCs w:val="24"/>
              </w:rPr>
            </w:pPr>
            <w:r>
              <w:rPr>
                <w:rFonts w:ascii="Times New Roman" w:hAnsi="Times New Roman" w:cs="Times New Roman"/>
                <w:b/>
                <w:sz w:val="24"/>
                <w:szCs w:val="24"/>
              </w:rPr>
              <w:t>4</w:t>
            </w:r>
            <w:r w:rsidR="00E458DA">
              <w:rPr>
                <w:rFonts w:ascii="Times New Roman" w:hAnsi="Times New Roman" w:cs="Times New Roman"/>
                <w:b/>
                <w:sz w:val="24"/>
                <w:szCs w:val="24"/>
              </w:rPr>
              <w:t>.3.</w:t>
            </w:r>
            <w:r w:rsidR="0061059B">
              <w:rPr>
                <w:rFonts w:ascii="Times New Roman" w:hAnsi="Times New Roman" w:cs="Times New Roman"/>
                <w:b/>
                <w:sz w:val="24"/>
                <w:szCs w:val="24"/>
              </w:rPr>
              <w:t xml:space="preserve">skolā ir </w:t>
            </w:r>
            <w:r w:rsidR="00160C06">
              <w:rPr>
                <w:rFonts w:ascii="Times New Roman" w:hAnsi="Times New Roman" w:cs="Times New Roman"/>
                <w:b/>
                <w:sz w:val="24"/>
                <w:szCs w:val="24"/>
              </w:rPr>
              <w:t>piemērota infrastruktūra mācību procesa un ārpusstundu darba organizēšanai;</w:t>
            </w:r>
          </w:p>
          <w:p w:rsidR="00BC0FDE" w:rsidRDefault="00A41BD5" w:rsidP="0061059B">
            <w:pPr>
              <w:rPr>
                <w:rFonts w:ascii="Times New Roman" w:hAnsi="Times New Roman" w:cs="Times New Roman"/>
                <w:b/>
                <w:sz w:val="24"/>
                <w:szCs w:val="24"/>
              </w:rPr>
            </w:pPr>
            <w:r>
              <w:rPr>
                <w:rFonts w:ascii="Times New Roman" w:hAnsi="Times New Roman" w:cs="Times New Roman"/>
                <w:b/>
                <w:sz w:val="24"/>
                <w:szCs w:val="24"/>
              </w:rPr>
              <w:t>4</w:t>
            </w:r>
            <w:r w:rsidR="00E458DA">
              <w:rPr>
                <w:rFonts w:ascii="Times New Roman" w:hAnsi="Times New Roman" w:cs="Times New Roman"/>
                <w:b/>
                <w:sz w:val="24"/>
                <w:szCs w:val="24"/>
              </w:rPr>
              <w:t>.4.skolā ir labi mācību un ārpusklases</w:t>
            </w:r>
            <w:r w:rsidR="00BC0FDE">
              <w:rPr>
                <w:rFonts w:ascii="Times New Roman" w:hAnsi="Times New Roman" w:cs="Times New Roman"/>
                <w:b/>
                <w:sz w:val="24"/>
                <w:szCs w:val="24"/>
              </w:rPr>
              <w:t xml:space="preserve"> darba rezultāti;</w:t>
            </w:r>
          </w:p>
          <w:p w:rsidR="00160C06" w:rsidRDefault="00A41BD5" w:rsidP="0061059B">
            <w:pPr>
              <w:rPr>
                <w:rFonts w:ascii="Times New Roman" w:hAnsi="Times New Roman" w:cs="Times New Roman"/>
                <w:b/>
                <w:sz w:val="24"/>
                <w:szCs w:val="24"/>
              </w:rPr>
            </w:pPr>
            <w:r>
              <w:rPr>
                <w:rFonts w:ascii="Times New Roman" w:hAnsi="Times New Roman" w:cs="Times New Roman"/>
                <w:b/>
                <w:sz w:val="24"/>
                <w:szCs w:val="24"/>
              </w:rPr>
              <w:t>4</w:t>
            </w:r>
            <w:r w:rsidR="00160C06">
              <w:rPr>
                <w:rFonts w:ascii="Times New Roman" w:hAnsi="Times New Roman" w:cs="Times New Roman"/>
                <w:b/>
                <w:sz w:val="24"/>
                <w:szCs w:val="24"/>
              </w:rPr>
              <w:t>.</w:t>
            </w:r>
            <w:r w:rsidR="00BC0FDE">
              <w:rPr>
                <w:rFonts w:ascii="Times New Roman" w:hAnsi="Times New Roman" w:cs="Times New Roman"/>
                <w:b/>
                <w:sz w:val="24"/>
                <w:szCs w:val="24"/>
              </w:rPr>
              <w:t>5</w:t>
            </w:r>
            <w:r w:rsidR="00E458DA">
              <w:rPr>
                <w:rFonts w:ascii="Times New Roman" w:hAnsi="Times New Roman" w:cs="Times New Roman"/>
                <w:b/>
                <w:sz w:val="24"/>
                <w:szCs w:val="24"/>
              </w:rPr>
              <w:t>.</w:t>
            </w:r>
            <w:r w:rsidR="00160C06">
              <w:rPr>
                <w:rFonts w:ascii="Times New Roman" w:hAnsi="Times New Roman" w:cs="Times New Roman"/>
                <w:b/>
                <w:sz w:val="24"/>
                <w:szCs w:val="24"/>
              </w:rPr>
              <w:t>skolā ir atbilstošs pedagogu nodrošinājums;</w:t>
            </w:r>
          </w:p>
          <w:p w:rsidR="00A41BD5" w:rsidRDefault="00E458DA" w:rsidP="0061059B">
            <w:pPr>
              <w:rPr>
                <w:rFonts w:ascii="Times New Roman" w:hAnsi="Times New Roman" w:cs="Times New Roman"/>
                <w:b/>
                <w:sz w:val="24"/>
                <w:szCs w:val="24"/>
              </w:rPr>
            </w:pPr>
            <w:r>
              <w:rPr>
                <w:rFonts w:ascii="Times New Roman" w:hAnsi="Times New Roman" w:cs="Times New Roman"/>
                <w:b/>
                <w:sz w:val="24"/>
                <w:szCs w:val="24"/>
              </w:rPr>
              <w:t>4.6.</w:t>
            </w:r>
            <w:r w:rsidR="00A41BD5">
              <w:rPr>
                <w:rFonts w:ascii="Times New Roman" w:hAnsi="Times New Roman" w:cs="Times New Roman"/>
                <w:b/>
                <w:sz w:val="24"/>
                <w:szCs w:val="24"/>
              </w:rPr>
              <w:t>valsts mērķdotācijas finansējums ir pietiekošs pedagogu darba samaksai;</w:t>
            </w:r>
          </w:p>
          <w:p w:rsidR="00160C06" w:rsidRDefault="00A41BD5" w:rsidP="0061059B">
            <w:pPr>
              <w:rPr>
                <w:rFonts w:ascii="Times New Roman" w:hAnsi="Times New Roman" w:cs="Times New Roman"/>
                <w:b/>
                <w:sz w:val="24"/>
                <w:szCs w:val="24"/>
              </w:rPr>
            </w:pPr>
            <w:r>
              <w:rPr>
                <w:rFonts w:ascii="Times New Roman" w:hAnsi="Times New Roman" w:cs="Times New Roman"/>
                <w:b/>
                <w:sz w:val="24"/>
                <w:szCs w:val="24"/>
              </w:rPr>
              <w:t>4</w:t>
            </w:r>
            <w:r w:rsidR="00160C06">
              <w:rPr>
                <w:rFonts w:ascii="Times New Roman" w:hAnsi="Times New Roman" w:cs="Times New Roman"/>
                <w:b/>
                <w:sz w:val="24"/>
                <w:szCs w:val="24"/>
              </w:rPr>
              <w:t>.</w:t>
            </w:r>
            <w:r>
              <w:rPr>
                <w:rFonts w:ascii="Times New Roman" w:hAnsi="Times New Roman" w:cs="Times New Roman"/>
                <w:b/>
                <w:sz w:val="24"/>
                <w:szCs w:val="24"/>
              </w:rPr>
              <w:t>7</w:t>
            </w:r>
            <w:r w:rsidR="00E458DA">
              <w:rPr>
                <w:rFonts w:ascii="Times New Roman" w:hAnsi="Times New Roman" w:cs="Times New Roman"/>
                <w:b/>
                <w:sz w:val="24"/>
                <w:szCs w:val="24"/>
              </w:rPr>
              <w:t>.</w:t>
            </w:r>
            <w:r w:rsidR="00160C06">
              <w:rPr>
                <w:rFonts w:ascii="Times New Roman" w:hAnsi="Times New Roman" w:cs="Times New Roman"/>
                <w:b/>
                <w:sz w:val="24"/>
                <w:szCs w:val="24"/>
              </w:rPr>
              <w:t xml:space="preserve">skolas telpas tiek racionāli izmantotas uz telpu </w:t>
            </w:r>
            <w:r>
              <w:rPr>
                <w:rFonts w:ascii="Times New Roman" w:hAnsi="Times New Roman" w:cs="Times New Roman"/>
                <w:b/>
                <w:sz w:val="24"/>
                <w:szCs w:val="24"/>
              </w:rPr>
              <w:t xml:space="preserve">uzturēšanas </w:t>
            </w:r>
            <w:r w:rsidR="00160C06">
              <w:rPr>
                <w:rFonts w:ascii="Times New Roman" w:hAnsi="Times New Roman" w:cs="Times New Roman"/>
                <w:b/>
                <w:sz w:val="24"/>
                <w:szCs w:val="24"/>
              </w:rPr>
              <w:t>izmaksas ir pamatotas.</w:t>
            </w:r>
          </w:p>
          <w:p w:rsidR="00A474BC" w:rsidRDefault="00A474BC" w:rsidP="0061059B">
            <w:pPr>
              <w:rPr>
                <w:rFonts w:ascii="Times New Roman" w:hAnsi="Times New Roman" w:cs="Times New Roman"/>
                <w:b/>
                <w:sz w:val="24"/>
                <w:szCs w:val="24"/>
              </w:rPr>
            </w:pPr>
          </w:p>
          <w:p w:rsidR="00A474BC" w:rsidRDefault="00A474BC" w:rsidP="0061059B">
            <w:pPr>
              <w:rPr>
                <w:rFonts w:ascii="Times New Roman" w:hAnsi="Times New Roman" w:cs="Times New Roman"/>
                <w:b/>
                <w:sz w:val="24"/>
                <w:szCs w:val="24"/>
              </w:rPr>
            </w:pPr>
            <w:r>
              <w:rPr>
                <w:rFonts w:ascii="Times New Roman" w:hAnsi="Times New Roman" w:cs="Times New Roman"/>
                <w:b/>
                <w:sz w:val="24"/>
                <w:szCs w:val="24"/>
              </w:rPr>
              <w:t xml:space="preserve">5.Liepnas vidusskola tiek reorganizēta par Liepnas pamatskolu ar nākošo mācību, kad </w:t>
            </w:r>
            <w:r w:rsidR="006823DE">
              <w:rPr>
                <w:rFonts w:ascii="Times New Roman" w:hAnsi="Times New Roman" w:cs="Times New Roman"/>
                <w:b/>
                <w:sz w:val="24"/>
                <w:szCs w:val="24"/>
              </w:rPr>
              <w:t>vidējās izglītības ieguvi</w:t>
            </w:r>
            <w:r>
              <w:rPr>
                <w:rFonts w:ascii="Times New Roman" w:hAnsi="Times New Roman" w:cs="Times New Roman"/>
                <w:b/>
                <w:sz w:val="24"/>
                <w:szCs w:val="24"/>
              </w:rPr>
              <w:t xml:space="preserve"> skolā pabeiguši 10.,11.,12.klasē uzņemtie skolēni.</w:t>
            </w:r>
          </w:p>
          <w:p w:rsidR="00A474BC" w:rsidRDefault="00A474BC" w:rsidP="0061059B">
            <w:pPr>
              <w:rPr>
                <w:rFonts w:ascii="Times New Roman" w:hAnsi="Times New Roman" w:cs="Times New Roman"/>
                <w:b/>
                <w:sz w:val="24"/>
                <w:szCs w:val="24"/>
              </w:rPr>
            </w:pPr>
          </w:p>
          <w:p w:rsidR="00160C06" w:rsidRPr="008C61F4" w:rsidRDefault="00160C06" w:rsidP="0061059B">
            <w:pPr>
              <w:rPr>
                <w:rFonts w:ascii="Times New Roman" w:hAnsi="Times New Roman" w:cs="Times New Roman"/>
                <w:b/>
                <w:sz w:val="24"/>
                <w:szCs w:val="24"/>
              </w:rPr>
            </w:pPr>
          </w:p>
        </w:tc>
      </w:tr>
      <w:tr w:rsidR="00237A72" w:rsidTr="000328FE">
        <w:tc>
          <w:tcPr>
            <w:tcW w:w="959" w:type="dxa"/>
          </w:tcPr>
          <w:p w:rsidR="00237A72" w:rsidRDefault="00237A72" w:rsidP="00B87644">
            <w:pPr>
              <w:jc w:val="center"/>
              <w:rPr>
                <w:rFonts w:ascii="Times New Roman" w:hAnsi="Times New Roman" w:cs="Times New Roman"/>
                <w:sz w:val="24"/>
                <w:szCs w:val="24"/>
              </w:rPr>
            </w:pPr>
          </w:p>
        </w:tc>
        <w:tc>
          <w:tcPr>
            <w:tcW w:w="3028" w:type="dxa"/>
            <w:gridSpan w:val="3"/>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Izglītības iestāde</w:t>
            </w:r>
          </w:p>
        </w:tc>
        <w:tc>
          <w:tcPr>
            <w:tcW w:w="4080" w:type="dxa"/>
            <w:gridSpan w:val="7"/>
          </w:tcPr>
          <w:p w:rsidR="00237A72" w:rsidRDefault="00C05302" w:rsidP="00C05302">
            <w:pPr>
              <w:jc w:val="center"/>
              <w:rPr>
                <w:rFonts w:ascii="Times New Roman" w:hAnsi="Times New Roman" w:cs="Times New Roman"/>
                <w:sz w:val="24"/>
                <w:szCs w:val="24"/>
              </w:rPr>
            </w:pPr>
            <w:r>
              <w:rPr>
                <w:rFonts w:ascii="Times New Roman" w:hAnsi="Times New Roman" w:cs="Times New Roman"/>
                <w:sz w:val="24"/>
                <w:szCs w:val="24"/>
              </w:rPr>
              <w:t>Plānotās i</w:t>
            </w:r>
            <w:r w:rsidR="00237A72">
              <w:rPr>
                <w:rFonts w:ascii="Times New Roman" w:hAnsi="Times New Roman" w:cs="Times New Roman"/>
                <w:sz w:val="24"/>
                <w:szCs w:val="24"/>
              </w:rPr>
              <w:t>zmaiņas skolas statusā</w:t>
            </w:r>
            <w:r>
              <w:rPr>
                <w:rFonts w:ascii="Times New Roman" w:hAnsi="Times New Roman" w:cs="Times New Roman"/>
                <w:sz w:val="24"/>
                <w:szCs w:val="24"/>
              </w:rPr>
              <w:t xml:space="preserve"> 2016.-2020.gadā</w:t>
            </w:r>
          </w:p>
        </w:tc>
        <w:tc>
          <w:tcPr>
            <w:tcW w:w="6107" w:type="dxa"/>
            <w:gridSpan w:val="3"/>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Skolas  attīstības vīzija 2016.-2020.gadam</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3.3.1.</w:t>
            </w:r>
          </w:p>
        </w:tc>
        <w:tc>
          <w:tcPr>
            <w:tcW w:w="3028" w:type="dxa"/>
            <w:gridSpan w:val="3"/>
          </w:tcPr>
          <w:p w:rsidR="00237A72" w:rsidRDefault="00237A72" w:rsidP="00B25E0E">
            <w:pPr>
              <w:jc w:val="center"/>
              <w:rPr>
                <w:rFonts w:ascii="Times New Roman" w:hAnsi="Times New Roman" w:cs="Times New Roman"/>
                <w:sz w:val="24"/>
                <w:szCs w:val="24"/>
              </w:rPr>
            </w:pPr>
            <w:proofErr w:type="spellStart"/>
            <w:r>
              <w:rPr>
                <w:rFonts w:ascii="Times New Roman" w:hAnsi="Times New Roman" w:cs="Times New Roman"/>
                <w:sz w:val="24"/>
                <w:szCs w:val="24"/>
              </w:rPr>
              <w:t>E.Glika</w:t>
            </w:r>
            <w:proofErr w:type="spellEnd"/>
            <w:r>
              <w:rPr>
                <w:rFonts w:ascii="Times New Roman" w:hAnsi="Times New Roman" w:cs="Times New Roman"/>
                <w:sz w:val="24"/>
                <w:szCs w:val="24"/>
              </w:rPr>
              <w:t xml:space="preserve"> Alūksnes Valsts ģimnāzija</w:t>
            </w:r>
          </w:p>
        </w:tc>
        <w:tc>
          <w:tcPr>
            <w:tcW w:w="4080" w:type="dxa"/>
            <w:gridSpan w:val="7"/>
          </w:tcPr>
          <w:p w:rsidR="00237A72" w:rsidRDefault="00D73302" w:rsidP="00B25E0E">
            <w:pPr>
              <w:jc w:val="center"/>
              <w:rPr>
                <w:rFonts w:ascii="Times New Roman" w:hAnsi="Times New Roman" w:cs="Times New Roman"/>
                <w:sz w:val="24"/>
                <w:szCs w:val="24"/>
              </w:rPr>
            </w:pPr>
            <w:r>
              <w:rPr>
                <w:rFonts w:ascii="Times New Roman" w:hAnsi="Times New Roman" w:cs="Times New Roman"/>
                <w:sz w:val="24"/>
                <w:szCs w:val="24"/>
              </w:rPr>
              <w:t>N</w:t>
            </w:r>
            <w:r w:rsidR="005F44D5">
              <w:rPr>
                <w:rFonts w:ascii="Times New Roman" w:hAnsi="Times New Roman" w:cs="Times New Roman"/>
                <w:sz w:val="24"/>
                <w:szCs w:val="24"/>
              </w:rPr>
              <w:t>av</w:t>
            </w:r>
          </w:p>
        </w:tc>
        <w:tc>
          <w:tcPr>
            <w:tcW w:w="6107" w:type="dxa"/>
            <w:gridSpan w:val="3"/>
          </w:tcPr>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Ģimnāziju raksturo inovācijas, radošums un attīstība.</w:t>
            </w:r>
          </w:p>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Ģimnāzijas audzēkņus raksturo zinātkāre, radošums un pozitīva attieksme, mērķtiecība, līdzatbildība.</w:t>
            </w:r>
          </w:p>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Ģimnāzijas skolotājus raksturo emocionālā inteliģence, radošums, profesionālā meistarība, atbildība un pārliecība par savu darbu.</w:t>
            </w:r>
          </w:p>
          <w:p w:rsidR="00237A72" w:rsidRPr="009B1CD5" w:rsidRDefault="00237A72" w:rsidP="00254DC8">
            <w:pPr>
              <w:jc w:val="both"/>
              <w:rPr>
                <w:rFonts w:ascii="Times New Roman" w:hAnsi="Times New Roman" w:cs="Times New Roman"/>
                <w:sz w:val="24"/>
                <w:szCs w:val="24"/>
              </w:rPr>
            </w:pPr>
            <w:r w:rsidRPr="009B1CD5">
              <w:rPr>
                <w:rFonts w:ascii="Times New Roman" w:hAnsi="Times New Roman" w:cs="Times New Roman"/>
              </w:rPr>
              <w:t>Ģimnāzijas audzēkņu vecākus raksturo līdzatbildība, sadarbība un uzticība savai skolai.</w:t>
            </w:r>
          </w:p>
        </w:tc>
      </w:tr>
      <w:tr w:rsidR="00237A72" w:rsidTr="000328FE">
        <w:tc>
          <w:tcPr>
            <w:tcW w:w="959" w:type="dxa"/>
          </w:tcPr>
          <w:p w:rsidR="00237A72" w:rsidRDefault="000328FE" w:rsidP="000328FE">
            <w:pPr>
              <w:rPr>
                <w:rFonts w:ascii="Times New Roman" w:hAnsi="Times New Roman" w:cs="Times New Roman"/>
                <w:sz w:val="24"/>
                <w:szCs w:val="24"/>
              </w:rPr>
            </w:pPr>
            <w:r>
              <w:rPr>
                <w:rFonts w:ascii="Times New Roman" w:hAnsi="Times New Roman" w:cs="Times New Roman"/>
                <w:sz w:val="24"/>
                <w:szCs w:val="24"/>
              </w:rPr>
              <w:t>3.3.2.</w:t>
            </w:r>
          </w:p>
        </w:tc>
        <w:tc>
          <w:tcPr>
            <w:tcW w:w="3028" w:type="dxa"/>
            <w:gridSpan w:val="3"/>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Alūksnes novada vidusskola</w:t>
            </w:r>
          </w:p>
        </w:tc>
        <w:tc>
          <w:tcPr>
            <w:tcW w:w="4080" w:type="dxa"/>
            <w:gridSpan w:val="7"/>
          </w:tcPr>
          <w:p w:rsidR="00237A72" w:rsidRDefault="00D73302" w:rsidP="00B25E0E">
            <w:pPr>
              <w:jc w:val="center"/>
              <w:rPr>
                <w:rFonts w:ascii="Times New Roman" w:hAnsi="Times New Roman" w:cs="Times New Roman"/>
                <w:sz w:val="24"/>
                <w:szCs w:val="24"/>
              </w:rPr>
            </w:pPr>
            <w:r>
              <w:rPr>
                <w:rFonts w:ascii="Times New Roman" w:hAnsi="Times New Roman" w:cs="Times New Roman"/>
                <w:sz w:val="24"/>
                <w:szCs w:val="24"/>
              </w:rPr>
              <w:t>N</w:t>
            </w:r>
            <w:r w:rsidR="005F44D5">
              <w:rPr>
                <w:rFonts w:ascii="Times New Roman" w:hAnsi="Times New Roman" w:cs="Times New Roman"/>
                <w:sz w:val="24"/>
                <w:szCs w:val="24"/>
              </w:rPr>
              <w:t>av</w:t>
            </w:r>
          </w:p>
        </w:tc>
        <w:tc>
          <w:tcPr>
            <w:tcW w:w="6107" w:type="dxa"/>
            <w:gridSpan w:val="3"/>
          </w:tcPr>
          <w:p w:rsidR="00237A72" w:rsidRPr="009B1CD5" w:rsidRDefault="00A41BD5" w:rsidP="00A41BD5">
            <w:pPr>
              <w:jc w:val="both"/>
              <w:rPr>
                <w:rFonts w:ascii="Times New Roman" w:hAnsi="Times New Roman" w:cs="Times New Roman"/>
              </w:rPr>
            </w:pPr>
            <w:r>
              <w:rPr>
                <w:rFonts w:ascii="Times New Roman" w:hAnsi="Times New Roman" w:cs="Times New Roman"/>
              </w:rPr>
              <w:t>Pilnveidoties motivētu, radošu, inovācijām atvērtu personību attīstītāja, kuras darbība orientēta Valsts aizsardzības mācības un sporta jomā.</w:t>
            </w:r>
          </w:p>
        </w:tc>
      </w:tr>
      <w:tr w:rsidR="00237A72" w:rsidTr="000328FE">
        <w:tc>
          <w:tcPr>
            <w:tcW w:w="959" w:type="dxa"/>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3</w:t>
            </w:r>
            <w:r w:rsidR="000328FE">
              <w:rPr>
                <w:rFonts w:ascii="Times New Roman" w:hAnsi="Times New Roman" w:cs="Times New Roman"/>
                <w:sz w:val="24"/>
                <w:szCs w:val="24"/>
              </w:rPr>
              <w:t>.3.3.</w:t>
            </w:r>
          </w:p>
        </w:tc>
        <w:tc>
          <w:tcPr>
            <w:tcW w:w="3028" w:type="dxa"/>
            <w:gridSpan w:val="3"/>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Liepnas vidusskola</w:t>
            </w:r>
          </w:p>
        </w:tc>
        <w:tc>
          <w:tcPr>
            <w:tcW w:w="4080" w:type="dxa"/>
            <w:gridSpan w:val="7"/>
          </w:tcPr>
          <w:p w:rsidR="00237A72" w:rsidRDefault="00A474BC" w:rsidP="00A474BC">
            <w:pPr>
              <w:jc w:val="center"/>
              <w:rPr>
                <w:rFonts w:ascii="Times New Roman" w:hAnsi="Times New Roman" w:cs="Times New Roman"/>
                <w:sz w:val="24"/>
                <w:szCs w:val="24"/>
              </w:rPr>
            </w:pPr>
            <w:r>
              <w:rPr>
                <w:rFonts w:ascii="Times New Roman" w:hAnsi="Times New Roman" w:cs="Times New Roman"/>
                <w:sz w:val="24"/>
                <w:szCs w:val="24"/>
              </w:rPr>
              <w:t>Atbilstoši kritērijiem</w:t>
            </w:r>
          </w:p>
        </w:tc>
        <w:tc>
          <w:tcPr>
            <w:tcW w:w="6107" w:type="dxa"/>
            <w:gridSpan w:val="3"/>
          </w:tcPr>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Liepnas vidusskola sniedz kvalitatīvu izglītības pakalpojumu Alūksnes novadā Latvijas pierobežā, sadarbojas ar vietējām biedrībām mūžizglītības jomā, radot iespēju pēcpusdienās pilnvērtīgāk izmantot skolas telpas un infrastruktūru.</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lastRenderedPageBreak/>
              <w:t>3.3.</w:t>
            </w:r>
            <w:r w:rsidR="00237A72">
              <w:rPr>
                <w:rFonts w:ascii="Times New Roman" w:hAnsi="Times New Roman" w:cs="Times New Roman"/>
                <w:sz w:val="24"/>
                <w:szCs w:val="24"/>
              </w:rPr>
              <w:t>4.</w:t>
            </w:r>
          </w:p>
        </w:tc>
        <w:tc>
          <w:tcPr>
            <w:tcW w:w="3028" w:type="dxa"/>
            <w:gridSpan w:val="3"/>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Bejas pamatskola</w:t>
            </w:r>
          </w:p>
        </w:tc>
        <w:tc>
          <w:tcPr>
            <w:tcW w:w="4080" w:type="dxa"/>
            <w:gridSpan w:val="7"/>
          </w:tcPr>
          <w:p w:rsidR="00237A72" w:rsidRDefault="00771F50" w:rsidP="00B25E0E">
            <w:pPr>
              <w:jc w:val="center"/>
              <w:rPr>
                <w:rFonts w:ascii="Times New Roman" w:hAnsi="Times New Roman" w:cs="Times New Roman"/>
                <w:sz w:val="24"/>
                <w:szCs w:val="24"/>
              </w:rPr>
            </w:pPr>
            <w:r>
              <w:rPr>
                <w:rFonts w:ascii="Times New Roman" w:hAnsi="Times New Roman" w:cs="Times New Roman"/>
                <w:sz w:val="24"/>
                <w:szCs w:val="24"/>
              </w:rPr>
              <w:t>Atbilstoši kritērijiem</w:t>
            </w:r>
          </w:p>
        </w:tc>
        <w:tc>
          <w:tcPr>
            <w:tcW w:w="6107" w:type="dxa"/>
            <w:gridSpan w:val="3"/>
          </w:tcPr>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Bejas pamatskola – vispārizglītojošā mācību iestāde, kas nodrošina kvalitatīvu pamatizglītību, ir atvērta kopdarbībai un piedāvā efektīvi un lietderīgi izmantot esošos vides resursus un apkārtnes priekšrocības</w:t>
            </w:r>
            <w:r>
              <w:rPr>
                <w:rFonts w:ascii="Times New Roman" w:hAnsi="Times New Roman" w:cs="Times New Roman"/>
              </w:rPr>
              <w:t>.</w:t>
            </w:r>
          </w:p>
          <w:p w:rsidR="00237A72" w:rsidRPr="009B1CD5" w:rsidRDefault="00237A72" w:rsidP="00254DC8">
            <w:pPr>
              <w:jc w:val="both"/>
              <w:rPr>
                <w:rFonts w:ascii="Times New Roman" w:hAnsi="Times New Roman" w:cs="Times New Roman"/>
              </w:rPr>
            </w:pP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5.</w:t>
            </w:r>
          </w:p>
        </w:tc>
        <w:tc>
          <w:tcPr>
            <w:tcW w:w="3028" w:type="dxa"/>
            <w:gridSpan w:val="3"/>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Ilzenes pamatskola</w:t>
            </w:r>
          </w:p>
        </w:tc>
        <w:tc>
          <w:tcPr>
            <w:tcW w:w="4080" w:type="dxa"/>
            <w:gridSpan w:val="7"/>
          </w:tcPr>
          <w:p w:rsidR="00237A72" w:rsidRDefault="00771F50" w:rsidP="00B25E0E">
            <w:pPr>
              <w:jc w:val="center"/>
              <w:rPr>
                <w:rFonts w:ascii="Times New Roman" w:hAnsi="Times New Roman" w:cs="Times New Roman"/>
                <w:sz w:val="24"/>
                <w:szCs w:val="24"/>
              </w:rPr>
            </w:pPr>
            <w:r>
              <w:rPr>
                <w:rFonts w:ascii="Times New Roman" w:hAnsi="Times New Roman" w:cs="Times New Roman"/>
                <w:sz w:val="24"/>
                <w:szCs w:val="24"/>
              </w:rPr>
              <w:t>Atbilstoši kritērijiem</w:t>
            </w:r>
          </w:p>
        </w:tc>
        <w:tc>
          <w:tcPr>
            <w:tcW w:w="6107" w:type="dxa"/>
            <w:gridSpan w:val="3"/>
          </w:tcPr>
          <w:p w:rsidR="00237A72" w:rsidRPr="001F1813" w:rsidRDefault="001F1813" w:rsidP="00DE2CA3">
            <w:pPr>
              <w:jc w:val="both"/>
              <w:rPr>
                <w:rFonts w:ascii="Times New Roman" w:hAnsi="Times New Roman" w:cs="Times New Roman"/>
              </w:rPr>
            </w:pPr>
            <w:r w:rsidRPr="001F1813">
              <w:rPr>
                <w:rFonts w:ascii="Times New Roman" w:hAnsi="Times New Roman" w:cs="Times New Roman"/>
              </w:rPr>
              <w:t>Ilzenes pamatskola- lauku uzņēmēju skola.</w:t>
            </w:r>
          </w:p>
          <w:p w:rsidR="001F1813" w:rsidRPr="001F1813" w:rsidRDefault="001F1813" w:rsidP="001F1813">
            <w:pPr>
              <w:jc w:val="both"/>
              <w:rPr>
                <w:rFonts w:ascii="Times New Roman" w:hAnsi="Times New Roman" w:cs="Times New Roman"/>
              </w:rPr>
            </w:pPr>
            <w:r w:rsidRPr="001F1813">
              <w:rPr>
                <w:rFonts w:ascii="Times New Roman" w:hAnsi="Times New Roman" w:cs="Times New Roman"/>
              </w:rPr>
              <w:t>Skola kā tuvākās apkaimes izglītības centrs, kurā ikvienam pieejama kvalitatīva izglītība, saglabājot un kopjot seno un mūsdienīgo kultūrvidi un pielietojot alternatīvas darba metodes ar mērķi caur interesi un izpratni veidot mūsdienīgu dzīvi lauku vidē.</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6.</w:t>
            </w:r>
          </w:p>
        </w:tc>
        <w:tc>
          <w:tcPr>
            <w:tcW w:w="3028" w:type="dxa"/>
            <w:gridSpan w:val="3"/>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Jaunannas Mūzikas un mākslas pamatskola</w:t>
            </w:r>
          </w:p>
        </w:tc>
        <w:tc>
          <w:tcPr>
            <w:tcW w:w="4080" w:type="dxa"/>
            <w:gridSpan w:val="7"/>
          </w:tcPr>
          <w:p w:rsidR="00237A72" w:rsidRDefault="00771F50" w:rsidP="00B25E0E">
            <w:pPr>
              <w:jc w:val="center"/>
              <w:rPr>
                <w:rFonts w:ascii="Times New Roman" w:hAnsi="Times New Roman" w:cs="Times New Roman"/>
                <w:sz w:val="24"/>
                <w:szCs w:val="24"/>
              </w:rPr>
            </w:pPr>
            <w:r>
              <w:rPr>
                <w:rFonts w:ascii="Times New Roman" w:hAnsi="Times New Roman" w:cs="Times New Roman"/>
                <w:sz w:val="24"/>
                <w:szCs w:val="24"/>
              </w:rPr>
              <w:t>Atbilstoši kritērijiem</w:t>
            </w:r>
          </w:p>
        </w:tc>
        <w:tc>
          <w:tcPr>
            <w:tcW w:w="6107" w:type="dxa"/>
            <w:gridSpan w:val="3"/>
          </w:tcPr>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Mūsdienīga skola, kura veido spēcīgu pamatu izglītojamo konkurētspējai, nodrošina izcilu mācīšanās līmeni, radošas rosības pilnu atmosfēru, kas balstīta uz audzēkņu un skolotāju savstarpēju cieņu un sapratni</w:t>
            </w:r>
          </w:p>
        </w:tc>
      </w:tr>
      <w:tr w:rsidR="00237A72" w:rsidTr="000328FE">
        <w:tc>
          <w:tcPr>
            <w:tcW w:w="959" w:type="dxa"/>
          </w:tcPr>
          <w:p w:rsidR="00237A72" w:rsidRDefault="000328FE" w:rsidP="000328FE">
            <w:pPr>
              <w:jc w:val="center"/>
              <w:rPr>
                <w:rFonts w:ascii="Times New Roman" w:hAnsi="Times New Roman" w:cs="Times New Roman"/>
                <w:sz w:val="24"/>
                <w:szCs w:val="24"/>
              </w:rPr>
            </w:pPr>
            <w:r>
              <w:rPr>
                <w:rFonts w:ascii="Times New Roman" w:hAnsi="Times New Roman" w:cs="Times New Roman"/>
                <w:sz w:val="24"/>
                <w:szCs w:val="24"/>
              </w:rPr>
              <w:t>3.3.7</w:t>
            </w:r>
            <w:r w:rsidR="00237A72">
              <w:rPr>
                <w:rFonts w:ascii="Times New Roman" w:hAnsi="Times New Roman" w:cs="Times New Roman"/>
                <w:sz w:val="24"/>
                <w:szCs w:val="24"/>
              </w:rPr>
              <w:t>.</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Jaunlaicenes pamatskola</w:t>
            </w:r>
          </w:p>
        </w:tc>
        <w:tc>
          <w:tcPr>
            <w:tcW w:w="4080" w:type="dxa"/>
            <w:gridSpan w:val="7"/>
          </w:tcPr>
          <w:p w:rsidR="00237A72" w:rsidRDefault="00237A72" w:rsidP="00B25E0E">
            <w:pPr>
              <w:jc w:val="center"/>
              <w:rPr>
                <w:rFonts w:ascii="Times New Roman" w:hAnsi="Times New Roman" w:cs="Times New Roman"/>
                <w:sz w:val="24"/>
                <w:szCs w:val="24"/>
              </w:rPr>
            </w:pPr>
            <w:r>
              <w:rPr>
                <w:rFonts w:ascii="Times New Roman" w:hAnsi="Times New Roman" w:cs="Times New Roman"/>
                <w:sz w:val="24"/>
                <w:szCs w:val="24"/>
              </w:rPr>
              <w:t>Tiek reorganizēta par Jaunlaicenes sākumskolu (pirmsskola un 1.-4.klases) ar 2016./2017.māc.g.</w:t>
            </w:r>
          </w:p>
        </w:tc>
        <w:tc>
          <w:tcPr>
            <w:tcW w:w="6107" w:type="dxa"/>
            <w:gridSpan w:val="3"/>
          </w:tcPr>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Skola- uz jaunākajām atziņām un metodēm balstītas pamatizglītības ieguves un pilnvērtīga brīvā laika pavadīšanas vieta</w:t>
            </w:r>
            <w:r>
              <w:rPr>
                <w:rFonts w:ascii="Times New Roman" w:hAnsi="Times New Roman" w:cs="Times New Roman"/>
              </w:rPr>
              <w:t>.</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8.</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Malienas pamatskola</w:t>
            </w:r>
          </w:p>
        </w:tc>
        <w:tc>
          <w:tcPr>
            <w:tcW w:w="4080" w:type="dxa"/>
            <w:gridSpan w:val="7"/>
          </w:tcPr>
          <w:p w:rsidR="00237A72" w:rsidRDefault="00771F50" w:rsidP="00B25E0E">
            <w:pPr>
              <w:jc w:val="center"/>
              <w:rPr>
                <w:rFonts w:ascii="Times New Roman" w:hAnsi="Times New Roman" w:cs="Times New Roman"/>
                <w:sz w:val="24"/>
                <w:szCs w:val="24"/>
              </w:rPr>
            </w:pPr>
            <w:r>
              <w:rPr>
                <w:rFonts w:ascii="Times New Roman" w:hAnsi="Times New Roman" w:cs="Times New Roman"/>
                <w:sz w:val="24"/>
                <w:szCs w:val="24"/>
              </w:rPr>
              <w:t xml:space="preserve">Atbilstoši kritērijiem </w:t>
            </w:r>
          </w:p>
        </w:tc>
        <w:tc>
          <w:tcPr>
            <w:tcW w:w="6107" w:type="dxa"/>
            <w:gridSpan w:val="3"/>
          </w:tcPr>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Malienas pamatskola- Jauno zemnieku  un latvisko vērtību skola.</w:t>
            </w:r>
          </w:p>
          <w:p w:rsidR="00237A72" w:rsidRDefault="00254DC8" w:rsidP="00254DC8">
            <w:pPr>
              <w:jc w:val="both"/>
              <w:rPr>
                <w:rFonts w:ascii="Times New Roman" w:hAnsi="Times New Roman" w:cs="Times New Roman"/>
              </w:rPr>
            </w:pPr>
            <w:r>
              <w:rPr>
                <w:rFonts w:ascii="Times New Roman" w:hAnsi="Times New Roman" w:cs="Times New Roman"/>
              </w:rPr>
              <w:t>1.Sadarbojoties ar pagasta un novada zemnieku saimniecībā, sniegt ieskatu lauku saimniecību darba ikdienā, raisīt interesi par Latvijas lauku apsaimniekošanu.</w:t>
            </w:r>
          </w:p>
          <w:p w:rsidR="00254DC8" w:rsidRDefault="00254DC8" w:rsidP="00254DC8">
            <w:pPr>
              <w:jc w:val="both"/>
              <w:rPr>
                <w:rFonts w:ascii="Times New Roman" w:hAnsi="Times New Roman" w:cs="Times New Roman"/>
              </w:rPr>
            </w:pPr>
            <w:r>
              <w:rPr>
                <w:rFonts w:ascii="Times New Roman" w:hAnsi="Times New Roman" w:cs="Times New Roman"/>
              </w:rPr>
              <w:t>2.Nodrošināt iespēju iegūt praktiskā darba pieredzi.</w:t>
            </w:r>
          </w:p>
          <w:p w:rsidR="00254DC8" w:rsidRPr="009B1CD5" w:rsidRDefault="00254DC8" w:rsidP="00254DC8">
            <w:pPr>
              <w:jc w:val="both"/>
              <w:rPr>
                <w:rFonts w:ascii="Times New Roman" w:hAnsi="Times New Roman" w:cs="Times New Roman"/>
              </w:rPr>
            </w:pPr>
            <w:r>
              <w:rPr>
                <w:rFonts w:ascii="Times New Roman" w:hAnsi="Times New Roman" w:cs="Times New Roman"/>
              </w:rPr>
              <w:t>3.veicināt darba tikumu un latvisko pašapziņu.</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9.</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Mālupes pamatskola</w:t>
            </w:r>
          </w:p>
        </w:tc>
        <w:tc>
          <w:tcPr>
            <w:tcW w:w="4080" w:type="dxa"/>
            <w:gridSpan w:val="7"/>
          </w:tcPr>
          <w:p w:rsidR="00237A72" w:rsidRDefault="00771F50" w:rsidP="00B25E0E">
            <w:pPr>
              <w:jc w:val="center"/>
              <w:rPr>
                <w:rFonts w:ascii="Times New Roman" w:hAnsi="Times New Roman" w:cs="Times New Roman"/>
                <w:sz w:val="24"/>
                <w:szCs w:val="24"/>
              </w:rPr>
            </w:pPr>
            <w:r>
              <w:rPr>
                <w:rFonts w:ascii="Times New Roman" w:hAnsi="Times New Roman" w:cs="Times New Roman"/>
                <w:sz w:val="24"/>
                <w:szCs w:val="24"/>
              </w:rPr>
              <w:t>Atbilstoši kritērijiem</w:t>
            </w:r>
          </w:p>
        </w:tc>
        <w:tc>
          <w:tcPr>
            <w:tcW w:w="6107" w:type="dxa"/>
            <w:gridSpan w:val="3"/>
          </w:tcPr>
          <w:p w:rsidR="00237A72" w:rsidRPr="009B1CD5" w:rsidRDefault="00237A72" w:rsidP="00254DC8">
            <w:pPr>
              <w:jc w:val="both"/>
              <w:rPr>
                <w:rFonts w:ascii="Times New Roman" w:hAnsi="Times New Roman" w:cs="Times New Roman"/>
                <w:sz w:val="24"/>
                <w:szCs w:val="24"/>
              </w:rPr>
            </w:pPr>
            <w:r w:rsidRPr="009B1CD5">
              <w:rPr>
                <w:rFonts w:ascii="Times New Roman" w:hAnsi="Times New Roman" w:cs="Times New Roman"/>
              </w:rPr>
              <w:t>Mālupes pamatskola kā vien</w:t>
            </w:r>
            <w:r>
              <w:rPr>
                <w:rFonts w:ascii="Times New Roman" w:hAnsi="Times New Roman" w:cs="Times New Roman"/>
              </w:rPr>
              <w:t xml:space="preserve">a no lauku pamatskolām Alūksnes </w:t>
            </w:r>
            <w:r w:rsidRPr="009B1CD5">
              <w:rPr>
                <w:rFonts w:ascii="Times New Roman" w:hAnsi="Times New Roman" w:cs="Times New Roman"/>
              </w:rPr>
              <w:t>novadā, augstā līmenī aprīkota, radoša, inovatīva un bērniem draudzīga skola, kas īsteno Latvijai nozīmīgus izglītības principus- izglītības pieejamību lauku apvidū, kultūrizglītību, karjeras izglītību, kā arī skolas kā sociālā tīklojuma centra funkcijas, veicinot radošas, fiziski attīstītas un veselas sabiedrības izaugsmi.</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10.</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Mārkalnes pamatskola</w:t>
            </w:r>
          </w:p>
        </w:tc>
        <w:tc>
          <w:tcPr>
            <w:tcW w:w="4080" w:type="dxa"/>
            <w:gridSpan w:val="7"/>
          </w:tcPr>
          <w:p w:rsidR="00237A72" w:rsidRDefault="005F44D5" w:rsidP="00B25E0E">
            <w:pPr>
              <w:jc w:val="center"/>
              <w:rPr>
                <w:rFonts w:ascii="Times New Roman" w:hAnsi="Times New Roman" w:cs="Times New Roman"/>
                <w:sz w:val="24"/>
                <w:szCs w:val="24"/>
              </w:rPr>
            </w:pPr>
            <w:r>
              <w:rPr>
                <w:rFonts w:ascii="Times New Roman" w:hAnsi="Times New Roman" w:cs="Times New Roman"/>
                <w:sz w:val="24"/>
                <w:szCs w:val="24"/>
              </w:rPr>
              <w:t>Skola tiek slēgta ar 2016./2017.mācību gadu</w:t>
            </w:r>
          </w:p>
        </w:tc>
        <w:tc>
          <w:tcPr>
            <w:tcW w:w="6107" w:type="dxa"/>
            <w:gridSpan w:val="3"/>
          </w:tcPr>
          <w:p w:rsidR="00237A72" w:rsidRPr="009B1CD5" w:rsidRDefault="00237A72" w:rsidP="00254DC8">
            <w:pPr>
              <w:jc w:val="both"/>
              <w:rPr>
                <w:rFonts w:ascii="Times New Roman" w:hAnsi="Times New Roman" w:cs="Times New Roman"/>
              </w:rPr>
            </w:pP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lastRenderedPageBreak/>
              <w:t>3.3.</w:t>
            </w:r>
            <w:r w:rsidR="00237A72">
              <w:rPr>
                <w:rFonts w:ascii="Times New Roman" w:hAnsi="Times New Roman" w:cs="Times New Roman"/>
                <w:sz w:val="24"/>
                <w:szCs w:val="24"/>
              </w:rPr>
              <w:t>11.</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Pededzes pamatskola</w:t>
            </w:r>
          </w:p>
        </w:tc>
        <w:tc>
          <w:tcPr>
            <w:tcW w:w="4080" w:type="dxa"/>
            <w:gridSpan w:val="7"/>
          </w:tcPr>
          <w:p w:rsidR="00237A72" w:rsidRDefault="00771F50" w:rsidP="00B25E0E">
            <w:pPr>
              <w:jc w:val="center"/>
              <w:rPr>
                <w:rFonts w:ascii="Times New Roman" w:hAnsi="Times New Roman" w:cs="Times New Roman"/>
                <w:sz w:val="24"/>
                <w:szCs w:val="24"/>
              </w:rPr>
            </w:pPr>
            <w:r>
              <w:rPr>
                <w:rFonts w:ascii="Times New Roman" w:hAnsi="Times New Roman" w:cs="Times New Roman"/>
                <w:sz w:val="24"/>
                <w:szCs w:val="24"/>
              </w:rPr>
              <w:t>Atbilstoši kritērijiem</w:t>
            </w:r>
          </w:p>
        </w:tc>
        <w:tc>
          <w:tcPr>
            <w:tcW w:w="6107" w:type="dxa"/>
            <w:gridSpan w:val="3"/>
          </w:tcPr>
          <w:p w:rsidR="00237A72" w:rsidRPr="009B1CD5" w:rsidRDefault="00237A72" w:rsidP="00254DC8">
            <w:pPr>
              <w:jc w:val="both"/>
              <w:rPr>
                <w:rFonts w:ascii="Times New Roman" w:hAnsi="Times New Roman" w:cs="Times New Roman"/>
                <w:sz w:val="24"/>
                <w:szCs w:val="24"/>
              </w:rPr>
            </w:pPr>
            <w:r w:rsidRPr="009B1CD5">
              <w:rPr>
                <w:rFonts w:ascii="Times New Roman" w:hAnsi="Times New Roman" w:cs="Times New Roman"/>
              </w:rPr>
              <w:t>Labiekārtota bērniem draudzīga skola, kura nodrošina kvalitatīvu pirmsskolas un pamatizglītību, dažādu tautību kultūras un mentalitātes pozitīvu mijiedarbību, izglītojamo gatavību dzīvei.</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12.</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Strautiņu pamatskola</w:t>
            </w:r>
          </w:p>
        </w:tc>
        <w:tc>
          <w:tcPr>
            <w:tcW w:w="4080" w:type="dxa"/>
            <w:gridSpan w:val="7"/>
          </w:tcPr>
          <w:p w:rsidR="00237A72" w:rsidRDefault="00771F50" w:rsidP="00B25E0E">
            <w:pPr>
              <w:jc w:val="center"/>
              <w:rPr>
                <w:rFonts w:ascii="Times New Roman" w:hAnsi="Times New Roman" w:cs="Times New Roman"/>
                <w:sz w:val="24"/>
                <w:szCs w:val="24"/>
              </w:rPr>
            </w:pPr>
            <w:r>
              <w:rPr>
                <w:rFonts w:ascii="Times New Roman" w:hAnsi="Times New Roman" w:cs="Times New Roman"/>
                <w:sz w:val="24"/>
                <w:szCs w:val="24"/>
              </w:rPr>
              <w:t>Atbilstoši kritērijiem</w:t>
            </w:r>
          </w:p>
        </w:tc>
        <w:tc>
          <w:tcPr>
            <w:tcW w:w="6107" w:type="dxa"/>
            <w:gridSpan w:val="3"/>
          </w:tcPr>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1.Droša, sakārtota un estētiska skolas vide.</w:t>
            </w:r>
          </w:p>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2.Augsti skolēnu sasniegumi mācību priekšmetu olimpiādēs un interešu izglītības programmās.</w:t>
            </w:r>
          </w:p>
          <w:p w:rsidR="00237A72" w:rsidRPr="009B1CD5" w:rsidRDefault="00340E09" w:rsidP="00254DC8">
            <w:pPr>
              <w:jc w:val="both"/>
              <w:rPr>
                <w:rFonts w:ascii="Times New Roman" w:hAnsi="Times New Roman" w:cs="Times New Roman"/>
              </w:rPr>
            </w:pPr>
            <w:r>
              <w:rPr>
                <w:rFonts w:ascii="Times New Roman" w:hAnsi="Times New Roman" w:cs="Times New Roman"/>
              </w:rPr>
              <w:t>3.I</w:t>
            </w:r>
            <w:r w:rsidR="00237A72" w:rsidRPr="009B1CD5">
              <w:rPr>
                <w:rFonts w:ascii="Times New Roman" w:hAnsi="Times New Roman" w:cs="Times New Roman"/>
              </w:rPr>
              <w:t>kdienas mācību darba rezultāti atbilstoši  katra skolēna spējām.</w:t>
            </w:r>
          </w:p>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4.Profesionāli, radoši un saprotoši pedagogi.</w:t>
            </w:r>
          </w:p>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5.Darbīgi un atsaucīgi skolas darbinieki.</w:t>
            </w:r>
          </w:p>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6.Ieinteresēti vecāki, pretimnākoši pagasta un pašvaldības darbinieki.</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13.</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Ziemeru pamatskola</w:t>
            </w:r>
          </w:p>
        </w:tc>
        <w:tc>
          <w:tcPr>
            <w:tcW w:w="4080" w:type="dxa"/>
            <w:gridSpan w:val="7"/>
          </w:tcPr>
          <w:p w:rsidR="00237A72" w:rsidRDefault="00771F50" w:rsidP="00B25E0E">
            <w:pPr>
              <w:jc w:val="center"/>
              <w:rPr>
                <w:rFonts w:ascii="Times New Roman" w:hAnsi="Times New Roman" w:cs="Times New Roman"/>
                <w:sz w:val="24"/>
                <w:szCs w:val="24"/>
              </w:rPr>
            </w:pPr>
            <w:r>
              <w:rPr>
                <w:rFonts w:ascii="Times New Roman" w:hAnsi="Times New Roman" w:cs="Times New Roman"/>
                <w:sz w:val="24"/>
                <w:szCs w:val="24"/>
              </w:rPr>
              <w:t>Atbilstoši kritērijiem</w:t>
            </w:r>
          </w:p>
        </w:tc>
        <w:tc>
          <w:tcPr>
            <w:tcW w:w="6107" w:type="dxa"/>
            <w:gridSpan w:val="3"/>
          </w:tcPr>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1.Skola, kurā iegūtā izglītība atļauj skolēniem veiksmīgi turpināt tālākizglītību. Prioritāte- izglītība, ko nodrošina labi pedagogi, mūsdienīga mācību vide, tehnoloģijas, ieinteresēti un radoši skolēni.</w:t>
            </w:r>
          </w:p>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2.Skola, kurā prot saprasties, sadarboties, izpausties.</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14.</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Alūksnes pilsētas sākumskola</w:t>
            </w:r>
          </w:p>
        </w:tc>
        <w:tc>
          <w:tcPr>
            <w:tcW w:w="4080" w:type="dxa"/>
            <w:gridSpan w:val="7"/>
          </w:tcPr>
          <w:p w:rsidR="00237A72" w:rsidRDefault="0027612F" w:rsidP="00B25E0E">
            <w:pPr>
              <w:jc w:val="center"/>
              <w:rPr>
                <w:rFonts w:ascii="Times New Roman" w:hAnsi="Times New Roman" w:cs="Times New Roman"/>
                <w:sz w:val="24"/>
                <w:szCs w:val="24"/>
              </w:rPr>
            </w:pPr>
            <w:r>
              <w:rPr>
                <w:rFonts w:ascii="Times New Roman" w:hAnsi="Times New Roman" w:cs="Times New Roman"/>
                <w:sz w:val="24"/>
                <w:szCs w:val="24"/>
              </w:rPr>
              <w:t>Nav</w:t>
            </w:r>
          </w:p>
        </w:tc>
        <w:tc>
          <w:tcPr>
            <w:tcW w:w="6107" w:type="dxa"/>
            <w:gridSpan w:val="3"/>
          </w:tcPr>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Bērni piedzimst ar vēlmi pētīt, izzināt, eksperimentēt. Bērns savā būtībā ir pacietīgs un neatlaidīgs, ja vien viņam ļauj darīt. Tāpēc šodien mūsu uzdevums ir paplašināt bērna ,,pētniecības” lauku, piedāvāt  dažādas iespējas, sniegt atbalstu un drošību izzināšanas procesā, apgūstot zināšanas, prasmes un iemaņas, kas nepieciešamas sākumskolas vecumposmā.</w:t>
            </w:r>
          </w:p>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Attīstīt veselīga un videi draudzīga dzīvesveida izpratni,  piedaloties projektos („Mamma daba”, „Vislatvijas Putras programma”, „Starptautiskā Veselības nedēļa”, „ZZ čempionāts” , „Skolas auglis”, „Skolas piens”), konkursos (Makulatūras vākšanas konkurss „Tīrai Latvijai”, Elektrisko un elektronisko iekārtu atkritumu vākšanas konkurss, u.c.) un  skolas mācību darba un ārpus mācību darba pasākumos (mācību priekšmetu dienas, sporta dienas, pārgājieni, apkārtnes sakopšanas talkas).</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15.</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 xml:space="preserve">Liepnas </w:t>
            </w:r>
            <w:proofErr w:type="spellStart"/>
            <w:r>
              <w:rPr>
                <w:rFonts w:ascii="Times New Roman" w:hAnsi="Times New Roman" w:cs="Times New Roman"/>
                <w:sz w:val="24"/>
                <w:szCs w:val="24"/>
              </w:rPr>
              <w:t>internātpamatskola</w:t>
            </w:r>
            <w:proofErr w:type="spellEnd"/>
          </w:p>
        </w:tc>
        <w:tc>
          <w:tcPr>
            <w:tcW w:w="4080" w:type="dxa"/>
            <w:gridSpan w:val="7"/>
          </w:tcPr>
          <w:p w:rsidR="00237A72" w:rsidRDefault="00D73302" w:rsidP="005565D1">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N</w:t>
            </w:r>
            <w:r w:rsidR="00A474BC">
              <w:rPr>
                <w:rFonts w:ascii="Times New Roman" w:hAnsi="Times New Roman" w:cs="Times New Roman"/>
                <w:sz w:val="24"/>
                <w:szCs w:val="24"/>
              </w:rPr>
              <w:t>av</w:t>
            </w:r>
          </w:p>
        </w:tc>
        <w:tc>
          <w:tcPr>
            <w:tcW w:w="6107" w:type="dxa"/>
            <w:gridSpan w:val="3"/>
          </w:tcPr>
          <w:p w:rsidR="00237A72" w:rsidRPr="009B1CD5" w:rsidRDefault="00237A72" w:rsidP="00254DC8">
            <w:pPr>
              <w:jc w:val="both"/>
              <w:rPr>
                <w:rFonts w:ascii="Times New Roman" w:hAnsi="Times New Roman" w:cs="Times New Roman"/>
              </w:rPr>
            </w:pPr>
            <w:r w:rsidRPr="009B1CD5">
              <w:rPr>
                <w:rFonts w:ascii="Times New Roman" w:hAnsi="Times New Roman" w:cs="Times New Roman"/>
              </w:rPr>
              <w:t xml:space="preserve">Skola- mūsdienām atbilstošu </w:t>
            </w:r>
            <w:proofErr w:type="spellStart"/>
            <w:r w:rsidRPr="009B1CD5">
              <w:rPr>
                <w:rFonts w:ascii="Times New Roman" w:hAnsi="Times New Roman" w:cs="Times New Roman"/>
              </w:rPr>
              <w:t>dzīvesprasmju</w:t>
            </w:r>
            <w:proofErr w:type="spellEnd"/>
            <w:r w:rsidRPr="009B1CD5">
              <w:rPr>
                <w:rFonts w:ascii="Times New Roman" w:hAnsi="Times New Roman" w:cs="Times New Roman"/>
              </w:rPr>
              <w:t xml:space="preserve"> un karjeras izglītībai motivētas personības veidotāja</w:t>
            </w:r>
            <w:r>
              <w:rPr>
                <w:rFonts w:ascii="Times New Roman" w:hAnsi="Times New Roman" w:cs="Times New Roman"/>
              </w:rPr>
              <w:t>.</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lastRenderedPageBreak/>
              <w:t>3.3.</w:t>
            </w:r>
            <w:r w:rsidR="00237A72">
              <w:rPr>
                <w:rFonts w:ascii="Times New Roman" w:hAnsi="Times New Roman" w:cs="Times New Roman"/>
                <w:sz w:val="24"/>
                <w:szCs w:val="24"/>
              </w:rPr>
              <w:t>16.</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Alūksnes PII Cālis</w:t>
            </w:r>
          </w:p>
        </w:tc>
        <w:tc>
          <w:tcPr>
            <w:tcW w:w="4080" w:type="dxa"/>
            <w:gridSpan w:val="7"/>
          </w:tcPr>
          <w:p w:rsidR="00237A72" w:rsidRDefault="00D73302" w:rsidP="00B25E0E">
            <w:pPr>
              <w:jc w:val="center"/>
              <w:rPr>
                <w:rFonts w:ascii="Times New Roman" w:hAnsi="Times New Roman" w:cs="Times New Roman"/>
                <w:sz w:val="24"/>
                <w:szCs w:val="24"/>
              </w:rPr>
            </w:pPr>
            <w:r>
              <w:rPr>
                <w:rFonts w:ascii="Times New Roman" w:hAnsi="Times New Roman" w:cs="Times New Roman"/>
                <w:sz w:val="24"/>
                <w:szCs w:val="24"/>
              </w:rPr>
              <w:t>N</w:t>
            </w:r>
            <w:r w:rsidR="00340E09">
              <w:rPr>
                <w:rFonts w:ascii="Times New Roman" w:hAnsi="Times New Roman" w:cs="Times New Roman"/>
                <w:sz w:val="24"/>
                <w:szCs w:val="24"/>
              </w:rPr>
              <w:t>av</w:t>
            </w:r>
          </w:p>
        </w:tc>
        <w:tc>
          <w:tcPr>
            <w:tcW w:w="6107" w:type="dxa"/>
            <w:gridSpan w:val="3"/>
          </w:tcPr>
          <w:p w:rsidR="00237A72" w:rsidRDefault="00237A72" w:rsidP="00254DC8">
            <w:pPr>
              <w:jc w:val="both"/>
              <w:rPr>
                <w:rFonts w:ascii="Times New Roman" w:hAnsi="Times New Roman" w:cs="Times New Roman"/>
                <w:sz w:val="24"/>
                <w:szCs w:val="24"/>
              </w:rPr>
            </w:pPr>
            <w:r>
              <w:rPr>
                <w:rFonts w:ascii="Times New Roman" w:hAnsi="Times New Roman" w:cs="Times New Roman"/>
                <w:sz w:val="24"/>
                <w:szCs w:val="24"/>
              </w:rPr>
              <w:t>Radošo un kognitīvo spēju attīstību, veselīgu dzīvesveidu veicinoša, vērtībās balstīta pirmsskolas izglītības iestāde. Iestādes darbinieku ieguldītais darbs sekmē bērnu atbildīgas rīcības, radošas un attīstītas loģiskās domāšanas un vienas svešvalodas prasmi. Pedagogi spējīgi apgūt un mērķtiecīgi pielietot jaunās tehnoloģijas un pilnveidot mācību procesu.</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17.</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Alūksnes PII Pienenīte</w:t>
            </w:r>
          </w:p>
        </w:tc>
        <w:tc>
          <w:tcPr>
            <w:tcW w:w="4080" w:type="dxa"/>
            <w:gridSpan w:val="7"/>
          </w:tcPr>
          <w:p w:rsidR="00237A72" w:rsidRDefault="00D73302" w:rsidP="00340E09">
            <w:pPr>
              <w:jc w:val="center"/>
              <w:rPr>
                <w:rFonts w:ascii="Times New Roman" w:hAnsi="Times New Roman" w:cs="Times New Roman"/>
                <w:sz w:val="24"/>
                <w:szCs w:val="24"/>
              </w:rPr>
            </w:pPr>
            <w:r>
              <w:rPr>
                <w:rFonts w:ascii="Times New Roman" w:hAnsi="Times New Roman" w:cs="Times New Roman"/>
                <w:sz w:val="24"/>
                <w:szCs w:val="24"/>
              </w:rPr>
              <w:t>N</w:t>
            </w:r>
            <w:r w:rsidR="00340E09">
              <w:rPr>
                <w:rFonts w:ascii="Times New Roman" w:hAnsi="Times New Roman" w:cs="Times New Roman"/>
                <w:sz w:val="24"/>
                <w:szCs w:val="24"/>
              </w:rPr>
              <w:t>av</w:t>
            </w:r>
          </w:p>
        </w:tc>
        <w:tc>
          <w:tcPr>
            <w:tcW w:w="6107" w:type="dxa"/>
            <w:gridSpan w:val="3"/>
          </w:tcPr>
          <w:p w:rsidR="00237A72" w:rsidRDefault="00237A72" w:rsidP="00254DC8">
            <w:pPr>
              <w:jc w:val="both"/>
              <w:rPr>
                <w:rFonts w:ascii="Times New Roman" w:hAnsi="Times New Roman" w:cs="Times New Roman"/>
                <w:sz w:val="24"/>
                <w:szCs w:val="24"/>
              </w:rPr>
            </w:pPr>
            <w:r>
              <w:rPr>
                <w:rFonts w:ascii="Times New Roman" w:hAnsi="Times New Roman" w:cs="Times New Roman"/>
                <w:sz w:val="24"/>
                <w:szCs w:val="24"/>
              </w:rPr>
              <w:t>Veselīgs dzīvesveids drošā, fizisko, psihisko un sociālo attīstību veicinošā vidē. Veselības mācības ieviešana bērnu un vecāku ikdienā.</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18.</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Alūksnes PII Sprīdītis</w:t>
            </w:r>
          </w:p>
        </w:tc>
        <w:tc>
          <w:tcPr>
            <w:tcW w:w="4080" w:type="dxa"/>
            <w:gridSpan w:val="7"/>
          </w:tcPr>
          <w:p w:rsidR="00237A72" w:rsidRDefault="00D73302" w:rsidP="00B25E0E">
            <w:pPr>
              <w:jc w:val="center"/>
              <w:rPr>
                <w:rFonts w:ascii="Times New Roman" w:hAnsi="Times New Roman" w:cs="Times New Roman"/>
                <w:sz w:val="24"/>
                <w:szCs w:val="24"/>
              </w:rPr>
            </w:pPr>
            <w:r>
              <w:rPr>
                <w:rFonts w:ascii="Times New Roman" w:hAnsi="Times New Roman" w:cs="Times New Roman"/>
                <w:sz w:val="24"/>
                <w:szCs w:val="24"/>
              </w:rPr>
              <w:t>N</w:t>
            </w:r>
            <w:r w:rsidR="00340E09">
              <w:rPr>
                <w:rFonts w:ascii="Times New Roman" w:hAnsi="Times New Roman" w:cs="Times New Roman"/>
                <w:sz w:val="24"/>
                <w:szCs w:val="24"/>
              </w:rPr>
              <w:t>av</w:t>
            </w:r>
          </w:p>
        </w:tc>
        <w:tc>
          <w:tcPr>
            <w:tcW w:w="6107" w:type="dxa"/>
            <w:gridSpan w:val="3"/>
          </w:tcPr>
          <w:p w:rsidR="00237A72" w:rsidRDefault="00237A72" w:rsidP="00E44673">
            <w:pPr>
              <w:jc w:val="both"/>
              <w:rPr>
                <w:rFonts w:ascii="Times New Roman" w:hAnsi="Times New Roman" w:cs="Times New Roman"/>
                <w:sz w:val="24"/>
                <w:szCs w:val="24"/>
              </w:rPr>
            </w:pPr>
            <w:r>
              <w:rPr>
                <w:rFonts w:ascii="Times New Roman" w:hAnsi="Times New Roman" w:cs="Times New Roman"/>
                <w:sz w:val="24"/>
                <w:szCs w:val="24"/>
              </w:rPr>
              <w:t>Dabai, videi, cilvēkiem draudzīga iestāde, ar mērķi veicināt bērna individuālu, vispusī</w:t>
            </w:r>
            <w:r w:rsidR="00E44673">
              <w:rPr>
                <w:rFonts w:ascii="Times New Roman" w:hAnsi="Times New Roman" w:cs="Times New Roman"/>
                <w:sz w:val="24"/>
                <w:szCs w:val="24"/>
              </w:rPr>
              <w:t>gu, harmonisku attīstību, saistot</w:t>
            </w:r>
            <w:r>
              <w:rPr>
                <w:rFonts w:ascii="Times New Roman" w:hAnsi="Times New Roman" w:cs="Times New Roman"/>
                <w:sz w:val="24"/>
                <w:szCs w:val="24"/>
              </w:rPr>
              <w:t xml:space="preserve"> to ar izpratni, interesi par vidi, veidojot </w:t>
            </w:r>
            <w:r w:rsidR="00E44673">
              <w:rPr>
                <w:rFonts w:ascii="Times New Roman" w:hAnsi="Times New Roman" w:cs="Times New Roman"/>
                <w:sz w:val="24"/>
                <w:szCs w:val="24"/>
              </w:rPr>
              <w:t>attieksmi, vērtības, kas aktuālas</w:t>
            </w:r>
            <w:r>
              <w:rPr>
                <w:rFonts w:ascii="Times New Roman" w:hAnsi="Times New Roman" w:cs="Times New Roman"/>
                <w:sz w:val="24"/>
                <w:szCs w:val="24"/>
              </w:rPr>
              <w:t xml:space="preserve"> mūsdienu sabiedrībā.</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19.</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Alsviķu PII Saulīte</w:t>
            </w:r>
          </w:p>
        </w:tc>
        <w:tc>
          <w:tcPr>
            <w:tcW w:w="4080" w:type="dxa"/>
            <w:gridSpan w:val="7"/>
          </w:tcPr>
          <w:p w:rsidR="00237A72" w:rsidRDefault="00D73302" w:rsidP="00B25E0E">
            <w:pPr>
              <w:jc w:val="center"/>
              <w:rPr>
                <w:rFonts w:ascii="Times New Roman" w:hAnsi="Times New Roman" w:cs="Times New Roman"/>
                <w:sz w:val="24"/>
                <w:szCs w:val="24"/>
              </w:rPr>
            </w:pPr>
            <w:r>
              <w:rPr>
                <w:rFonts w:ascii="Times New Roman" w:hAnsi="Times New Roman" w:cs="Times New Roman"/>
                <w:sz w:val="24"/>
                <w:szCs w:val="24"/>
              </w:rPr>
              <w:t>N</w:t>
            </w:r>
            <w:r w:rsidR="00340E09">
              <w:rPr>
                <w:rFonts w:ascii="Times New Roman" w:hAnsi="Times New Roman" w:cs="Times New Roman"/>
                <w:sz w:val="24"/>
                <w:szCs w:val="24"/>
              </w:rPr>
              <w:t>av</w:t>
            </w:r>
          </w:p>
        </w:tc>
        <w:tc>
          <w:tcPr>
            <w:tcW w:w="6107" w:type="dxa"/>
            <w:gridSpan w:val="3"/>
          </w:tcPr>
          <w:p w:rsidR="00237A72" w:rsidRDefault="00237A72" w:rsidP="00254DC8">
            <w:pPr>
              <w:jc w:val="both"/>
              <w:rPr>
                <w:rFonts w:ascii="Times New Roman" w:hAnsi="Times New Roman" w:cs="Times New Roman"/>
                <w:sz w:val="24"/>
                <w:szCs w:val="24"/>
              </w:rPr>
            </w:pPr>
            <w:r>
              <w:rPr>
                <w:rFonts w:ascii="Times New Roman" w:hAnsi="Times New Roman" w:cs="Times New Roman"/>
                <w:sz w:val="24"/>
                <w:szCs w:val="24"/>
              </w:rPr>
              <w:t>Iestādi redzam kā ģimenēm ar bērniem draudzīgu vietu, kura piecas dienas nedēļā 24 stundu režīmā piedāvā radošu un individuālu pieeju bērnu attīstībai drošā, daudzpusīgi attīstošā, mājīgā vidē gan telpās, gan teritorijā, kā arī kvalitatīvi īsteno daudzveidīgas izglītības programmas un interešu pulciņus, ievērojot bērnu vecumu, spējas un attīstības līmeni. Pedagoģiskais darbības virziens- veselīga dzīvesveida ieviešana un mācīšana</w:t>
            </w:r>
            <w:r w:rsidRPr="00FE544D">
              <w:rPr>
                <w:rFonts w:ascii="Times New Roman" w:hAnsi="Times New Roman" w:cs="Times New Roman"/>
                <w:sz w:val="24"/>
                <w:szCs w:val="24"/>
              </w:rPr>
              <w:t>. Krīzes centra izveide</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20.</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Jaunalūksnes PII Pūcīte</w:t>
            </w:r>
          </w:p>
        </w:tc>
        <w:tc>
          <w:tcPr>
            <w:tcW w:w="4080" w:type="dxa"/>
            <w:gridSpan w:val="7"/>
          </w:tcPr>
          <w:p w:rsidR="00237A72" w:rsidRDefault="00D73302" w:rsidP="00B25E0E">
            <w:pPr>
              <w:jc w:val="center"/>
              <w:rPr>
                <w:rFonts w:ascii="Times New Roman" w:hAnsi="Times New Roman" w:cs="Times New Roman"/>
                <w:sz w:val="24"/>
                <w:szCs w:val="24"/>
              </w:rPr>
            </w:pPr>
            <w:r>
              <w:rPr>
                <w:rFonts w:ascii="Times New Roman" w:hAnsi="Times New Roman" w:cs="Times New Roman"/>
                <w:sz w:val="24"/>
                <w:szCs w:val="24"/>
              </w:rPr>
              <w:t>N</w:t>
            </w:r>
            <w:r w:rsidR="00340E09">
              <w:rPr>
                <w:rFonts w:ascii="Times New Roman" w:hAnsi="Times New Roman" w:cs="Times New Roman"/>
                <w:sz w:val="24"/>
                <w:szCs w:val="24"/>
              </w:rPr>
              <w:t>av</w:t>
            </w:r>
          </w:p>
        </w:tc>
        <w:tc>
          <w:tcPr>
            <w:tcW w:w="6107" w:type="dxa"/>
            <w:gridSpan w:val="3"/>
          </w:tcPr>
          <w:p w:rsidR="00237A72" w:rsidRDefault="00237A72" w:rsidP="00254DC8">
            <w:pPr>
              <w:jc w:val="both"/>
              <w:rPr>
                <w:rFonts w:ascii="Times New Roman" w:hAnsi="Times New Roman" w:cs="Times New Roman"/>
                <w:sz w:val="24"/>
                <w:szCs w:val="24"/>
              </w:rPr>
            </w:pPr>
            <w:r>
              <w:rPr>
                <w:rFonts w:ascii="Times New Roman" w:hAnsi="Times New Roman" w:cs="Times New Roman"/>
                <w:sz w:val="24"/>
                <w:szCs w:val="24"/>
              </w:rPr>
              <w:t xml:space="preserve">Zaļi domājoša pirmsskolas izglītības iestāde, kas organizē dažādus izglītojošos pasākumus saistībā ar latvisko dzīvesziņu. Iestāde ar sakārtotiem, mūsdienīgiem rotaļlaukumiem un </w:t>
            </w:r>
            <w:r w:rsidRPr="00FE544D">
              <w:rPr>
                <w:rFonts w:ascii="Times New Roman" w:hAnsi="Times New Roman" w:cs="Times New Roman"/>
                <w:sz w:val="24"/>
                <w:szCs w:val="24"/>
              </w:rPr>
              <w:t>ēku divos stāvos.</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21.</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Malienas PII Mazputniņš</w:t>
            </w:r>
          </w:p>
        </w:tc>
        <w:tc>
          <w:tcPr>
            <w:tcW w:w="4080" w:type="dxa"/>
            <w:gridSpan w:val="7"/>
          </w:tcPr>
          <w:p w:rsidR="00237A72" w:rsidRDefault="00D73302" w:rsidP="00B25E0E">
            <w:pPr>
              <w:jc w:val="center"/>
              <w:rPr>
                <w:rFonts w:ascii="Times New Roman" w:hAnsi="Times New Roman" w:cs="Times New Roman"/>
                <w:sz w:val="24"/>
                <w:szCs w:val="24"/>
              </w:rPr>
            </w:pPr>
            <w:r>
              <w:rPr>
                <w:rFonts w:ascii="Times New Roman" w:hAnsi="Times New Roman" w:cs="Times New Roman"/>
                <w:sz w:val="24"/>
                <w:szCs w:val="24"/>
              </w:rPr>
              <w:t>N</w:t>
            </w:r>
            <w:r w:rsidR="00340E09">
              <w:rPr>
                <w:rFonts w:ascii="Times New Roman" w:hAnsi="Times New Roman" w:cs="Times New Roman"/>
                <w:sz w:val="24"/>
                <w:szCs w:val="24"/>
              </w:rPr>
              <w:t>av</w:t>
            </w:r>
          </w:p>
        </w:tc>
        <w:tc>
          <w:tcPr>
            <w:tcW w:w="6107" w:type="dxa"/>
            <w:gridSpan w:val="3"/>
          </w:tcPr>
          <w:p w:rsidR="00237A72" w:rsidRDefault="00237A72" w:rsidP="00254DC8">
            <w:pPr>
              <w:jc w:val="both"/>
              <w:rPr>
                <w:rFonts w:ascii="Times New Roman" w:hAnsi="Times New Roman" w:cs="Times New Roman"/>
                <w:sz w:val="24"/>
                <w:szCs w:val="24"/>
              </w:rPr>
            </w:pPr>
            <w:r>
              <w:rPr>
                <w:rFonts w:ascii="Times New Roman" w:hAnsi="Times New Roman" w:cs="Times New Roman"/>
                <w:sz w:val="24"/>
                <w:szCs w:val="24"/>
              </w:rPr>
              <w:t xml:space="preserve">Labvēlīgas, mūsdienīgas vides nodrošināšana iestādē speciālistu vadībā, veicinot katra izglītojamā spējām atbilstošu, vispusīgu un harmonisku attīstību, apgūstot individuālajā un sabiedriskajā dzīvē nepieciešamās </w:t>
            </w:r>
            <w:r>
              <w:rPr>
                <w:rFonts w:ascii="Times New Roman" w:hAnsi="Times New Roman" w:cs="Times New Roman"/>
                <w:sz w:val="24"/>
                <w:szCs w:val="24"/>
              </w:rPr>
              <w:lastRenderedPageBreak/>
              <w:t>zināšanas, prasmes un attieksmes.</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lastRenderedPageBreak/>
              <w:t>3.3.</w:t>
            </w:r>
            <w:r w:rsidR="00237A72">
              <w:rPr>
                <w:rFonts w:ascii="Times New Roman" w:hAnsi="Times New Roman" w:cs="Times New Roman"/>
                <w:sz w:val="24"/>
                <w:szCs w:val="24"/>
              </w:rPr>
              <w:t>22.</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Alūksnes Bērnu un jauniešu centrs</w:t>
            </w:r>
          </w:p>
        </w:tc>
        <w:tc>
          <w:tcPr>
            <w:tcW w:w="4080" w:type="dxa"/>
            <w:gridSpan w:val="7"/>
          </w:tcPr>
          <w:p w:rsidR="00237A72" w:rsidRDefault="00D73302" w:rsidP="00B25E0E">
            <w:pPr>
              <w:jc w:val="center"/>
              <w:rPr>
                <w:rFonts w:ascii="Times New Roman" w:hAnsi="Times New Roman" w:cs="Times New Roman"/>
                <w:sz w:val="24"/>
                <w:szCs w:val="24"/>
              </w:rPr>
            </w:pPr>
            <w:r>
              <w:rPr>
                <w:rFonts w:ascii="Times New Roman" w:hAnsi="Times New Roman" w:cs="Times New Roman"/>
                <w:sz w:val="24"/>
                <w:szCs w:val="24"/>
              </w:rPr>
              <w:t>N</w:t>
            </w:r>
            <w:r w:rsidR="00340E09">
              <w:rPr>
                <w:rFonts w:ascii="Times New Roman" w:hAnsi="Times New Roman" w:cs="Times New Roman"/>
                <w:sz w:val="24"/>
                <w:szCs w:val="24"/>
              </w:rPr>
              <w:t>av</w:t>
            </w:r>
          </w:p>
        </w:tc>
        <w:tc>
          <w:tcPr>
            <w:tcW w:w="6107" w:type="dxa"/>
            <w:gridSpan w:val="3"/>
          </w:tcPr>
          <w:p w:rsidR="00237A72" w:rsidRDefault="00237A72" w:rsidP="00254DC8">
            <w:pPr>
              <w:jc w:val="both"/>
              <w:rPr>
                <w:rFonts w:ascii="Times New Roman" w:hAnsi="Times New Roman" w:cs="Times New Roman"/>
                <w:sz w:val="24"/>
                <w:szCs w:val="24"/>
              </w:rPr>
            </w:pPr>
            <w:r>
              <w:rPr>
                <w:rFonts w:ascii="Times New Roman" w:hAnsi="Times New Roman" w:cs="Times New Roman"/>
                <w:sz w:val="24"/>
                <w:szCs w:val="24"/>
              </w:rPr>
              <w:t>ABJC ir Alūksnes novada jauniešu radošās izaugsmes un ideju realizācijas kodols, kas sniedz būtisku atbalstu saturīgai un radošai brīvā laika pavadīšanai un papildus izglītībai interešu un neformālās izglītības jomā, piedāvājot mūsdienīgas tehniskās jaunrades, vides un citas inovatīvas programmas, kuras tiek īstenotas mūsdienīgās, specifikai atbilstošās telpās un aprīkojumā.</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23.</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Alūksnes Mākslas skola</w:t>
            </w:r>
          </w:p>
        </w:tc>
        <w:tc>
          <w:tcPr>
            <w:tcW w:w="4080" w:type="dxa"/>
            <w:gridSpan w:val="7"/>
          </w:tcPr>
          <w:p w:rsidR="00237A72" w:rsidRDefault="00D73302" w:rsidP="00B25E0E">
            <w:pPr>
              <w:jc w:val="center"/>
              <w:rPr>
                <w:rFonts w:ascii="Times New Roman" w:hAnsi="Times New Roman" w:cs="Times New Roman"/>
                <w:sz w:val="24"/>
                <w:szCs w:val="24"/>
              </w:rPr>
            </w:pPr>
            <w:r>
              <w:rPr>
                <w:rFonts w:ascii="Times New Roman" w:hAnsi="Times New Roman" w:cs="Times New Roman"/>
                <w:sz w:val="24"/>
                <w:szCs w:val="24"/>
              </w:rPr>
              <w:t>N</w:t>
            </w:r>
            <w:r w:rsidR="00BB183A">
              <w:rPr>
                <w:rFonts w:ascii="Times New Roman" w:hAnsi="Times New Roman" w:cs="Times New Roman"/>
                <w:sz w:val="24"/>
                <w:szCs w:val="24"/>
              </w:rPr>
              <w:t>av</w:t>
            </w:r>
          </w:p>
        </w:tc>
        <w:tc>
          <w:tcPr>
            <w:tcW w:w="6107" w:type="dxa"/>
            <w:gridSpan w:val="3"/>
          </w:tcPr>
          <w:p w:rsidR="00237A72" w:rsidRDefault="00C44127" w:rsidP="00254DC8">
            <w:pPr>
              <w:jc w:val="both"/>
              <w:rPr>
                <w:rFonts w:ascii="Times New Roman" w:hAnsi="Times New Roman" w:cs="Times New Roman"/>
                <w:sz w:val="24"/>
                <w:szCs w:val="24"/>
              </w:rPr>
            </w:pPr>
            <w:r>
              <w:rPr>
                <w:rFonts w:ascii="Times New Roman" w:hAnsi="Times New Roman" w:cs="Times New Roman"/>
                <w:sz w:val="24"/>
                <w:szCs w:val="24"/>
              </w:rPr>
              <w:t xml:space="preserve">Alūksnes Mākslas skola ir novada kultūrizglītības centrs, kas pieejams plašai sabiedrībai, izglīto to un veidot tās </w:t>
            </w:r>
            <w:proofErr w:type="spellStart"/>
            <w:r>
              <w:rPr>
                <w:rFonts w:ascii="Times New Roman" w:hAnsi="Times New Roman" w:cs="Times New Roman"/>
                <w:sz w:val="24"/>
                <w:szCs w:val="24"/>
              </w:rPr>
              <w:t>vērtīborientāciju</w:t>
            </w:r>
            <w:proofErr w:type="spellEnd"/>
            <w:r>
              <w:rPr>
                <w:rFonts w:ascii="Times New Roman" w:hAnsi="Times New Roman" w:cs="Times New Roman"/>
                <w:sz w:val="24"/>
                <w:szCs w:val="24"/>
              </w:rPr>
              <w:t>, kas balstīta uz sava novada, Latvijas un Eiropas kultūrvēsturiskajām tradīcijām.</w:t>
            </w:r>
          </w:p>
          <w:p w:rsidR="00C44127" w:rsidRDefault="00C44127" w:rsidP="00254DC8">
            <w:pPr>
              <w:jc w:val="both"/>
              <w:rPr>
                <w:rFonts w:ascii="Times New Roman" w:hAnsi="Times New Roman" w:cs="Times New Roman"/>
                <w:sz w:val="24"/>
                <w:szCs w:val="24"/>
              </w:rPr>
            </w:pPr>
            <w:r>
              <w:rPr>
                <w:rFonts w:ascii="Times New Roman" w:hAnsi="Times New Roman" w:cs="Times New Roman"/>
                <w:sz w:val="24"/>
                <w:szCs w:val="24"/>
              </w:rPr>
              <w:t>Skolotāji ir gatavi iesaistīties ar savu darbu novada sociālajos centros- vadīt nodarbības atbilstoši savai pieredzei un kvalifikācijai.</w:t>
            </w:r>
          </w:p>
        </w:tc>
      </w:tr>
      <w:tr w:rsidR="00237A72" w:rsidTr="000328FE">
        <w:tc>
          <w:tcPr>
            <w:tcW w:w="959" w:type="dxa"/>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24.</w:t>
            </w:r>
          </w:p>
        </w:tc>
        <w:tc>
          <w:tcPr>
            <w:tcW w:w="3028" w:type="dxa"/>
            <w:gridSpan w:val="3"/>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Alūksnes Mūzikas skola</w:t>
            </w:r>
          </w:p>
        </w:tc>
        <w:tc>
          <w:tcPr>
            <w:tcW w:w="4080" w:type="dxa"/>
            <w:gridSpan w:val="7"/>
          </w:tcPr>
          <w:p w:rsidR="00237A72" w:rsidRDefault="00D73302" w:rsidP="00B25E0E">
            <w:pPr>
              <w:jc w:val="center"/>
              <w:rPr>
                <w:rFonts w:ascii="Times New Roman" w:hAnsi="Times New Roman" w:cs="Times New Roman"/>
                <w:sz w:val="24"/>
                <w:szCs w:val="24"/>
              </w:rPr>
            </w:pPr>
            <w:r>
              <w:rPr>
                <w:rFonts w:ascii="Times New Roman" w:hAnsi="Times New Roman" w:cs="Times New Roman"/>
                <w:sz w:val="24"/>
                <w:szCs w:val="24"/>
              </w:rPr>
              <w:t>N</w:t>
            </w:r>
            <w:r w:rsidR="00BB183A">
              <w:rPr>
                <w:rFonts w:ascii="Times New Roman" w:hAnsi="Times New Roman" w:cs="Times New Roman"/>
                <w:sz w:val="24"/>
                <w:szCs w:val="24"/>
              </w:rPr>
              <w:t>av</w:t>
            </w:r>
          </w:p>
        </w:tc>
        <w:tc>
          <w:tcPr>
            <w:tcW w:w="6107" w:type="dxa"/>
            <w:gridSpan w:val="3"/>
          </w:tcPr>
          <w:p w:rsidR="00237A72" w:rsidRDefault="00237A72" w:rsidP="00254DC8">
            <w:pPr>
              <w:jc w:val="both"/>
              <w:rPr>
                <w:rFonts w:ascii="Times New Roman" w:hAnsi="Times New Roman" w:cs="Times New Roman"/>
                <w:sz w:val="24"/>
                <w:szCs w:val="24"/>
              </w:rPr>
            </w:pPr>
            <w:r>
              <w:rPr>
                <w:rFonts w:ascii="Times New Roman" w:hAnsi="Times New Roman" w:cs="Times New Roman"/>
                <w:sz w:val="24"/>
                <w:szCs w:val="24"/>
              </w:rPr>
              <w:t>Skola ir humāna, ar augstu mācīšanas un mācīšanās līmeni un izvērstu audzēkņu un pedagogu radošo darbu. Izglītībai mūzikas skolā efektīgi jākalpo indivīda un sabiedrības interesēm arī tad, ja audzēkņa turpmākā profesija nav tieši saistīta ar profesionāļa mūziķa darbu. Skola veic ikviena indivīda izglītošanu par sabiedrībai derīgu pilnvērtīgu personību, viņa radošo, muzikālo spēju un talantu izkopšanu mūžizglītības perspektīvā.</w:t>
            </w:r>
          </w:p>
        </w:tc>
      </w:tr>
      <w:tr w:rsidR="00237A72" w:rsidTr="000328FE">
        <w:tc>
          <w:tcPr>
            <w:tcW w:w="959" w:type="dxa"/>
            <w:tcBorders>
              <w:bottom w:val="single" w:sz="4" w:space="0" w:color="auto"/>
            </w:tcBorders>
          </w:tcPr>
          <w:p w:rsidR="00237A72" w:rsidRDefault="000328FE" w:rsidP="00B25E0E">
            <w:pPr>
              <w:jc w:val="center"/>
              <w:rPr>
                <w:rFonts w:ascii="Times New Roman" w:hAnsi="Times New Roman" w:cs="Times New Roman"/>
                <w:sz w:val="24"/>
                <w:szCs w:val="24"/>
              </w:rPr>
            </w:pPr>
            <w:r>
              <w:rPr>
                <w:rFonts w:ascii="Times New Roman" w:hAnsi="Times New Roman" w:cs="Times New Roman"/>
                <w:sz w:val="24"/>
                <w:szCs w:val="24"/>
              </w:rPr>
              <w:t>3.3.</w:t>
            </w:r>
            <w:r w:rsidR="00237A72">
              <w:rPr>
                <w:rFonts w:ascii="Times New Roman" w:hAnsi="Times New Roman" w:cs="Times New Roman"/>
                <w:sz w:val="24"/>
                <w:szCs w:val="24"/>
              </w:rPr>
              <w:t>25.</w:t>
            </w:r>
          </w:p>
        </w:tc>
        <w:tc>
          <w:tcPr>
            <w:tcW w:w="3028" w:type="dxa"/>
            <w:gridSpan w:val="3"/>
            <w:tcBorders>
              <w:bottom w:val="single" w:sz="4" w:space="0" w:color="auto"/>
            </w:tcBorders>
          </w:tcPr>
          <w:p w:rsidR="00237A72" w:rsidRDefault="00237A72" w:rsidP="00B87644">
            <w:pPr>
              <w:jc w:val="center"/>
              <w:rPr>
                <w:rFonts w:ascii="Times New Roman" w:hAnsi="Times New Roman" w:cs="Times New Roman"/>
                <w:sz w:val="24"/>
                <w:szCs w:val="24"/>
              </w:rPr>
            </w:pPr>
            <w:r>
              <w:rPr>
                <w:rFonts w:ascii="Times New Roman" w:hAnsi="Times New Roman" w:cs="Times New Roman"/>
                <w:sz w:val="24"/>
                <w:szCs w:val="24"/>
              </w:rPr>
              <w:t>Alūksnes pilsētas Bērnu un jaunatnes sporta skola</w:t>
            </w:r>
          </w:p>
        </w:tc>
        <w:tc>
          <w:tcPr>
            <w:tcW w:w="4080" w:type="dxa"/>
            <w:gridSpan w:val="7"/>
            <w:tcBorders>
              <w:bottom w:val="single" w:sz="4" w:space="0" w:color="auto"/>
            </w:tcBorders>
          </w:tcPr>
          <w:p w:rsidR="00237A72" w:rsidRDefault="00D73302" w:rsidP="00B25E0E">
            <w:pPr>
              <w:jc w:val="center"/>
              <w:rPr>
                <w:rFonts w:ascii="Times New Roman" w:hAnsi="Times New Roman" w:cs="Times New Roman"/>
                <w:sz w:val="24"/>
                <w:szCs w:val="24"/>
              </w:rPr>
            </w:pPr>
            <w:r>
              <w:rPr>
                <w:rFonts w:ascii="Times New Roman" w:hAnsi="Times New Roman" w:cs="Times New Roman"/>
                <w:sz w:val="24"/>
                <w:szCs w:val="24"/>
              </w:rPr>
              <w:t>N</w:t>
            </w:r>
            <w:r w:rsidR="00BB183A">
              <w:rPr>
                <w:rFonts w:ascii="Times New Roman" w:hAnsi="Times New Roman" w:cs="Times New Roman"/>
                <w:sz w:val="24"/>
                <w:szCs w:val="24"/>
              </w:rPr>
              <w:t>av</w:t>
            </w:r>
          </w:p>
        </w:tc>
        <w:tc>
          <w:tcPr>
            <w:tcW w:w="6107" w:type="dxa"/>
            <w:gridSpan w:val="3"/>
            <w:tcBorders>
              <w:bottom w:val="single" w:sz="4" w:space="0" w:color="auto"/>
            </w:tcBorders>
          </w:tcPr>
          <w:p w:rsidR="00237A72" w:rsidRDefault="00237A72" w:rsidP="00254DC8">
            <w:pPr>
              <w:jc w:val="both"/>
              <w:rPr>
                <w:rFonts w:ascii="Times New Roman" w:hAnsi="Times New Roman" w:cs="Times New Roman"/>
                <w:sz w:val="24"/>
                <w:szCs w:val="24"/>
              </w:rPr>
            </w:pPr>
            <w:r>
              <w:rPr>
                <w:rFonts w:ascii="Times New Roman" w:hAnsi="Times New Roman" w:cs="Times New Roman"/>
                <w:sz w:val="24"/>
                <w:szCs w:val="24"/>
              </w:rPr>
              <w:t xml:space="preserve">Skola ir Alūksnes novada bērnu un jauniešu sporta dzīves centrs, realizētājs un koordinators, kurā tiek piedāvātas kvalitatīvas programmas iespējamai katra audzēkņa individuālai sportiskajai izaugsmei un visaugstāko sportisko mērķu sasniegšanai zinošu, radošu un motivētu treneru vadībā, un kuras tiek īstenotas specifikai atbilstošās, </w:t>
            </w:r>
            <w:r>
              <w:rPr>
                <w:rFonts w:ascii="Times New Roman" w:hAnsi="Times New Roman" w:cs="Times New Roman"/>
                <w:sz w:val="24"/>
                <w:szCs w:val="24"/>
              </w:rPr>
              <w:lastRenderedPageBreak/>
              <w:t>aprīkotās sporta bāzēs ar mūsdienīgu inventāru.</w:t>
            </w:r>
          </w:p>
        </w:tc>
      </w:tr>
    </w:tbl>
    <w:p w:rsidR="00B25E0E" w:rsidRPr="00B25E0E" w:rsidRDefault="00B25E0E" w:rsidP="00B25E0E">
      <w:pPr>
        <w:ind w:firstLine="720"/>
        <w:jc w:val="center"/>
        <w:rPr>
          <w:rFonts w:ascii="Times New Roman" w:hAnsi="Times New Roman" w:cs="Times New Roman"/>
          <w:sz w:val="24"/>
          <w:szCs w:val="24"/>
        </w:rPr>
      </w:pPr>
    </w:p>
    <w:sectPr w:rsidR="00B25E0E" w:rsidRPr="00B25E0E" w:rsidSect="00B25E0E">
      <w:foot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34F" w:rsidRDefault="00BB134F" w:rsidP="00B25E0E">
      <w:pPr>
        <w:spacing w:after="0" w:line="240" w:lineRule="auto"/>
      </w:pPr>
      <w:r>
        <w:separator/>
      </w:r>
    </w:p>
  </w:endnote>
  <w:endnote w:type="continuationSeparator" w:id="0">
    <w:p w:rsidR="00BB134F" w:rsidRDefault="00BB134F" w:rsidP="00B25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8329"/>
      <w:docPartObj>
        <w:docPartGallery w:val="Page Numbers (Bottom of Page)"/>
        <w:docPartUnique/>
      </w:docPartObj>
    </w:sdtPr>
    <w:sdtEndPr/>
    <w:sdtContent>
      <w:p w:rsidR="007F3A3D" w:rsidRDefault="000252A8">
        <w:pPr>
          <w:pStyle w:val="Kjene"/>
          <w:jc w:val="center"/>
        </w:pPr>
        <w:r>
          <w:fldChar w:fldCharType="begin"/>
        </w:r>
        <w:r>
          <w:instrText xml:space="preserve"> PAGE   \* MERGEFORMAT </w:instrText>
        </w:r>
        <w:r>
          <w:fldChar w:fldCharType="separate"/>
        </w:r>
        <w:r>
          <w:rPr>
            <w:noProof/>
          </w:rPr>
          <w:t>1</w:t>
        </w:r>
        <w:r>
          <w:rPr>
            <w:noProof/>
          </w:rPr>
          <w:fldChar w:fldCharType="end"/>
        </w:r>
      </w:p>
    </w:sdtContent>
  </w:sdt>
  <w:p w:rsidR="007F3A3D" w:rsidRDefault="007F3A3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34F" w:rsidRDefault="00BB134F" w:rsidP="00B25E0E">
      <w:pPr>
        <w:spacing w:after="0" w:line="240" w:lineRule="auto"/>
      </w:pPr>
      <w:r>
        <w:separator/>
      </w:r>
    </w:p>
  </w:footnote>
  <w:footnote w:type="continuationSeparator" w:id="0">
    <w:p w:rsidR="00BB134F" w:rsidRDefault="00BB134F" w:rsidP="00B25E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E7336"/>
    <w:multiLevelType w:val="hybridMultilevel"/>
    <w:tmpl w:val="58BC76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C5D2D53"/>
    <w:multiLevelType w:val="hybridMultilevel"/>
    <w:tmpl w:val="0F160B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8FD0566"/>
    <w:multiLevelType w:val="hybridMultilevel"/>
    <w:tmpl w:val="8548B6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68C7F5B"/>
    <w:multiLevelType w:val="hybridMultilevel"/>
    <w:tmpl w:val="14CE6A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7B2B7B67"/>
    <w:multiLevelType w:val="hybridMultilevel"/>
    <w:tmpl w:val="F04E7A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1897"/>
    <w:rsid w:val="000252A8"/>
    <w:rsid w:val="0002606B"/>
    <w:rsid w:val="00027586"/>
    <w:rsid w:val="000328FE"/>
    <w:rsid w:val="00040BB2"/>
    <w:rsid w:val="0004392F"/>
    <w:rsid w:val="00062444"/>
    <w:rsid w:val="00070250"/>
    <w:rsid w:val="00070ABE"/>
    <w:rsid w:val="00091004"/>
    <w:rsid w:val="00093BD3"/>
    <w:rsid w:val="000B0A29"/>
    <w:rsid w:val="000C7F87"/>
    <w:rsid w:val="000D6E93"/>
    <w:rsid w:val="000D79B4"/>
    <w:rsid w:val="000E7A88"/>
    <w:rsid w:val="000F2814"/>
    <w:rsid w:val="000F497C"/>
    <w:rsid w:val="000F5F8F"/>
    <w:rsid w:val="000F6F3D"/>
    <w:rsid w:val="000F72C2"/>
    <w:rsid w:val="001153F7"/>
    <w:rsid w:val="001162F6"/>
    <w:rsid w:val="001275A0"/>
    <w:rsid w:val="0013080B"/>
    <w:rsid w:val="001427E3"/>
    <w:rsid w:val="00152179"/>
    <w:rsid w:val="00155446"/>
    <w:rsid w:val="00155B7C"/>
    <w:rsid w:val="00160C06"/>
    <w:rsid w:val="00183817"/>
    <w:rsid w:val="001840C4"/>
    <w:rsid w:val="0018611C"/>
    <w:rsid w:val="00194747"/>
    <w:rsid w:val="00197A6E"/>
    <w:rsid w:val="001A6F6C"/>
    <w:rsid w:val="001B46B6"/>
    <w:rsid w:val="001B7444"/>
    <w:rsid w:val="001D5FD9"/>
    <w:rsid w:val="001D77F9"/>
    <w:rsid w:val="001E6DF6"/>
    <w:rsid w:val="001F0D11"/>
    <w:rsid w:val="001F1813"/>
    <w:rsid w:val="001F6E04"/>
    <w:rsid w:val="002007F3"/>
    <w:rsid w:val="00203D76"/>
    <w:rsid w:val="00203DFC"/>
    <w:rsid w:val="002060D5"/>
    <w:rsid w:val="00213312"/>
    <w:rsid w:val="00213361"/>
    <w:rsid w:val="00221907"/>
    <w:rsid w:val="00236CE9"/>
    <w:rsid w:val="00237A72"/>
    <w:rsid w:val="00254DC8"/>
    <w:rsid w:val="00263DC1"/>
    <w:rsid w:val="0026539C"/>
    <w:rsid w:val="00265A24"/>
    <w:rsid w:val="002673DA"/>
    <w:rsid w:val="00270BD9"/>
    <w:rsid w:val="0027612F"/>
    <w:rsid w:val="00287BD7"/>
    <w:rsid w:val="00291A70"/>
    <w:rsid w:val="00295B3F"/>
    <w:rsid w:val="002B2360"/>
    <w:rsid w:val="002B51DE"/>
    <w:rsid w:val="002D7930"/>
    <w:rsid w:val="002F2759"/>
    <w:rsid w:val="002F5FBF"/>
    <w:rsid w:val="0030076B"/>
    <w:rsid w:val="00301623"/>
    <w:rsid w:val="00306F16"/>
    <w:rsid w:val="003076BC"/>
    <w:rsid w:val="003103FB"/>
    <w:rsid w:val="00321B3D"/>
    <w:rsid w:val="00322CCF"/>
    <w:rsid w:val="0032457B"/>
    <w:rsid w:val="00332C03"/>
    <w:rsid w:val="00333FB3"/>
    <w:rsid w:val="003342D2"/>
    <w:rsid w:val="00340E09"/>
    <w:rsid w:val="00346800"/>
    <w:rsid w:val="003539B8"/>
    <w:rsid w:val="00356385"/>
    <w:rsid w:val="00367487"/>
    <w:rsid w:val="003A5B27"/>
    <w:rsid w:val="003C7086"/>
    <w:rsid w:val="003D4096"/>
    <w:rsid w:val="003E144A"/>
    <w:rsid w:val="003F04C4"/>
    <w:rsid w:val="003F0D22"/>
    <w:rsid w:val="00406945"/>
    <w:rsid w:val="00420AF7"/>
    <w:rsid w:val="00421E3A"/>
    <w:rsid w:val="00431219"/>
    <w:rsid w:val="0043403E"/>
    <w:rsid w:val="0044453D"/>
    <w:rsid w:val="0044798F"/>
    <w:rsid w:val="004516D3"/>
    <w:rsid w:val="00481F71"/>
    <w:rsid w:val="004847DD"/>
    <w:rsid w:val="00491B97"/>
    <w:rsid w:val="004A1144"/>
    <w:rsid w:val="004B0BEA"/>
    <w:rsid w:val="004C7D61"/>
    <w:rsid w:val="004D5A0E"/>
    <w:rsid w:val="004E6F39"/>
    <w:rsid w:val="004F0CB3"/>
    <w:rsid w:val="00502F66"/>
    <w:rsid w:val="00514E2E"/>
    <w:rsid w:val="00526E36"/>
    <w:rsid w:val="00536D57"/>
    <w:rsid w:val="0054616C"/>
    <w:rsid w:val="00546E89"/>
    <w:rsid w:val="005472A9"/>
    <w:rsid w:val="005565D1"/>
    <w:rsid w:val="00572E4E"/>
    <w:rsid w:val="00573182"/>
    <w:rsid w:val="0057413A"/>
    <w:rsid w:val="005A214B"/>
    <w:rsid w:val="005B399A"/>
    <w:rsid w:val="005B5370"/>
    <w:rsid w:val="005B7CE2"/>
    <w:rsid w:val="005D049F"/>
    <w:rsid w:val="005D56C4"/>
    <w:rsid w:val="005D7A75"/>
    <w:rsid w:val="005F2695"/>
    <w:rsid w:val="005F44D5"/>
    <w:rsid w:val="00603CB6"/>
    <w:rsid w:val="0061059B"/>
    <w:rsid w:val="00620869"/>
    <w:rsid w:val="0062094C"/>
    <w:rsid w:val="0063726B"/>
    <w:rsid w:val="00637BC8"/>
    <w:rsid w:val="0064133A"/>
    <w:rsid w:val="00642263"/>
    <w:rsid w:val="00662D6C"/>
    <w:rsid w:val="006713AC"/>
    <w:rsid w:val="00674464"/>
    <w:rsid w:val="006823DE"/>
    <w:rsid w:val="00684B9A"/>
    <w:rsid w:val="006926F2"/>
    <w:rsid w:val="006A69F4"/>
    <w:rsid w:val="006A7791"/>
    <w:rsid w:val="006A7BF3"/>
    <w:rsid w:val="006A7C8A"/>
    <w:rsid w:val="006C5389"/>
    <w:rsid w:val="006C7383"/>
    <w:rsid w:val="006D6E94"/>
    <w:rsid w:val="00700E7C"/>
    <w:rsid w:val="00705EC2"/>
    <w:rsid w:val="00706311"/>
    <w:rsid w:val="00716DF9"/>
    <w:rsid w:val="00731CA9"/>
    <w:rsid w:val="00762FF9"/>
    <w:rsid w:val="00771F50"/>
    <w:rsid w:val="007732F6"/>
    <w:rsid w:val="00781940"/>
    <w:rsid w:val="007824AE"/>
    <w:rsid w:val="007A0119"/>
    <w:rsid w:val="007A4DC8"/>
    <w:rsid w:val="007B0C7F"/>
    <w:rsid w:val="007B0D9A"/>
    <w:rsid w:val="007B30AD"/>
    <w:rsid w:val="007B7EAC"/>
    <w:rsid w:val="007C1273"/>
    <w:rsid w:val="007D111A"/>
    <w:rsid w:val="007F3A3D"/>
    <w:rsid w:val="007F5A31"/>
    <w:rsid w:val="007F6397"/>
    <w:rsid w:val="008143DB"/>
    <w:rsid w:val="0082075C"/>
    <w:rsid w:val="00827CAA"/>
    <w:rsid w:val="00835D03"/>
    <w:rsid w:val="00842AC6"/>
    <w:rsid w:val="00847CA8"/>
    <w:rsid w:val="00877629"/>
    <w:rsid w:val="00885E63"/>
    <w:rsid w:val="00892672"/>
    <w:rsid w:val="00892FBC"/>
    <w:rsid w:val="00897C53"/>
    <w:rsid w:val="008A019D"/>
    <w:rsid w:val="008A159E"/>
    <w:rsid w:val="008A5AC3"/>
    <w:rsid w:val="008A6BD3"/>
    <w:rsid w:val="008C0FED"/>
    <w:rsid w:val="008C61F4"/>
    <w:rsid w:val="008C669B"/>
    <w:rsid w:val="008C6FC3"/>
    <w:rsid w:val="008D0A44"/>
    <w:rsid w:val="008E60A7"/>
    <w:rsid w:val="00902E7E"/>
    <w:rsid w:val="009042A2"/>
    <w:rsid w:val="00925153"/>
    <w:rsid w:val="009410D8"/>
    <w:rsid w:val="00951C17"/>
    <w:rsid w:val="009522CF"/>
    <w:rsid w:val="00954FE0"/>
    <w:rsid w:val="009609D9"/>
    <w:rsid w:val="00981C48"/>
    <w:rsid w:val="009A0B4A"/>
    <w:rsid w:val="009A1A91"/>
    <w:rsid w:val="009A3148"/>
    <w:rsid w:val="009A4DDF"/>
    <w:rsid w:val="009B1CD5"/>
    <w:rsid w:val="009D04D6"/>
    <w:rsid w:val="009E6400"/>
    <w:rsid w:val="009E6D15"/>
    <w:rsid w:val="009F40BB"/>
    <w:rsid w:val="009F5FF9"/>
    <w:rsid w:val="00A00210"/>
    <w:rsid w:val="00A122ED"/>
    <w:rsid w:val="00A2452C"/>
    <w:rsid w:val="00A246D4"/>
    <w:rsid w:val="00A332E4"/>
    <w:rsid w:val="00A41BD5"/>
    <w:rsid w:val="00A42E12"/>
    <w:rsid w:val="00A47391"/>
    <w:rsid w:val="00A473EA"/>
    <w:rsid w:val="00A474BC"/>
    <w:rsid w:val="00A550F1"/>
    <w:rsid w:val="00A7127C"/>
    <w:rsid w:val="00A74E74"/>
    <w:rsid w:val="00A75429"/>
    <w:rsid w:val="00A75AE5"/>
    <w:rsid w:val="00A91CE9"/>
    <w:rsid w:val="00A95CD9"/>
    <w:rsid w:val="00AA1C83"/>
    <w:rsid w:val="00AA3153"/>
    <w:rsid w:val="00AA7728"/>
    <w:rsid w:val="00AB2494"/>
    <w:rsid w:val="00AC3438"/>
    <w:rsid w:val="00AF7B2F"/>
    <w:rsid w:val="00B15311"/>
    <w:rsid w:val="00B22C05"/>
    <w:rsid w:val="00B25E0E"/>
    <w:rsid w:val="00B27103"/>
    <w:rsid w:val="00B31897"/>
    <w:rsid w:val="00B3619D"/>
    <w:rsid w:val="00B42E3D"/>
    <w:rsid w:val="00B570DD"/>
    <w:rsid w:val="00B74A43"/>
    <w:rsid w:val="00B74A5C"/>
    <w:rsid w:val="00B86A58"/>
    <w:rsid w:val="00B87644"/>
    <w:rsid w:val="00B87B21"/>
    <w:rsid w:val="00B90740"/>
    <w:rsid w:val="00BB134F"/>
    <w:rsid w:val="00BB183A"/>
    <w:rsid w:val="00BB7DE6"/>
    <w:rsid w:val="00BC0DE7"/>
    <w:rsid w:val="00BC0FDE"/>
    <w:rsid w:val="00BC55B6"/>
    <w:rsid w:val="00BC72E8"/>
    <w:rsid w:val="00BD0F8C"/>
    <w:rsid w:val="00BD4665"/>
    <w:rsid w:val="00BE762F"/>
    <w:rsid w:val="00BF0431"/>
    <w:rsid w:val="00BF3B07"/>
    <w:rsid w:val="00BF740C"/>
    <w:rsid w:val="00C0135B"/>
    <w:rsid w:val="00C04E1C"/>
    <w:rsid w:val="00C05302"/>
    <w:rsid w:val="00C2287D"/>
    <w:rsid w:val="00C23D1A"/>
    <w:rsid w:val="00C36964"/>
    <w:rsid w:val="00C36E4E"/>
    <w:rsid w:val="00C44127"/>
    <w:rsid w:val="00C54DD9"/>
    <w:rsid w:val="00C62BFC"/>
    <w:rsid w:val="00C72CF5"/>
    <w:rsid w:val="00C83152"/>
    <w:rsid w:val="00CB0416"/>
    <w:rsid w:val="00CD13A5"/>
    <w:rsid w:val="00CD17A4"/>
    <w:rsid w:val="00CD1960"/>
    <w:rsid w:val="00CD4F2A"/>
    <w:rsid w:val="00CD6613"/>
    <w:rsid w:val="00CD6979"/>
    <w:rsid w:val="00CE17A8"/>
    <w:rsid w:val="00CF1B03"/>
    <w:rsid w:val="00CF5D87"/>
    <w:rsid w:val="00D07BCA"/>
    <w:rsid w:val="00D13617"/>
    <w:rsid w:val="00D179DB"/>
    <w:rsid w:val="00D24D79"/>
    <w:rsid w:val="00D25FA3"/>
    <w:rsid w:val="00D42A7C"/>
    <w:rsid w:val="00D43CE0"/>
    <w:rsid w:val="00D44931"/>
    <w:rsid w:val="00D47D98"/>
    <w:rsid w:val="00D6082E"/>
    <w:rsid w:val="00D612FB"/>
    <w:rsid w:val="00D61F6C"/>
    <w:rsid w:val="00D631A0"/>
    <w:rsid w:val="00D677EA"/>
    <w:rsid w:val="00D73302"/>
    <w:rsid w:val="00D772A1"/>
    <w:rsid w:val="00D80ED0"/>
    <w:rsid w:val="00D832BF"/>
    <w:rsid w:val="00D9448C"/>
    <w:rsid w:val="00DA2EAC"/>
    <w:rsid w:val="00DC5E1B"/>
    <w:rsid w:val="00DD605E"/>
    <w:rsid w:val="00DE06B9"/>
    <w:rsid w:val="00DE2CA3"/>
    <w:rsid w:val="00E20C39"/>
    <w:rsid w:val="00E30344"/>
    <w:rsid w:val="00E44673"/>
    <w:rsid w:val="00E458DA"/>
    <w:rsid w:val="00E477CD"/>
    <w:rsid w:val="00E723D9"/>
    <w:rsid w:val="00E84701"/>
    <w:rsid w:val="00E956FB"/>
    <w:rsid w:val="00EA041D"/>
    <w:rsid w:val="00EA6FEC"/>
    <w:rsid w:val="00EB23F0"/>
    <w:rsid w:val="00EC3DA6"/>
    <w:rsid w:val="00EC4C95"/>
    <w:rsid w:val="00EE294D"/>
    <w:rsid w:val="00F01452"/>
    <w:rsid w:val="00F200E2"/>
    <w:rsid w:val="00F25101"/>
    <w:rsid w:val="00F71326"/>
    <w:rsid w:val="00F77140"/>
    <w:rsid w:val="00F82520"/>
    <w:rsid w:val="00F944F9"/>
    <w:rsid w:val="00F949FD"/>
    <w:rsid w:val="00F973A1"/>
    <w:rsid w:val="00FA222E"/>
    <w:rsid w:val="00FB2B3F"/>
    <w:rsid w:val="00FE34F9"/>
    <w:rsid w:val="00FE544D"/>
    <w:rsid w:val="00FE76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6539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B25E0E"/>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semiHidden/>
    <w:unhideWhenUsed/>
    <w:rsid w:val="00B25E0E"/>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B25E0E"/>
  </w:style>
  <w:style w:type="paragraph" w:styleId="Kjene">
    <w:name w:val="footer"/>
    <w:basedOn w:val="Parasts"/>
    <w:link w:val="KjeneRakstz"/>
    <w:uiPriority w:val="99"/>
    <w:unhideWhenUsed/>
    <w:rsid w:val="00B25E0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25E0E"/>
  </w:style>
  <w:style w:type="table" w:styleId="Reatabula">
    <w:name w:val="Table Grid"/>
    <w:basedOn w:val="Parastatabula"/>
    <w:uiPriority w:val="59"/>
    <w:rsid w:val="00B25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D4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C218A-B364-49A1-86F5-545FAA57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18235</Words>
  <Characters>10395</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Evita APLOKA</cp:lastModifiedBy>
  <cp:revision>3</cp:revision>
  <cp:lastPrinted>2016-01-12T13:11:00Z</cp:lastPrinted>
  <dcterms:created xsi:type="dcterms:W3CDTF">2016-01-15T13:16:00Z</dcterms:created>
  <dcterms:modified xsi:type="dcterms:W3CDTF">2016-01-15T13:29:00Z</dcterms:modified>
</cp:coreProperties>
</file>