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2E" w:rsidRPr="00000694" w:rsidRDefault="00A95A2E" w:rsidP="00A95A2E">
      <w:pPr>
        <w:suppressAutoHyphens/>
        <w:autoSpaceDN w:val="0"/>
        <w:jc w:val="center"/>
        <w:textAlignment w:val="baseline"/>
        <w:rPr>
          <w:rFonts w:ascii="Times New Roman" w:eastAsia="Times New Roman" w:hAnsi="Times New Roman" w:cs="Times New Roman"/>
          <w:sz w:val="24"/>
          <w:szCs w:val="24"/>
          <w:lang w:eastAsia="lv-LV"/>
        </w:rPr>
      </w:pPr>
      <w:bookmarkStart w:id="0" w:name="_GoBack"/>
      <w:bookmarkEnd w:id="0"/>
      <w:r w:rsidRPr="00000694">
        <w:rPr>
          <w:rFonts w:ascii="Calibri" w:eastAsia="Calibri" w:hAnsi="Calibri" w:cs="Calibri"/>
          <w:noProof/>
          <w:lang w:eastAsia="lv-LV"/>
        </w:rPr>
        <w:drawing>
          <wp:inline distT="0" distB="0" distL="0" distR="0" wp14:anchorId="7621AFD7" wp14:editId="0563B881">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A95A2E" w:rsidRPr="00000694" w:rsidRDefault="00A95A2E" w:rsidP="00A95A2E">
      <w:pPr>
        <w:suppressAutoHyphens/>
        <w:autoSpaceDN w:val="0"/>
        <w:spacing w:after="0" w:line="240" w:lineRule="auto"/>
        <w:jc w:val="center"/>
        <w:textAlignment w:val="baseline"/>
        <w:rPr>
          <w:rFonts w:ascii="Times New Roman" w:eastAsia="Calibri" w:hAnsi="Times New Roman" w:cs="Times New Roman"/>
        </w:rPr>
      </w:pPr>
      <w:r w:rsidRPr="00000694">
        <w:rPr>
          <w:rFonts w:ascii="Times New Roman" w:eastAsia="Calibri" w:hAnsi="Times New Roman" w:cs="Times New Roman"/>
        </w:rPr>
        <w:t>LATVIJAS REPUBLIKA</w:t>
      </w:r>
    </w:p>
    <w:p w:rsidR="00A95A2E" w:rsidRPr="00000694" w:rsidRDefault="00A95A2E" w:rsidP="00A95A2E">
      <w:pPr>
        <w:keepNext/>
        <w:suppressAutoHyphens/>
        <w:autoSpaceDN w:val="0"/>
        <w:spacing w:after="0" w:line="240" w:lineRule="auto"/>
        <w:jc w:val="center"/>
        <w:textAlignment w:val="baseline"/>
        <w:rPr>
          <w:rFonts w:ascii="Times New Roman" w:eastAsia="Calibri" w:hAnsi="Times New Roman" w:cs="Times New Roman"/>
          <w:b/>
          <w:sz w:val="28"/>
          <w:szCs w:val="20"/>
        </w:rPr>
      </w:pPr>
      <w:r w:rsidRPr="00000694">
        <w:rPr>
          <w:rFonts w:ascii="Times New Roman" w:eastAsia="Calibri" w:hAnsi="Times New Roman" w:cs="Times New Roman"/>
          <w:b/>
          <w:sz w:val="28"/>
          <w:szCs w:val="20"/>
        </w:rPr>
        <w:t>ALŪKSNES NOVADA PAŠVALDĪBA</w:t>
      </w:r>
    </w:p>
    <w:p w:rsidR="00A95A2E" w:rsidRPr="00000694" w:rsidRDefault="00A95A2E" w:rsidP="00A95A2E">
      <w:pP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Nodokļu maksātāja reģistrācijas kods 90000018622</w:t>
      </w:r>
    </w:p>
    <w:p w:rsidR="00A95A2E" w:rsidRPr="00000694" w:rsidRDefault="00A95A2E" w:rsidP="00A95A2E">
      <w:pP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DĀRZA IELĀ 11, ALŪKSNĒ, ALŪKSNES NOVADĀ, LV – 4301, TĀLRUNIS 64381496, FAKSS 64381150,</w:t>
      </w:r>
    </w:p>
    <w:p w:rsidR="00A95A2E" w:rsidRPr="00000694" w:rsidRDefault="00A95A2E" w:rsidP="00A95A2E">
      <w:pP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 xml:space="preserve"> E-PASTS: dome@aluksne.lv</w:t>
      </w:r>
    </w:p>
    <w:p w:rsidR="00A95A2E" w:rsidRPr="00000694" w:rsidRDefault="00A95A2E" w:rsidP="00A95A2E">
      <w:pPr>
        <w:pBdr>
          <w:bottom w:val="single" w:sz="4" w:space="1" w:color="000000"/>
        </w:pBd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 xml:space="preserve">A/S „SEB banka”, KODS UNLALV2X, KONTS Nr.LV58UNLA0025004130335  </w:t>
      </w:r>
    </w:p>
    <w:p w:rsidR="00A95A2E" w:rsidRPr="00000694" w:rsidRDefault="00A95A2E" w:rsidP="00A95A2E">
      <w:pPr>
        <w:spacing w:after="0" w:line="240" w:lineRule="auto"/>
        <w:jc w:val="center"/>
        <w:rPr>
          <w:rFonts w:ascii="Times New Roman" w:eastAsia="Times New Roman" w:hAnsi="Times New Roman" w:cs="Times New Roman"/>
          <w:b/>
          <w:sz w:val="24"/>
          <w:szCs w:val="24"/>
          <w:lang w:eastAsia="lv-LV"/>
        </w:rPr>
      </w:pPr>
    </w:p>
    <w:p w:rsidR="00A95A2E" w:rsidRPr="00000694" w:rsidRDefault="00A95A2E" w:rsidP="00A95A2E">
      <w:pPr>
        <w:spacing w:after="0" w:line="240" w:lineRule="auto"/>
        <w:jc w:val="center"/>
        <w:rPr>
          <w:rFonts w:ascii="Times New Roman" w:eastAsia="Times New Roman" w:hAnsi="Times New Roman" w:cs="Times New Roman"/>
          <w:sz w:val="24"/>
          <w:szCs w:val="24"/>
          <w:lang w:eastAsia="lv-LV"/>
        </w:rPr>
      </w:pPr>
      <w:r w:rsidRPr="00000694">
        <w:rPr>
          <w:rFonts w:ascii="Times New Roman" w:eastAsia="Times New Roman" w:hAnsi="Times New Roman" w:cs="Times New Roman"/>
          <w:b/>
          <w:sz w:val="24"/>
          <w:szCs w:val="24"/>
          <w:lang w:eastAsia="lv-LV"/>
        </w:rPr>
        <w:t xml:space="preserve">SAISTOŠIE NOTEIKUMI </w:t>
      </w:r>
    </w:p>
    <w:p w:rsidR="00A95A2E" w:rsidRPr="00000694" w:rsidRDefault="00A95A2E" w:rsidP="00A95A2E">
      <w:pPr>
        <w:spacing w:after="0" w:line="240" w:lineRule="auto"/>
        <w:jc w:val="center"/>
        <w:rPr>
          <w:rFonts w:ascii="Times New Roman" w:eastAsia="Times New Roman" w:hAnsi="Times New Roman" w:cs="Times New Roman"/>
          <w:sz w:val="24"/>
          <w:szCs w:val="24"/>
          <w:lang w:eastAsia="lv-LV"/>
        </w:rPr>
      </w:pPr>
      <w:r w:rsidRPr="00000694">
        <w:rPr>
          <w:rFonts w:ascii="Times New Roman" w:eastAsia="Times New Roman" w:hAnsi="Times New Roman" w:cs="Times New Roman"/>
          <w:sz w:val="24"/>
          <w:szCs w:val="24"/>
          <w:lang w:eastAsia="lv-LV"/>
        </w:rPr>
        <w:t>Alūksnē</w:t>
      </w:r>
    </w:p>
    <w:p w:rsidR="00A95A2E" w:rsidRPr="00000694" w:rsidRDefault="00A95A2E" w:rsidP="00A95A2E">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b/>
          <w:sz w:val="24"/>
          <w:szCs w:val="24"/>
        </w:rPr>
      </w:pPr>
      <w:r w:rsidRPr="00000694">
        <w:rPr>
          <w:rFonts w:ascii="Times New Roman" w:eastAsia="Times New Roman" w:hAnsi="Times New Roman" w:cs="Times New Roman"/>
          <w:sz w:val="24"/>
          <w:szCs w:val="24"/>
        </w:rPr>
        <w:t>2017. gada 2</w:t>
      </w:r>
      <w:r>
        <w:rPr>
          <w:rFonts w:ascii="Times New Roman" w:eastAsia="Times New Roman" w:hAnsi="Times New Roman" w:cs="Times New Roman"/>
          <w:sz w:val="24"/>
          <w:szCs w:val="24"/>
        </w:rPr>
        <w:t>8</w:t>
      </w:r>
      <w:r w:rsidRPr="00000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decembrī</w:t>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b/>
          <w:sz w:val="24"/>
          <w:szCs w:val="24"/>
        </w:rPr>
        <w:t>Nr.2</w:t>
      </w:r>
      <w:r>
        <w:rPr>
          <w:rFonts w:ascii="Times New Roman" w:eastAsia="Times New Roman" w:hAnsi="Times New Roman" w:cs="Times New Roman"/>
          <w:b/>
          <w:sz w:val="24"/>
          <w:szCs w:val="24"/>
        </w:rPr>
        <w:t>7</w:t>
      </w:r>
      <w:r w:rsidRPr="00000694">
        <w:rPr>
          <w:rFonts w:ascii="Times New Roman" w:eastAsia="Times New Roman" w:hAnsi="Times New Roman" w:cs="Times New Roman"/>
          <w:b/>
          <w:sz w:val="24"/>
          <w:szCs w:val="24"/>
        </w:rPr>
        <w:t>/2017</w:t>
      </w:r>
    </w:p>
    <w:p w:rsidR="00A95A2E" w:rsidRPr="00000694" w:rsidRDefault="00A95A2E" w:rsidP="00A95A2E">
      <w:pPr>
        <w:widowControl w:val="0"/>
        <w:tabs>
          <w:tab w:val="left" w:pos="0"/>
        </w:tabs>
        <w:suppressAutoHyphens/>
        <w:autoSpaceDN w:val="0"/>
        <w:spacing w:after="0" w:line="240" w:lineRule="auto"/>
        <w:textAlignment w:val="baseline"/>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p>
    <w:p w:rsidR="00A95A2E" w:rsidRPr="00000694" w:rsidRDefault="00A95A2E" w:rsidP="00A95A2E">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APSTIPRINĀTI</w:t>
      </w:r>
    </w:p>
    <w:p w:rsidR="00A95A2E" w:rsidRPr="00000694" w:rsidRDefault="00A95A2E" w:rsidP="00A95A2E">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 xml:space="preserve">ar Alūksnes novada domes     </w:t>
      </w:r>
    </w:p>
    <w:p w:rsidR="00A95A2E" w:rsidRPr="00000694" w:rsidRDefault="00A95A2E" w:rsidP="00A95A2E">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28</w:t>
      </w:r>
      <w:r w:rsidRPr="0000069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00694">
        <w:rPr>
          <w:rFonts w:ascii="Times New Roman" w:eastAsia="Times New Roman" w:hAnsi="Times New Roman" w:cs="Times New Roman"/>
          <w:sz w:val="24"/>
          <w:szCs w:val="24"/>
        </w:rPr>
        <w:t>.2017.  lēmumu Nr</w:t>
      </w:r>
      <w:r w:rsidRPr="00000694">
        <w:rPr>
          <w:rFonts w:ascii="Times New Roman" w:eastAsia="Times New Roman" w:hAnsi="Times New Roman" w:cs="Times New Roman"/>
          <w:color w:val="000000"/>
          <w:sz w:val="24"/>
          <w:szCs w:val="24"/>
        </w:rPr>
        <w:t>.</w:t>
      </w:r>
      <w:r w:rsidR="005E7D9B">
        <w:rPr>
          <w:rFonts w:ascii="Times New Roman" w:eastAsia="Times New Roman" w:hAnsi="Times New Roman" w:cs="Times New Roman"/>
          <w:color w:val="000000"/>
          <w:sz w:val="24"/>
          <w:szCs w:val="24"/>
        </w:rPr>
        <w:t>469</w:t>
      </w:r>
    </w:p>
    <w:p w:rsidR="00EB024B" w:rsidRDefault="00A95A2E" w:rsidP="00A95A2E">
      <w:pPr>
        <w:jc w:val="right"/>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(protokols Nr.1</w:t>
      </w:r>
      <w:r>
        <w:rPr>
          <w:rFonts w:ascii="Times New Roman" w:eastAsia="Times New Roman" w:hAnsi="Times New Roman" w:cs="Times New Roman"/>
          <w:sz w:val="24"/>
          <w:szCs w:val="24"/>
        </w:rPr>
        <w:t>9</w:t>
      </w:r>
      <w:r w:rsidRPr="00000694">
        <w:rPr>
          <w:rFonts w:ascii="Times New Roman" w:eastAsia="Times New Roman" w:hAnsi="Times New Roman" w:cs="Times New Roman"/>
          <w:color w:val="000000"/>
          <w:sz w:val="24"/>
          <w:szCs w:val="24"/>
        </w:rPr>
        <w:t xml:space="preserve">, </w:t>
      </w:r>
      <w:r w:rsidR="005E7D9B">
        <w:rPr>
          <w:rFonts w:ascii="Times New Roman" w:eastAsia="Times New Roman" w:hAnsi="Times New Roman" w:cs="Times New Roman"/>
          <w:color w:val="000000"/>
          <w:sz w:val="24"/>
          <w:szCs w:val="24"/>
        </w:rPr>
        <w:t>14</w:t>
      </w:r>
      <w:r w:rsidRPr="00000694">
        <w:rPr>
          <w:rFonts w:ascii="Times New Roman" w:eastAsia="Times New Roman" w:hAnsi="Times New Roman" w:cs="Times New Roman"/>
          <w:color w:val="000000"/>
          <w:sz w:val="24"/>
          <w:szCs w:val="24"/>
        </w:rPr>
        <w:t>.</w:t>
      </w:r>
      <w:r w:rsidRPr="00000694">
        <w:rPr>
          <w:rFonts w:ascii="Times New Roman" w:eastAsia="Times New Roman" w:hAnsi="Times New Roman" w:cs="Times New Roman"/>
          <w:sz w:val="24"/>
          <w:szCs w:val="24"/>
        </w:rPr>
        <w:t>punkts)</w:t>
      </w:r>
    </w:p>
    <w:p w:rsidR="00A95A2E" w:rsidRPr="00DA4F7B" w:rsidRDefault="00A95A2E" w:rsidP="00A95A2E">
      <w:pPr>
        <w:spacing w:after="0" w:line="240" w:lineRule="auto"/>
        <w:jc w:val="center"/>
        <w:rPr>
          <w:rFonts w:ascii="Times New Roman" w:eastAsia="Times New Roman" w:hAnsi="Times New Roman" w:cs="Times New Roman"/>
          <w:b/>
          <w:sz w:val="24"/>
          <w:szCs w:val="28"/>
        </w:rPr>
      </w:pPr>
      <w:r w:rsidRPr="00DA4F7B">
        <w:rPr>
          <w:rFonts w:ascii="Times New Roman" w:eastAsia="Times New Roman" w:hAnsi="Times New Roman" w:cs="Times New Roman"/>
          <w:b/>
          <w:sz w:val="24"/>
          <w:szCs w:val="28"/>
        </w:rPr>
        <w:t xml:space="preserve">Par Alūksnes novada domes 2012. gada 22. novembra saistošo </w:t>
      </w:r>
    </w:p>
    <w:p w:rsidR="00A95A2E" w:rsidRPr="00DA4F7B" w:rsidRDefault="00A95A2E" w:rsidP="00A95A2E">
      <w:pPr>
        <w:spacing w:after="0" w:line="240" w:lineRule="auto"/>
        <w:jc w:val="center"/>
        <w:rPr>
          <w:rFonts w:ascii="Times New Roman" w:eastAsia="Times New Roman" w:hAnsi="Times New Roman" w:cs="Times New Roman"/>
          <w:b/>
          <w:sz w:val="24"/>
          <w:szCs w:val="28"/>
          <w:lang w:eastAsia="lv-LV"/>
        </w:rPr>
      </w:pPr>
      <w:r w:rsidRPr="00DA4F7B">
        <w:rPr>
          <w:rFonts w:ascii="Times New Roman" w:eastAsia="Times New Roman" w:hAnsi="Times New Roman" w:cs="Times New Roman"/>
          <w:b/>
          <w:sz w:val="24"/>
          <w:szCs w:val="28"/>
        </w:rPr>
        <w:t>noteikumu Nr. 31/2012 “</w:t>
      </w:r>
      <w:r w:rsidRPr="00DA4F7B">
        <w:rPr>
          <w:rFonts w:ascii="Times New Roman" w:eastAsia="Times New Roman" w:hAnsi="Times New Roman" w:cs="Times New Roman"/>
          <w:b/>
          <w:sz w:val="24"/>
          <w:szCs w:val="28"/>
          <w:lang w:eastAsia="lv-LV"/>
        </w:rPr>
        <w:t>Par kritēriju noteikšanu īpašumam, novērtējot atbilstību trūcīgas ģimenes (personas) statusam Alūksnes novadā” atzīšanu par spēku zaudējušiem</w:t>
      </w:r>
    </w:p>
    <w:p w:rsidR="00A95A2E" w:rsidRPr="00A95A2E" w:rsidRDefault="00A95A2E" w:rsidP="00A95A2E">
      <w:pPr>
        <w:spacing w:after="0" w:line="240" w:lineRule="auto"/>
        <w:jc w:val="center"/>
        <w:rPr>
          <w:rFonts w:ascii="Times New Roman" w:eastAsia="Times New Roman" w:hAnsi="Times New Roman" w:cs="Times New Roman"/>
          <w:sz w:val="28"/>
          <w:szCs w:val="28"/>
          <w:lang w:eastAsia="lv-LV"/>
        </w:rPr>
      </w:pPr>
    </w:p>
    <w:p w:rsidR="00A95A2E" w:rsidRPr="00A95A2E" w:rsidRDefault="00A95A2E" w:rsidP="00A95A2E">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A95A2E">
        <w:rPr>
          <w:rFonts w:ascii="Times New Roman" w:eastAsia="Calibri" w:hAnsi="Times New Roman" w:cs="Times New Roman"/>
          <w:i/>
          <w:color w:val="000000"/>
          <w:sz w:val="24"/>
          <w:szCs w:val="24"/>
        </w:rPr>
        <w:t>Izdoti, pamatojoties uz</w:t>
      </w:r>
    </w:p>
    <w:p w:rsidR="00A95A2E" w:rsidRPr="00A95A2E" w:rsidRDefault="00A95A2E" w:rsidP="00A95A2E">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A95A2E">
        <w:rPr>
          <w:rFonts w:ascii="Times New Roman" w:eastAsia="Calibri" w:hAnsi="Times New Roman" w:cs="Times New Roman"/>
          <w:i/>
          <w:color w:val="000000"/>
          <w:sz w:val="24"/>
          <w:szCs w:val="24"/>
        </w:rPr>
        <w:t>likuma „Par pašvaldībām”</w:t>
      </w:r>
    </w:p>
    <w:p w:rsidR="00A95A2E" w:rsidRPr="00A95A2E" w:rsidRDefault="00A95A2E" w:rsidP="00A95A2E">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A95A2E">
        <w:rPr>
          <w:rFonts w:ascii="Times New Roman" w:eastAsia="Calibri" w:hAnsi="Times New Roman" w:cs="Times New Roman"/>
          <w:i/>
          <w:color w:val="000000"/>
          <w:sz w:val="24"/>
          <w:szCs w:val="24"/>
        </w:rPr>
        <w:t xml:space="preserve">21.panta pirmās daļas 16.punktu,  </w:t>
      </w:r>
    </w:p>
    <w:p w:rsidR="00A95A2E" w:rsidRPr="00A95A2E" w:rsidRDefault="00A95A2E" w:rsidP="00A95A2E">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A95A2E">
        <w:rPr>
          <w:rFonts w:ascii="Times New Roman" w:eastAsia="Calibri" w:hAnsi="Times New Roman" w:cs="Times New Roman"/>
          <w:i/>
          <w:color w:val="000000"/>
          <w:sz w:val="24"/>
          <w:szCs w:val="24"/>
        </w:rPr>
        <w:t>41.panta pirmās daļas 1.punktu</w:t>
      </w:r>
    </w:p>
    <w:p w:rsidR="00A95A2E" w:rsidRPr="00A95A2E" w:rsidRDefault="00A95A2E" w:rsidP="00A95A2E">
      <w:pPr>
        <w:autoSpaceDE w:val="0"/>
        <w:autoSpaceDN w:val="0"/>
        <w:adjustRightInd w:val="0"/>
        <w:spacing w:after="0" w:line="240" w:lineRule="auto"/>
        <w:rPr>
          <w:rFonts w:ascii="Times New Roman" w:eastAsia="Calibri" w:hAnsi="Times New Roman" w:cs="Times New Roman"/>
          <w:color w:val="000000"/>
          <w:sz w:val="24"/>
          <w:szCs w:val="24"/>
        </w:rPr>
      </w:pPr>
    </w:p>
    <w:p w:rsidR="00A95A2E" w:rsidRPr="00A95A2E" w:rsidRDefault="00A95A2E" w:rsidP="00A95A2E">
      <w:pPr>
        <w:spacing w:after="0" w:line="240" w:lineRule="auto"/>
        <w:ind w:firstLine="720"/>
        <w:jc w:val="both"/>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Atzīt par spēku zaudējušiem Alūksnes novada domes 2012.</w:t>
      </w:r>
      <w:r>
        <w:rPr>
          <w:rFonts w:ascii="Times New Roman" w:eastAsia="Times New Roman" w:hAnsi="Times New Roman" w:cs="Times New Roman"/>
          <w:sz w:val="24"/>
          <w:szCs w:val="24"/>
          <w:lang w:eastAsia="lv-LV"/>
        </w:rPr>
        <w:t xml:space="preserve"> </w:t>
      </w:r>
      <w:r w:rsidRPr="00A95A2E">
        <w:rPr>
          <w:rFonts w:ascii="Times New Roman" w:eastAsia="Times New Roman" w:hAnsi="Times New Roman" w:cs="Times New Roman"/>
          <w:sz w:val="24"/>
          <w:szCs w:val="24"/>
          <w:lang w:eastAsia="lv-LV"/>
        </w:rPr>
        <w:t>gada 22. novembra saistošos noteikumus Nr.</w:t>
      </w:r>
      <w:r>
        <w:rPr>
          <w:rFonts w:ascii="Times New Roman" w:eastAsia="Times New Roman" w:hAnsi="Times New Roman" w:cs="Times New Roman"/>
          <w:sz w:val="24"/>
          <w:szCs w:val="24"/>
          <w:lang w:eastAsia="lv-LV"/>
        </w:rPr>
        <w:t xml:space="preserve"> </w:t>
      </w:r>
      <w:r w:rsidRPr="00A95A2E">
        <w:rPr>
          <w:rFonts w:ascii="Times New Roman" w:eastAsia="Times New Roman" w:hAnsi="Times New Roman" w:cs="Times New Roman"/>
          <w:sz w:val="24"/>
          <w:szCs w:val="24"/>
          <w:lang w:eastAsia="lv-LV"/>
        </w:rPr>
        <w:t>31/2012 “Par kritēriju noteikšanu īpašumam, novērtējot atbilstību trūcīgas ģimenes (personas) statusam Alūksnes novadā” no 2018.gada 1.janvāra.</w:t>
      </w:r>
    </w:p>
    <w:p w:rsidR="00A95A2E" w:rsidRPr="00A95A2E" w:rsidRDefault="00A95A2E" w:rsidP="00A95A2E">
      <w:pPr>
        <w:spacing w:after="0" w:line="240" w:lineRule="auto"/>
        <w:rPr>
          <w:rFonts w:ascii="Times New Roman" w:eastAsia="Times New Roman" w:hAnsi="Times New Roman" w:cs="Times New Roman"/>
          <w:sz w:val="24"/>
          <w:szCs w:val="24"/>
          <w:lang w:eastAsia="lv-LV"/>
        </w:rPr>
      </w:pPr>
    </w:p>
    <w:p w:rsidR="00A95A2E" w:rsidRPr="00A95A2E" w:rsidRDefault="00A95A2E" w:rsidP="00A95A2E">
      <w:pPr>
        <w:spacing w:after="0" w:line="240" w:lineRule="auto"/>
        <w:rPr>
          <w:rFonts w:ascii="Times New Roman" w:eastAsia="Times New Roman" w:hAnsi="Times New Roman" w:cs="Times New Roman"/>
          <w:sz w:val="24"/>
          <w:szCs w:val="24"/>
          <w:lang w:eastAsia="lv-LV"/>
        </w:rPr>
      </w:pPr>
    </w:p>
    <w:p w:rsidR="00A95A2E" w:rsidRPr="00A95A2E" w:rsidRDefault="00A95A2E" w:rsidP="00A95A2E">
      <w:pPr>
        <w:spacing w:after="0" w:line="240" w:lineRule="auto"/>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Domes priekšsēdētājs</w:t>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t>A.DUKULIS</w:t>
      </w:r>
    </w:p>
    <w:p w:rsidR="00A95A2E" w:rsidRPr="00A95A2E" w:rsidRDefault="00A95A2E" w:rsidP="00A95A2E">
      <w:pPr>
        <w:spacing w:after="60" w:line="240" w:lineRule="auto"/>
        <w:jc w:val="center"/>
        <w:rPr>
          <w:rFonts w:ascii="Times New Roman" w:eastAsia="Times New Roman" w:hAnsi="Times New Roman" w:cs="Times New Roman"/>
          <w:b/>
          <w:bCs/>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Default="00A95A2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95A2E" w:rsidRPr="00A95A2E" w:rsidRDefault="00A95A2E" w:rsidP="00A95A2E">
      <w:pPr>
        <w:spacing w:after="0" w:line="240" w:lineRule="auto"/>
        <w:rPr>
          <w:rFonts w:ascii="Times New Roman" w:eastAsia="Times New Roman" w:hAnsi="Times New Roman" w:cs="Times New Roman"/>
          <w:sz w:val="24"/>
          <w:szCs w:val="24"/>
        </w:rPr>
      </w:pPr>
    </w:p>
    <w:p w:rsidR="00A95A2E" w:rsidRPr="00A95A2E" w:rsidRDefault="00A95A2E" w:rsidP="00A95A2E">
      <w:pPr>
        <w:spacing w:after="0" w:line="240" w:lineRule="auto"/>
        <w:jc w:val="center"/>
        <w:rPr>
          <w:rFonts w:ascii="Times New Roman" w:eastAsia="Times New Roman" w:hAnsi="Times New Roman" w:cs="Times New Roman"/>
          <w:b/>
          <w:sz w:val="24"/>
          <w:szCs w:val="24"/>
          <w:lang w:eastAsia="lv-LV"/>
        </w:rPr>
      </w:pPr>
      <w:r w:rsidRPr="00A95A2E">
        <w:rPr>
          <w:rFonts w:ascii="Times New Roman" w:eastAsia="Times New Roman" w:hAnsi="Times New Roman" w:cs="Times New Roman"/>
          <w:b/>
          <w:sz w:val="24"/>
          <w:szCs w:val="24"/>
          <w:lang w:eastAsia="lv-LV"/>
        </w:rPr>
        <w:t>Paskaidrojuma raksts par saistošo noteikumu “Par Alūksnes novada domes 2012.gada 22. novembra saistošo noteikumu Nr. 31/2012 “Par kritēriju noteikšanu īpašumam, novērtējot atbilstību trūcīgas ģimenes (personas) statusam Alūksnes novadā” atzīšanu par spēku zaudējušiem” projektu</w:t>
      </w:r>
    </w:p>
    <w:p w:rsidR="00A95A2E" w:rsidRPr="00A95A2E" w:rsidRDefault="00A95A2E" w:rsidP="00A95A2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4"/>
        <w:gridCol w:w="6321"/>
      </w:tblGrid>
      <w:tr w:rsidR="00A95A2E" w:rsidRPr="00A95A2E" w:rsidTr="00FF5F57">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A95A2E" w:rsidRPr="00A95A2E" w:rsidRDefault="00A95A2E" w:rsidP="00A95A2E">
            <w:pPr>
              <w:spacing w:after="0" w:line="240" w:lineRule="auto"/>
              <w:ind w:firstLine="300"/>
              <w:jc w:val="center"/>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Paskaidrojuma raksta sadaļa</w:t>
            </w:r>
          </w:p>
        </w:tc>
        <w:tc>
          <w:tcPr>
            <w:tcW w:w="3500" w:type="pct"/>
            <w:tcBorders>
              <w:top w:val="outset" w:sz="6" w:space="0" w:color="auto"/>
              <w:left w:val="outset" w:sz="6" w:space="0" w:color="auto"/>
              <w:bottom w:val="outset" w:sz="6" w:space="0" w:color="auto"/>
              <w:right w:val="outset" w:sz="6" w:space="0" w:color="auto"/>
            </w:tcBorders>
            <w:vAlign w:val="center"/>
            <w:hideMark/>
          </w:tcPr>
          <w:p w:rsidR="00A95A2E" w:rsidRPr="00A95A2E" w:rsidRDefault="00A95A2E" w:rsidP="00A95A2E">
            <w:pPr>
              <w:spacing w:after="0" w:line="240" w:lineRule="auto"/>
              <w:ind w:firstLine="300"/>
              <w:jc w:val="center"/>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Informācija</w:t>
            </w:r>
          </w:p>
        </w:tc>
      </w:tr>
      <w:tr w:rsidR="00A95A2E" w:rsidRPr="00A95A2E" w:rsidTr="00FF5F5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ind w:firstLine="300"/>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1. Projekta nepieciešamības pamatojums</w:t>
            </w:r>
          </w:p>
        </w:tc>
        <w:tc>
          <w:tcPr>
            <w:tcW w:w="3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Ņemot vērā to, ka Ministru kabinets 20.06.2017. ar noteikumiem Nr. 356 “Grozījumi Ministru kabineta 2010. gada 30. marta noteikumos Nr.299 “Noteikumi par ģimenes vai atsevišķi dzīvojošas personas atzīšanu par trūcīgu” ir izdarījis grozījumus, mainot un papildinot kritērijus īpašumiem gadījumos, kad tiek novērtēta atbilstība trūcīgas ģimenes (personas) statusam, kā arī to, ka 28.11.2017. Labklājības</w:t>
            </w:r>
            <w:r w:rsidRPr="00A95A2E">
              <w:rPr>
                <w:rFonts w:ascii="Times New Roman" w:eastAsia="Times New Roman" w:hAnsi="Times New Roman" w:cs="Times New Roman"/>
                <w:sz w:val="24"/>
                <w:szCs w:val="24"/>
              </w:rPr>
              <w:t xml:space="preserve"> ministrija pašvaldībām ir nosūtījusi vēstuli Nr.41-1-02/1932 „Par sociālās palīdzības un pārējā atbalsta iedzīvotājiem uzskaites sistēmas pilnveidošanu un ienākumu uzskaiti iztikas līdzekļu deklarācijā”, </w:t>
            </w:r>
            <w:r w:rsidRPr="00A95A2E">
              <w:rPr>
                <w:rFonts w:ascii="Times New Roman" w:eastAsia="Times New Roman" w:hAnsi="Times New Roman" w:cs="Times New Roman"/>
                <w:sz w:val="24"/>
                <w:szCs w:val="24"/>
                <w:lang w:eastAsia="lv-LV"/>
              </w:rPr>
              <w:t>normatīvie regulējumi</w:t>
            </w:r>
            <w:r w:rsidRPr="00A95A2E">
              <w:rPr>
                <w:rFonts w:ascii="Times New Roman" w:eastAsia="Times New Roman" w:hAnsi="Times New Roman" w:cs="Times New Roman"/>
                <w:sz w:val="24"/>
                <w:szCs w:val="24"/>
              </w:rPr>
              <w:t xml:space="preserve"> </w:t>
            </w:r>
            <w:r w:rsidRPr="00A95A2E">
              <w:rPr>
                <w:rFonts w:ascii="Times New Roman" w:eastAsia="Times New Roman" w:hAnsi="Times New Roman" w:cs="Times New Roman"/>
                <w:sz w:val="24"/>
                <w:szCs w:val="24"/>
                <w:lang w:eastAsia="lv-LV"/>
              </w:rPr>
              <w:t>kritēriju noteikšanai īpašumam, novērtējot atbilstību trūcīgas ģimenes (personas) statusam Alūksnes novada domes saistošajos noteikumos vairs nav nepieciešami, jo šīs normas dublējas vai ir pretrunā ar augstāk stāvošām normatīvo aktu normām. Līdz ar to šiem saistošajiem noteikumiem nav ietekmes novērtējuma procesā un tie atzīstami par spēku zaudējušiem.</w:t>
            </w:r>
          </w:p>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p>
        </w:tc>
      </w:tr>
      <w:tr w:rsidR="00A95A2E" w:rsidRPr="00A95A2E" w:rsidTr="00FF5F5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ind w:firstLine="300"/>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2. Īss projekta satura izklāsts</w:t>
            </w:r>
          </w:p>
        </w:tc>
        <w:tc>
          <w:tcPr>
            <w:tcW w:w="3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 xml:space="preserve">Atzīt par spēku zaudējušiem Alūksnes novada domes 2012.gada 22. novembra saistošos noteikumus Nr.31/2012 “Par kritēriju noteikšanu īpašumam, novērtējot atbilstību trūcīgas ģimenes (personas) statusam Alūksnes novadā” no 2018. gada 1. janvāra. </w:t>
            </w:r>
          </w:p>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p>
        </w:tc>
      </w:tr>
      <w:tr w:rsidR="00A95A2E" w:rsidRPr="00A95A2E" w:rsidTr="00FF5F5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3. Informācija par plānoto projekta ietekmi uz pašvaldības budžetu</w:t>
            </w:r>
          </w:p>
        </w:tc>
        <w:tc>
          <w:tcPr>
            <w:tcW w:w="3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Nav attiecināms.</w:t>
            </w:r>
          </w:p>
        </w:tc>
      </w:tr>
      <w:tr w:rsidR="00A95A2E" w:rsidRPr="00A95A2E" w:rsidTr="00FF5F5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Nav attiecināms.</w:t>
            </w:r>
          </w:p>
        </w:tc>
      </w:tr>
      <w:tr w:rsidR="00A95A2E" w:rsidRPr="00A95A2E" w:rsidTr="00FF5F5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5. Informācija par administratīvajām procedūrām</w:t>
            </w:r>
          </w:p>
        </w:tc>
        <w:tc>
          <w:tcPr>
            <w:tcW w:w="3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Nav attiecināms.</w:t>
            </w:r>
          </w:p>
        </w:tc>
      </w:tr>
      <w:tr w:rsidR="00A95A2E" w:rsidRPr="00A95A2E" w:rsidTr="00FF5F5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6. Informācija par konsultācijām ar privātpersonām</w:t>
            </w:r>
          </w:p>
        </w:tc>
        <w:tc>
          <w:tcPr>
            <w:tcW w:w="3500" w:type="pct"/>
            <w:tcBorders>
              <w:top w:val="outset" w:sz="6" w:space="0" w:color="auto"/>
              <w:left w:val="outset" w:sz="6" w:space="0" w:color="auto"/>
              <w:bottom w:val="outset" w:sz="6" w:space="0" w:color="auto"/>
              <w:right w:val="outset" w:sz="6" w:space="0" w:color="auto"/>
            </w:tcBorders>
            <w:hideMark/>
          </w:tcPr>
          <w:p w:rsidR="00A95A2E" w:rsidRPr="00A95A2E" w:rsidRDefault="00A95A2E" w:rsidP="00A95A2E">
            <w:pPr>
              <w:spacing w:after="0" w:line="240" w:lineRule="auto"/>
              <w:jc w:val="both"/>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Nav notikušas.</w:t>
            </w:r>
          </w:p>
        </w:tc>
      </w:tr>
    </w:tbl>
    <w:p w:rsidR="00A95A2E" w:rsidRPr="00A95A2E" w:rsidRDefault="00A95A2E" w:rsidP="00A95A2E">
      <w:pPr>
        <w:spacing w:after="0" w:line="240" w:lineRule="auto"/>
        <w:rPr>
          <w:rFonts w:ascii="Times New Roman" w:eastAsia="Times New Roman" w:hAnsi="Times New Roman" w:cs="Times New Roman"/>
          <w:sz w:val="24"/>
          <w:szCs w:val="24"/>
          <w:lang w:eastAsia="lv-LV"/>
        </w:rPr>
      </w:pPr>
    </w:p>
    <w:p w:rsidR="00A95A2E" w:rsidRPr="00A95A2E" w:rsidRDefault="00A95A2E" w:rsidP="00A95A2E">
      <w:pPr>
        <w:spacing w:after="0" w:line="240" w:lineRule="auto"/>
        <w:rPr>
          <w:rFonts w:ascii="Times New Roman" w:eastAsia="Times New Roman" w:hAnsi="Times New Roman" w:cs="Times New Roman"/>
          <w:sz w:val="24"/>
          <w:szCs w:val="24"/>
          <w:lang w:eastAsia="lv-LV"/>
        </w:rPr>
      </w:pPr>
    </w:p>
    <w:p w:rsidR="00A95A2E" w:rsidRPr="00A95A2E" w:rsidRDefault="00A95A2E" w:rsidP="00A95A2E">
      <w:pPr>
        <w:spacing w:after="0" w:line="240" w:lineRule="auto"/>
        <w:rPr>
          <w:rFonts w:ascii="Times New Roman" w:eastAsia="Times New Roman" w:hAnsi="Times New Roman" w:cs="Times New Roman"/>
          <w:sz w:val="24"/>
          <w:szCs w:val="24"/>
          <w:lang w:eastAsia="lv-LV"/>
        </w:rPr>
      </w:pPr>
      <w:r w:rsidRPr="00A95A2E">
        <w:rPr>
          <w:rFonts w:ascii="Times New Roman" w:eastAsia="Times New Roman" w:hAnsi="Times New Roman" w:cs="Times New Roman"/>
          <w:sz w:val="24"/>
          <w:szCs w:val="24"/>
          <w:lang w:eastAsia="lv-LV"/>
        </w:rPr>
        <w:t>Domes priekšsēdētājs</w:t>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r>
      <w:r w:rsidRPr="00A95A2E">
        <w:rPr>
          <w:rFonts w:ascii="Times New Roman" w:eastAsia="Times New Roman" w:hAnsi="Times New Roman" w:cs="Times New Roman"/>
          <w:sz w:val="24"/>
          <w:szCs w:val="24"/>
          <w:lang w:eastAsia="lv-LV"/>
        </w:rPr>
        <w:tab/>
        <w:t>A.DUKULIS</w:t>
      </w:r>
    </w:p>
    <w:p w:rsidR="00A95A2E" w:rsidRDefault="00A95A2E" w:rsidP="00A95A2E">
      <w:pPr>
        <w:jc w:val="both"/>
      </w:pPr>
    </w:p>
    <w:sectPr w:rsidR="00A95A2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2E"/>
    <w:rsid w:val="004F7DD7"/>
    <w:rsid w:val="005E7D9B"/>
    <w:rsid w:val="00A95A2E"/>
    <w:rsid w:val="00CA5BF7"/>
    <w:rsid w:val="00DA4F7B"/>
    <w:rsid w:val="00EB0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D7CD9-93CE-420A-B080-DC46F6A9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5A2E"/>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E7D9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7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1961</Words>
  <Characters>1118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cp:lastPrinted>2017-12-22T06:50:00Z</cp:lastPrinted>
  <dcterms:created xsi:type="dcterms:W3CDTF">2018-01-02T08:30:00Z</dcterms:created>
  <dcterms:modified xsi:type="dcterms:W3CDTF">2018-01-02T08:30:00Z</dcterms:modified>
</cp:coreProperties>
</file>