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524" w:rsidRPr="00144090" w:rsidRDefault="00697524" w:rsidP="00697524">
      <w:pPr>
        <w:jc w:val="right"/>
        <w:rPr>
          <w:caps/>
          <w:sz w:val="22"/>
          <w:szCs w:val="22"/>
          <w:lang w:val="lv-LV"/>
        </w:rPr>
      </w:pPr>
      <w:bookmarkStart w:id="0" w:name="_Toc26600572"/>
      <w:bookmarkStart w:id="1" w:name="_Toc59188034"/>
      <w:r>
        <w:rPr>
          <w:b/>
          <w:caps/>
          <w:sz w:val="22"/>
          <w:szCs w:val="22"/>
          <w:lang w:val="lv-LV"/>
        </w:rPr>
        <w:t>p</w:t>
      </w:r>
      <w:r w:rsidRPr="00144090">
        <w:rPr>
          <w:b/>
          <w:caps/>
          <w:sz w:val="22"/>
          <w:szCs w:val="22"/>
          <w:lang w:val="lv-LV"/>
        </w:rPr>
        <w:t>ApstiprinĀTS</w:t>
      </w:r>
    </w:p>
    <w:p w:rsidR="00697524" w:rsidRPr="00144090" w:rsidRDefault="00697524" w:rsidP="00697524">
      <w:pPr>
        <w:jc w:val="right"/>
        <w:rPr>
          <w:sz w:val="22"/>
          <w:szCs w:val="22"/>
          <w:lang w:val="lv-LV"/>
        </w:rPr>
      </w:pPr>
      <w:r w:rsidRPr="00144090">
        <w:rPr>
          <w:sz w:val="22"/>
          <w:szCs w:val="22"/>
          <w:lang w:val="lv-LV"/>
        </w:rPr>
        <w:t>Alūksnes novada pašvaldības</w:t>
      </w:r>
    </w:p>
    <w:p w:rsidR="00697524" w:rsidRPr="00144090" w:rsidRDefault="00697524" w:rsidP="00697524">
      <w:pPr>
        <w:jc w:val="right"/>
        <w:rPr>
          <w:sz w:val="22"/>
          <w:szCs w:val="22"/>
          <w:lang w:val="lv-LV"/>
        </w:rPr>
      </w:pPr>
      <w:r>
        <w:rPr>
          <w:sz w:val="22"/>
          <w:szCs w:val="22"/>
          <w:lang w:val="lv-LV"/>
        </w:rPr>
        <w:t>Vec</w:t>
      </w:r>
      <w:r w:rsidRPr="00144090">
        <w:rPr>
          <w:sz w:val="22"/>
          <w:szCs w:val="22"/>
          <w:lang w:val="lv-LV"/>
        </w:rPr>
        <w:t>laicenes pagasta pārvaldes</w:t>
      </w:r>
    </w:p>
    <w:p w:rsidR="00697524" w:rsidRPr="00144090" w:rsidRDefault="00697524" w:rsidP="00697524">
      <w:pPr>
        <w:jc w:val="right"/>
        <w:rPr>
          <w:sz w:val="22"/>
          <w:szCs w:val="22"/>
          <w:lang w:val="lv-LV"/>
        </w:rPr>
      </w:pPr>
      <w:r w:rsidRPr="00144090">
        <w:rPr>
          <w:sz w:val="22"/>
          <w:szCs w:val="22"/>
          <w:lang w:val="lv-LV"/>
        </w:rPr>
        <w:t>iepirkuma komisijas</w:t>
      </w:r>
    </w:p>
    <w:p w:rsidR="00697524" w:rsidRPr="00CE1FBC" w:rsidRDefault="008A7650" w:rsidP="00697524">
      <w:pPr>
        <w:jc w:val="right"/>
        <w:rPr>
          <w:sz w:val="22"/>
          <w:szCs w:val="22"/>
          <w:lang w:val="lv-LV"/>
        </w:rPr>
      </w:pPr>
      <w:r w:rsidRPr="000504E8">
        <w:rPr>
          <w:sz w:val="22"/>
          <w:szCs w:val="22"/>
          <w:lang w:val="lv-LV"/>
        </w:rPr>
        <w:t>26</w:t>
      </w:r>
      <w:r w:rsidR="00697524" w:rsidRPr="009471E4">
        <w:rPr>
          <w:sz w:val="22"/>
          <w:szCs w:val="22"/>
          <w:lang w:val="lv-LV"/>
        </w:rPr>
        <w:t>.</w:t>
      </w:r>
      <w:r w:rsidR="00697524">
        <w:rPr>
          <w:sz w:val="22"/>
          <w:szCs w:val="22"/>
          <w:lang w:val="lv-LV"/>
        </w:rPr>
        <w:t>09.2016</w:t>
      </w:r>
      <w:r w:rsidR="00697524" w:rsidRPr="00CE1FBC">
        <w:rPr>
          <w:sz w:val="22"/>
          <w:szCs w:val="22"/>
          <w:lang w:val="lv-LV"/>
        </w:rPr>
        <w:t>. sēdē,</w:t>
      </w:r>
    </w:p>
    <w:p w:rsidR="00697524" w:rsidRPr="00144090" w:rsidRDefault="00697524" w:rsidP="00697524">
      <w:pPr>
        <w:jc w:val="right"/>
        <w:rPr>
          <w:caps/>
          <w:sz w:val="22"/>
          <w:szCs w:val="22"/>
          <w:lang w:val="lv-LV"/>
        </w:rPr>
      </w:pPr>
      <w:smartTag w:uri="schemas-tilde-lv/tildestengine" w:element="veidnes">
        <w:smartTagPr>
          <w:attr w:name="id" w:val="-1"/>
          <w:attr w:name="baseform" w:val="protokols"/>
          <w:attr w:name="text" w:val="protokols"/>
        </w:smartTagPr>
        <w:r w:rsidRPr="00CE1FBC">
          <w:rPr>
            <w:sz w:val="22"/>
            <w:szCs w:val="22"/>
            <w:lang w:val="lv-LV"/>
          </w:rPr>
          <w:t>protokols</w:t>
        </w:r>
      </w:smartTag>
      <w:r w:rsidRPr="00CE1FBC">
        <w:rPr>
          <w:sz w:val="22"/>
          <w:szCs w:val="22"/>
          <w:lang w:val="lv-LV"/>
        </w:rPr>
        <w:t xml:space="preserve"> Nr.</w:t>
      </w:r>
      <w:r w:rsidR="001475C3">
        <w:rPr>
          <w:sz w:val="22"/>
          <w:szCs w:val="22"/>
          <w:lang w:val="lv-LV"/>
        </w:rPr>
        <w:t>7</w:t>
      </w:r>
    </w:p>
    <w:p w:rsidR="00697524" w:rsidRPr="00144090" w:rsidRDefault="00697524" w:rsidP="00697524">
      <w:pPr>
        <w:jc w:val="center"/>
        <w:rPr>
          <w:caps/>
          <w:sz w:val="22"/>
          <w:szCs w:val="22"/>
          <w:lang w:val="lv-LV"/>
        </w:rPr>
      </w:pPr>
    </w:p>
    <w:p w:rsidR="00697524" w:rsidRPr="00176F9D" w:rsidRDefault="00697524" w:rsidP="00697524">
      <w:pPr>
        <w:jc w:val="center"/>
        <w:rPr>
          <w:caps/>
          <w:sz w:val="22"/>
          <w:szCs w:val="22"/>
          <w:lang w:val="lv-LV"/>
        </w:rPr>
      </w:pPr>
    </w:p>
    <w:p w:rsidR="00697524" w:rsidRPr="00176F9D" w:rsidRDefault="00697524" w:rsidP="00697524">
      <w:pPr>
        <w:jc w:val="center"/>
        <w:rPr>
          <w:caps/>
          <w:sz w:val="22"/>
          <w:szCs w:val="22"/>
          <w:lang w:val="lv-LV"/>
        </w:rPr>
      </w:pPr>
    </w:p>
    <w:p w:rsidR="00697524" w:rsidRPr="00176F9D" w:rsidRDefault="00697524" w:rsidP="00697524">
      <w:pPr>
        <w:rPr>
          <w:caps/>
          <w:sz w:val="22"/>
          <w:szCs w:val="22"/>
          <w:lang w:val="lv-LV"/>
        </w:rPr>
      </w:pPr>
    </w:p>
    <w:p w:rsidR="00697524" w:rsidRPr="00176F9D" w:rsidRDefault="00697524" w:rsidP="00697524">
      <w:pPr>
        <w:rPr>
          <w:caps/>
          <w:sz w:val="22"/>
          <w:szCs w:val="22"/>
          <w:lang w:val="lv-LV"/>
        </w:rPr>
      </w:pPr>
    </w:p>
    <w:p w:rsidR="00697524" w:rsidRPr="00176F9D" w:rsidRDefault="00697524" w:rsidP="00697524">
      <w:pPr>
        <w:jc w:val="center"/>
        <w:rPr>
          <w:caps/>
          <w:sz w:val="22"/>
          <w:szCs w:val="22"/>
          <w:lang w:val="lv-LV"/>
        </w:rPr>
      </w:pPr>
    </w:p>
    <w:p w:rsidR="00697524" w:rsidRPr="00176F9D" w:rsidRDefault="00697524" w:rsidP="00697524">
      <w:pPr>
        <w:jc w:val="center"/>
        <w:rPr>
          <w:caps/>
          <w:sz w:val="22"/>
          <w:szCs w:val="22"/>
          <w:lang w:val="lv-LV"/>
        </w:rPr>
      </w:pPr>
    </w:p>
    <w:p w:rsidR="00697524" w:rsidRPr="00AE1794" w:rsidRDefault="00697524" w:rsidP="00697524">
      <w:pPr>
        <w:jc w:val="center"/>
        <w:rPr>
          <w:b/>
          <w:caps/>
          <w:sz w:val="22"/>
          <w:szCs w:val="22"/>
          <w:lang w:val="lv-LV"/>
        </w:rPr>
      </w:pPr>
    </w:p>
    <w:p w:rsidR="00697524" w:rsidRPr="00AE1794" w:rsidRDefault="00697524" w:rsidP="00697524">
      <w:pPr>
        <w:keepNext/>
        <w:ind w:left="720" w:hanging="720"/>
        <w:jc w:val="center"/>
        <w:outlineLvl w:val="3"/>
        <w:rPr>
          <w:b/>
          <w:spacing w:val="20"/>
        </w:rPr>
      </w:pPr>
      <w:r w:rsidRPr="00AE1794">
        <w:rPr>
          <w:b/>
          <w:spacing w:val="20"/>
        </w:rPr>
        <w:t>ALŪKSNES NOVADA PAŠVALDĪBAS</w:t>
      </w:r>
    </w:p>
    <w:p w:rsidR="00697524" w:rsidRPr="00AE1794" w:rsidRDefault="00697524" w:rsidP="00697524">
      <w:pPr>
        <w:keepNext/>
        <w:jc w:val="center"/>
        <w:outlineLvl w:val="3"/>
        <w:rPr>
          <w:b/>
          <w:spacing w:val="20"/>
        </w:rPr>
      </w:pPr>
      <w:r>
        <w:rPr>
          <w:b/>
          <w:spacing w:val="20"/>
        </w:rPr>
        <w:t>VEC</w:t>
      </w:r>
      <w:r w:rsidRPr="00AE1794">
        <w:rPr>
          <w:b/>
          <w:spacing w:val="20"/>
        </w:rPr>
        <w:t>LAICENES PAGASTA PĀRVALDES</w:t>
      </w:r>
    </w:p>
    <w:p w:rsidR="00697524" w:rsidRPr="00AE1794" w:rsidRDefault="00697524" w:rsidP="00697524">
      <w:pPr>
        <w:jc w:val="both"/>
        <w:rPr>
          <w:b/>
        </w:rPr>
      </w:pPr>
    </w:p>
    <w:p w:rsidR="00697524" w:rsidRPr="00294E23" w:rsidRDefault="00697524" w:rsidP="00697524">
      <w:pPr>
        <w:jc w:val="both"/>
        <w:rPr>
          <w:b/>
        </w:rPr>
      </w:pPr>
    </w:p>
    <w:p w:rsidR="00697524" w:rsidRPr="00294E23" w:rsidRDefault="00697524" w:rsidP="00697524">
      <w:pPr>
        <w:jc w:val="both"/>
        <w:rPr>
          <w:b/>
        </w:rPr>
      </w:pPr>
    </w:p>
    <w:p w:rsidR="00697524" w:rsidRPr="00AA3201" w:rsidRDefault="00697524" w:rsidP="00697524">
      <w:pPr>
        <w:jc w:val="center"/>
        <w:rPr>
          <w:b/>
          <w:caps/>
          <w:sz w:val="32"/>
          <w:szCs w:val="32"/>
        </w:rPr>
      </w:pPr>
      <w:r w:rsidRPr="00AA3201">
        <w:rPr>
          <w:b/>
          <w:caps/>
          <w:sz w:val="32"/>
          <w:szCs w:val="32"/>
        </w:rPr>
        <w:t>Iepirkuma</w:t>
      </w:r>
    </w:p>
    <w:p w:rsidR="00697524" w:rsidRPr="00294E23" w:rsidRDefault="00697524" w:rsidP="00697524">
      <w:pPr>
        <w:jc w:val="center"/>
        <w:rPr>
          <w:b/>
        </w:rPr>
      </w:pPr>
    </w:p>
    <w:p w:rsidR="00697524" w:rsidRPr="00AE1794" w:rsidRDefault="003B56C4" w:rsidP="00697524">
      <w:pPr>
        <w:jc w:val="center"/>
        <w:rPr>
          <w:b/>
          <w:sz w:val="28"/>
          <w:szCs w:val="28"/>
          <w:lang w:val="lv-LV"/>
        </w:rPr>
      </w:pPr>
      <w:r>
        <w:rPr>
          <w:b/>
          <w:caps/>
          <w:sz w:val="28"/>
          <w:szCs w:val="28"/>
          <w:lang w:val="lv-LV"/>
        </w:rPr>
        <w:t>“</w:t>
      </w:r>
      <w:r w:rsidR="00697524">
        <w:rPr>
          <w:b/>
          <w:caps/>
          <w:sz w:val="28"/>
          <w:szCs w:val="28"/>
          <w:lang w:val="lv-LV"/>
        </w:rPr>
        <w:t>Alūksnes novada pašvaldības VEC</w:t>
      </w:r>
      <w:r w:rsidR="00697524" w:rsidRPr="00AE1794">
        <w:rPr>
          <w:b/>
          <w:caps/>
          <w:sz w:val="28"/>
          <w:szCs w:val="28"/>
          <w:lang w:val="lv-LV"/>
        </w:rPr>
        <w:t xml:space="preserve">LAICENES PAGASTA AUTOCEĻU </w:t>
      </w:r>
      <w:r w:rsidR="00697524">
        <w:rPr>
          <w:b/>
          <w:caps/>
          <w:sz w:val="28"/>
          <w:szCs w:val="28"/>
          <w:lang w:val="lv-LV"/>
        </w:rPr>
        <w:t>uzturēšana</w:t>
      </w:r>
      <w:r w:rsidR="00697524" w:rsidRPr="00AE1794">
        <w:rPr>
          <w:b/>
          <w:caps/>
          <w:sz w:val="28"/>
          <w:szCs w:val="28"/>
          <w:lang w:val="lv-LV"/>
        </w:rPr>
        <w:t xml:space="preserve"> 201</w:t>
      </w:r>
      <w:r w:rsidR="00697524">
        <w:rPr>
          <w:b/>
          <w:caps/>
          <w:sz w:val="28"/>
          <w:szCs w:val="28"/>
          <w:lang w:val="lv-LV"/>
        </w:rPr>
        <w:t>6</w:t>
      </w:r>
      <w:r w:rsidR="00697524" w:rsidRPr="00AE1794">
        <w:rPr>
          <w:b/>
          <w:caps/>
          <w:sz w:val="28"/>
          <w:szCs w:val="28"/>
          <w:lang w:val="lv-LV"/>
        </w:rPr>
        <w:t>./201</w:t>
      </w:r>
      <w:r w:rsidR="00697524">
        <w:rPr>
          <w:b/>
          <w:caps/>
          <w:sz w:val="28"/>
          <w:szCs w:val="28"/>
          <w:lang w:val="lv-LV"/>
        </w:rPr>
        <w:t>7</w:t>
      </w:r>
      <w:r w:rsidR="00697524" w:rsidRPr="00AE1794">
        <w:rPr>
          <w:b/>
          <w:caps/>
          <w:sz w:val="28"/>
          <w:szCs w:val="28"/>
          <w:lang w:val="lv-LV"/>
        </w:rPr>
        <w:t>.gada ziemas sezonā</w:t>
      </w:r>
      <w:r w:rsidR="00697524" w:rsidRPr="00AE1794">
        <w:rPr>
          <w:b/>
          <w:sz w:val="28"/>
          <w:szCs w:val="28"/>
          <w:lang w:val="lv-LV"/>
        </w:rPr>
        <w:t>”</w:t>
      </w:r>
    </w:p>
    <w:p w:rsidR="00697524" w:rsidRPr="00AE1794" w:rsidRDefault="00697524" w:rsidP="00697524">
      <w:pPr>
        <w:jc w:val="center"/>
        <w:rPr>
          <w:b/>
          <w:caps/>
          <w:sz w:val="28"/>
          <w:szCs w:val="28"/>
          <w:lang w:val="lv-LV"/>
        </w:rPr>
      </w:pPr>
    </w:p>
    <w:p w:rsidR="00697524" w:rsidRPr="00AE1794" w:rsidRDefault="00697524" w:rsidP="00697524">
      <w:pPr>
        <w:jc w:val="center"/>
        <w:rPr>
          <w:caps/>
          <w:szCs w:val="24"/>
          <w:lang w:val="lv-LV"/>
        </w:rPr>
      </w:pPr>
      <w:r w:rsidRPr="00AE1794">
        <w:rPr>
          <w:caps/>
          <w:szCs w:val="24"/>
          <w:lang w:val="lv-LV"/>
        </w:rPr>
        <w:t>(</w:t>
      </w:r>
      <w:r w:rsidRPr="00CE1FBC">
        <w:rPr>
          <w:caps/>
          <w:szCs w:val="24"/>
          <w:lang w:val="lv-LV"/>
        </w:rPr>
        <w:t xml:space="preserve">identifikācijas Nr. </w:t>
      </w:r>
      <w:r>
        <w:rPr>
          <w:szCs w:val="24"/>
        </w:rPr>
        <w:t>V</w:t>
      </w:r>
      <w:r w:rsidRPr="00CE1FBC">
        <w:rPr>
          <w:szCs w:val="24"/>
        </w:rPr>
        <w:t xml:space="preserve">PP </w:t>
      </w:r>
      <w:r>
        <w:rPr>
          <w:szCs w:val="24"/>
        </w:rPr>
        <w:t>2016</w:t>
      </w:r>
      <w:r w:rsidRPr="00CE1FBC">
        <w:rPr>
          <w:szCs w:val="24"/>
        </w:rPr>
        <w:t>/</w:t>
      </w:r>
      <w:r w:rsidRPr="00C17009">
        <w:rPr>
          <w:szCs w:val="24"/>
        </w:rPr>
        <w:t>03</w:t>
      </w:r>
      <w:r w:rsidRPr="00C17009">
        <w:rPr>
          <w:caps/>
          <w:szCs w:val="24"/>
          <w:lang w:val="lv-LV"/>
        </w:rPr>
        <w:t>)</w:t>
      </w:r>
    </w:p>
    <w:p w:rsidR="00697524" w:rsidRPr="00176F9D" w:rsidRDefault="00697524" w:rsidP="00697524">
      <w:pPr>
        <w:jc w:val="center"/>
        <w:rPr>
          <w:caps/>
          <w:sz w:val="22"/>
          <w:szCs w:val="22"/>
          <w:lang w:val="lv-LV"/>
        </w:rPr>
      </w:pPr>
    </w:p>
    <w:p w:rsidR="00697524" w:rsidRPr="00176F9D" w:rsidRDefault="00697524" w:rsidP="00697524">
      <w:pPr>
        <w:jc w:val="center"/>
        <w:rPr>
          <w:b/>
          <w:caps/>
          <w:sz w:val="22"/>
          <w:szCs w:val="22"/>
          <w:lang w:val="lv-LV"/>
        </w:rPr>
      </w:pPr>
      <w:r w:rsidRPr="00176F9D">
        <w:rPr>
          <w:b/>
          <w:caps/>
          <w:sz w:val="22"/>
          <w:szCs w:val="22"/>
          <w:lang w:val="lv-LV"/>
        </w:rPr>
        <w:t>NoLIKUMS</w:t>
      </w:r>
    </w:p>
    <w:p w:rsidR="00697524" w:rsidRPr="00176F9D" w:rsidRDefault="00697524" w:rsidP="00697524">
      <w:pPr>
        <w:jc w:val="center"/>
        <w:rPr>
          <w:caps/>
          <w:sz w:val="22"/>
          <w:szCs w:val="22"/>
          <w:lang w:val="lv-LV"/>
        </w:rPr>
      </w:pPr>
    </w:p>
    <w:p w:rsidR="00697524" w:rsidRPr="00176F9D" w:rsidRDefault="00697524" w:rsidP="00697524">
      <w:pPr>
        <w:jc w:val="center"/>
        <w:rPr>
          <w:caps/>
          <w:sz w:val="22"/>
          <w:szCs w:val="22"/>
          <w:lang w:val="lv-LV"/>
        </w:rPr>
      </w:pPr>
    </w:p>
    <w:p w:rsidR="00697524" w:rsidRPr="00176F9D" w:rsidRDefault="00697524" w:rsidP="00697524">
      <w:pPr>
        <w:jc w:val="center"/>
        <w:rPr>
          <w:b/>
          <w:caps/>
          <w:sz w:val="22"/>
          <w:szCs w:val="22"/>
          <w:lang w:val="lv-LV"/>
        </w:rPr>
      </w:pPr>
      <w:r w:rsidRPr="00176F9D">
        <w:rPr>
          <w:b/>
          <w:caps/>
          <w:sz w:val="22"/>
          <w:szCs w:val="22"/>
          <w:lang w:val="lv-LV"/>
        </w:rPr>
        <w:t>(IEPIRKUMS TIEK VEIKTS PUBLISKO IEPIRKUMU LIKUMA 8</w:t>
      </w:r>
      <w:r w:rsidRPr="00176F9D">
        <w:rPr>
          <w:b/>
          <w:caps/>
          <w:sz w:val="22"/>
          <w:szCs w:val="22"/>
          <w:vertAlign w:val="superscript"/>
          <w:lang w:val="lv-LV"/>
        </w:rPr>
        <w:t>2</w:t>
      </w:r>
      <w:r w:rsidRPr="00176F9D">
        <w:rPr>
          <w:b/>
          <w:caps/>
          <w:sz w:val="22"/>
          <w:szCs w:val="22"/>
          <w:lang w:val="lv-LV"/>
        </w:rPr>
        <w:t>. PANTA KĀRTĪBĀ)</w:t>
      </w:r>
    </w:p>
    <w:p w:rsidR="00697524" w:rsidRPr="00176F9D" w:rsidRDefault="00697524" w:rsidP="00697524">
      <w:pPr>
        <w:jc w:val="center"/>
        <w:rPr>
          <w:caps/>
          <w:sz w:val="22"/>
          <w:szCs w:val="22"/>
          <w:lang w:val="lv-LV"/>
        </w:rPr>
      </w:pPr>
    </w:p>
    <w:p w:rsidR="00697524" w:rsidRPr="00176F9D" w:rsidRDefault="00697524" w:rsidP="00697524">
      <w:pPr>
        <w:jc w:val="center"/>
        <w:rPr>
          <w:caps/>
          <w:sz w:val="22"/>
          <w:szCs w:val="22"/>
          <w:lang w:val="lv-LV"/>
        </w:rPr>
      </w:pPr>
    </w:p>
    <w:p w:rsidR="00697524" w:rsidRDefault="00697524" w:rsidP="00697524">
      <w:pPr>
        <w:jc w:val="center"/>
        <w:rPr>
          <w:caps/>
          <w:lang w:val="lv-LV"/>
        </w:rPr>
      </w:pPr>
    </w:p>
    <w:p w:rsidR="00697524" w:rsidRDefault="00697524" w:rsidP="00697524">
      <w:pPr>
        <w:jc w:val="center"/>
        <w:rPr>
          <w:caps/>
          <w:lang w:val="lv-LV"/>
        </w:rPr>
      </w:pPr>
    </w:p>
    <w:p w:rsidR="00697524" w:rsidRDefault="00697524" w:rsidP="00697524">
      <w:pPr>
        <w:jc w:val="center"/>
        <w:rPr>
          <w:caps/>
          <w:lang w:val="lv-LV"/>
        </w:rPr>
      </w:pPr>
    </w:p>
    <w:p w:rsidR="00697524" w:rsidRPr="004C5BEA" w:rsidRDefault="00697524" w:rsidP="00697524">
      <w:pPr>
        <w:jc w:val="center"/>
        <w:rPr>
          <w:lang w:val="lv-LV"/>
        </w:rPr>
      </w:pPr>
    </w:p>
    <w:p w:rsidR="00697524" w:rsidRDefault="00697524" w:rsidP="00697524">
      <w:pPr>
        <w:jc w:val="center"/>
        <w:rPr>
          <w:caps/>
          <w:lang w:val="lv-LV"/>
        </w:rPr>
      </w:pPr>
    </w:p>
    <w:p w:rsidR="00697524" w:rsidRDefault="00697524" w:rsidP="00697524">
      <w:pPr>
        <w:jc w:val="center"/>
        <w:rPr>
          <w:caps/>
          <w:lang w:val="lv-LV"/>
        </w:rPr>
      </w:pPr>
    </w:p>
    <w:p w:rsidR="00697524" w:rsidRDefault="00697524" w:rsidP="00697524">
      <w:pPr>
        <w:jc w:val="center"/>
        <w:rPr>
          <w:caps/>
          <w:lang w:val="lv-LV"/>
        </w:rPr>
      </w:pPr>
    </w:p>
    <w:p w:rsidR="00697524" w:rsidRDefault="00697524" w:rsidP="00697524">
      <w:pPr>
        <w:jc w:val="center"/>
        <w:rPr>
          <w:caps/>
          <w:lang w:val="lv-LV"/>
        </w:rPr>
      </w:pPr>
    </w:p>
    <w:p w:rsidR="00697524" w:rsidRDefault="00697524" w:rsidP="00697524">
      <w:pPr>
        <w:jc w:val="center"/>
        <w:rPr>
          <w:caps/>
          <w:lang w:val="lv-LV"/>
        </w:rPr>
      </w:pPr>
    </w:p>
    <w:p w:rsidR="00697524" w:rsidRDefault="00697524" w:rsidP="00697524">
      <w:pPr>
        <w:jc w:val="center"/>
        <w:rPr>
          <w:caps/>
          <w:lang w:val="lv-LV"/>
        </w:rPr>
      </w:pPr>
    </w:p>
    <w:p w:rsidR="00697524" w:rsidRDefault="00697524" w:rsidP="00697524">
      <w:pPr>
        <w:jc w:val="center"/>
        <w:rPr>
          <w:caps/>
          <w:lang w:val="lv-LV"/>
        </w:rPr>
      </w:pPr>
    </w:p>
    <w:p w:rsidR="00697524" w:rsidRDefault="00697524" w:rsidP="00697524">
      <w:pPr>
        <w:jc w:val="center"/>
        <w:rPr>
          <w:caps/>
          <w:lang w:val="lv-LV"/>
        </w:rPr>
      </w:pPr>
    </w:p>
    <w:p w:rsidR="00697524" w:rsidRDefault="00697524" w:rsidP="00697524">
      <w:pPr>
        <w:jc w:val="center"/>
        <w:rPr>
          <w:caps/>
          <w:lang w:val="lv-LV"/>
        </w:rPr>
      </w:pPr>
    </w:p>
    <w:p w:rsidR="00697524" w:rsidRPr="00A557F7" w:rsidRDefault="00697524" w:rsidP="00697524">
      <w:pPr>
        <w:jc w:val="center"/>
        <w:rPr>
          <w:caps/>
          <w:lang w:val="lv-LV"/>
        </w:rPr>
      </w:pPr>
      <w:r>
        <w:rPr>
          <w:caps/>
          <w:lang w:val="lv-LV"/>
        </w:rPr>
        <w:t>ALŪKSNES NOVADA VECLAICENES PAGASTĀ</w:t>
      </w:r>
      <w:r w:rsidRPr="00A557F7">
        <w:rPr>
          <w:caps/>
          <w:lang w:val="lv-LV"/>
        </w:rPr>
        <w:t xml:space="preserve"> </w:t>
      </w:r>
    </w:p>
    <w:p w:rsidR="00697524" w:rsidRDefault="00697524" w:rsidP="00697524">
      <w:pPr>
        <w:jc w:val="center"/>
        <w:rPr>
          <w:caps/>
          <w:lang w:val="lv-LV"/>
        </w:rPr>
      </w:pPr>
      <w:r w:rsidRPr="00A557F7">
        <w:rPr>
          <w:caps/>
          <w:lang w:val="lv-LV"/>
        </w:rPr>
        <w:t>20</w:t>
      </w:r>
      <w:r>
        <w:rPr>
          <w:caps/>
          <w:lang w:val="lv-LV"/>
        </w:rPr>
        <w:t>16</w:t>
      </w:r>
    </w:p>
    <w:p w:rsidR="00697524" w:rsidRPr="00176F9D" w:rsidRDefault="00697524" w:rsidP="00697524">
      <w:pPr>
        <w:jc w:val="center"/>
        <w:rPr>
          <w:sz w:val="22"/>
          <w:szCs w:val="22"/>
        </w:rPr>
      </w:pPr>
      <w:r>
        <w:rPr>
          <w:caps/>
          <w:lang w:val="lv-LV"/>
        </w:rPr>
        <w:br w:type="page"/>
      </w:r>
      <w:bookmarkStart w:id="2" w:name="_Toc26600573"/>
      <w:bookmarkStart w:id="3" w:name="_Toc59188035"/>
      <w:bookmarkEnd w:id="0"/>
      <w:bookmarkEnd w:id="1"/>
      <w:r w:rsidRPr="00176F9D">
        <w:rPr>
          <w:rFonts w:ascii="Times New Roman Bold" w:hAnsi="Times New Roman Bold"/>
          <w:caps/>
          <w:sz w:val="22"/>
          <w:szCs w:val="22"/>
        </w:rPr>
        <w:lastRenderedPageBreak/>
        <w:t>Vispārīgie noteikumi</w:t>
      </w:r>
    </w:p>
    <w:p w:rsidR="00697524" w:rsidRPr="005C56C8" w:rsidRDefault="00697524" w:rsidP="00697524">
      <w:pPr>
        <w:rPr>
          <w:b/>
          <w:sz w:val="22"/>
          <w:szCs w:val="22"/>
          <w:lang w:val="lv-LV"/>
        </w:rPr>
      </w:pPr>
      <w:r w:rsidRPr="005C56C8">
        <w:rPr>
          <w:b/>
          <w:sz w:val="22"/>
          <w:szCs w:val="22"/>
          <w:lang w:val="lv-LV"/>
        </w:rPr>
        <w:t>1. Iepirkuma identifikācijas numurs</w:t>
      </w:r>
      <w:bookmarkEnd w:id="2"/>
      <w:bookmarkEnd w:id="3"/>
    </w:p>
    <w:p w:rsidR="00697524" w:rsidRPr="005C56C8" w:rsidRDefault="00697524" w:rsidP="00697524">
      <w:pPr>
        <w:ind w:left="426"/>
        <w:rPr>
          <w:sz w:val="22"/>
          <w:szCs w:val="22"/>
          <w:lang w:val="lv-LV"/>
        </w:rPr>
      </w:pPr>
      <w:bookmarkStart w:id="4" w:name="_Toc26600574"/>
      <w:bookmarkStart w:id="5" w:name="_Toc59188036"/>
      <w:r w:rsidRPr="005C56C8">
        <w:rPr>
          <w:sz w:val="22"/>
          <w:szCs w:val="22"/>
          <w:lang w:val="lv-LV"/>
        </w:rPr>
        <w:t xml:space="preserve">Iepirkuma identifikācijas </w:t>
      </w:r>
      <w:r w:rsidRPr="00CE1FBC">
        <w:rPr>
          <w:sz w:val="22"/>
          <w:szCs w:val="22"/>
          <w:lang w:val="lv-LV"/>
        </w:rPr>
        <w:t xml:space="preserve">Nr. </w:t>
      </w:r>
      <w:r>
        <w:rPr>
          <w:sz w:val="22"/>
          <w:szCs w:val="22"/>
        </w:rPr>
        <w:t>VPP 2016</w:t>
      </w:r>
      <w:r w:rsidRPr="00E1789B">
        <w:rPr>
          <w:sz w:val="22"/>
          <w:szCs w:val="22"/>
        </w:rPr>
        <w:t>/</w:t>
      </w:r>
      <w:r w:rsidRPr="00C17009">
        <w:rPr>
          <w:sz w:val="22"/>
          <w:szCs w:val="22"/>
        </w:rPr>
        <w:t>03</w:t>
      </w:r>
    </w:p>
    <w:p w:rsidR="00697524" w:rsidRPr="005C56C8" w:rsidRDefault="00697524" w:rsidP="00697524">
      <w:pPr>
        <w:ind w:left="426" w:hanging="426"/>
        <w:rPr>
          <w:sz w:val="22"/>
          <w:szCs w:val="22"/>
          <w:lang w:val="lv-LV"/>
        </w:rPr>
      </w:pPr>
    </w:p>
    <w:p w:rsidR="00697524" w:rsidRPr="005C56C8" w:rsidRDefault="00697524" w:rsidP="00697524">
      <w:pPr>
        <w:ind w:left="426" w:hanging="426"/>
        <w:rPr>
          <w:b/>
          <w:sz w:val="22"/>
          <w:szCs w:val="22"/>
          <w:lang w:val="lv-LV"/>
        </w:rPr>
      </w:pPr>
      <w:r w:rsidRPr="005C56C8">
        <w:rPr>
          <w:b/>
          <w:sz w:val="22"/>
          <w:szCs w:val="22"/>
          <w:lang w:val="lv-LV"/>
        </w:rPr>
        <w:t xml:space="preserve">2. Pasūtītājs </w:t>
      </w:r>
    </w:p>
    <w:p w:rsidR="00697524" w:rsidRPr="005C56C8" w:rsidRDefault="00697524" w:rsidP="00697524">
      <w:pPr>
        <w:ind w:left="426"/>
        <w:jc w:val="both"/>
        <w:rPr>
          <w:sz w:val="22"/>
          <w:szCs w:val="22"/>
          <w:lang w:val="lv-LV"/>
        </w:rPr>
      </w:pPr>
      <w:r>
        <w:rPr>
          <w:sz w:val="22"/>
          <w:szCs w:val="22"/>
          <w:lang w:val="lv-LV"/>
        </w:rPr>
        <w:t>ALŪKSNES NOVADA PAŠVALDĪBAS VEC</w:t>
      </w:r>
      <w:r w:rsidRPr="005C56C8">
        <w:rPr>
          <w:sz w:val="22"/>
          <w:szCs w:val="22"/>
          <w:lang w:val="lv-LV"/>
        </w:rPr>
        <w:t>LAICENES PAGASTA PĀRVALDE</w:t>
      </w:r>
    </w:p>
    <w:p w:rsidR="00697524" w:rsidRPr="005C56C8" w:rsidRDefault="00697524" w:rsidP="00697524">
      <w:pPr>
        <w:ind w:left="426"/>
        <w:jc w:val="both"/>
        <w:rPr>
          <w:sz w:val="22"/>
          <w:szCs w:val="22"/>
          <w:lang w:val="lv-LV"/>
        </w:rPr>
      </w:pPr>
      <w:r>
        <w:rPr>
          <w:sz w:val="22"/>
          <w:szCs w:val="22"/>
          <w:lang w:val="lv-LV"/>
        </w:rPr>
        <w:t>Adrese: „Vaiņago</w:t>
      </w:r>
      <w:r w:rsidRPr="005C56C8">
        <w:rPr>
          <w:sz w:val="22"/>
          <w:szCs w:val="22"/>
          <w:lang w:val="lv-LV"/>
        </w:rPr>
        <w:t xml:space="preserve">s”, </w:t>
      </w:r>
      <w:r>
        <w:rPr>
          <w:sz w:val="22"/>
          <w:szCs w:val="22"/>
          <w:lang w:val="lv-LV"/>
        </w:rPr>
        <w:t>Kornetos, Vec</w:t>
      </w:r>
      <w:r w:rsidRPr="005C56C8">
        <w:rPr>
          <w:sz w:val="22"/>
          <w:szCs w:val="22"/>
          <w:lang w:val="lv-LV"/>
        </w:rPr>
        <w:t>laicenes p</w:t>
      </w:r>
      <w:r>
        <w:rPr>
          <w:sz w:val="22"/>
          <w:szCs w:val="22"/>
          <w:lang w:val="lv-LV"/>
        </w:rPr>
        <w:t>agastā, Alūksnes novadā, LV-4335</w:t>
      </w:r>
    </w:p>
    <w:p w:rsidR="00697524" w:rsidRPr="005C56C8" w:rsidRDefault="00697524" w:rsidP="00697524">
      <w:pPr>
        <w:ind w:left="426"/>
        <w:jc w:val="both"/>
        <w:rPr>
          <w:sz w:val="22"/>
          <w:szCs w:val="22"/>
          <w:lang w:val="lv-LV"/>
        </w:rPr>
      </w:pPr>
      <w:r w:rsidRPr="005C56C8">
        <w:rPr>
          <w:sz w:val="22"/>
          <w:szCs w:val="22"/>
          <w:lang w:val="lv-LV"/>
        </w:rPr>
        <w:t xml:space="preserve">Reģistrācijas kods: </w:t>
      </w:r>
      <w:r>
        <w:rPr>
          <w:caps/>
          <w:sz w:val="22"/>
          <w:szCs w:val="22"/>
          <w:lang w:val="lv-LV"/>
        </w:rPr>
        <w:t>90009201924</w:t>
      </w:r>
    </w:p>
    <w:p w:rsidR="00697524" w:rsidRPr="00E1789B" w:rsidRDefault="00697524" w:rsidP="00697524">
      <w:pPr>
        <w:ind w:left="426"/>
        <w:jc w:val="both"/>
        <w:rPr>
          <w:sz w:val="22"/>
          <w:szCs w:val="22"/>
          <w:highlight w:val="yellow"/>
          <w:lang w:val="lv-LV"/>
        </w:rPr>
      </w:pPr>
      <w:r w:rsidRPr="005C56C8">
        <w:rPr>
          <w:sz w:val="22"/>
          <w:szCs w:val="22"/>
          <w:lang w:val="lv-LV"/>
        </w:rPr>
        <w:t xml:space="preserve">Tālruņa numurs: </w:t>
      </w:r>
      <w:r w:rsidRPr="008D19A9">
        <w:rPr>
          <w:sz w:val="22"/>
          <w:szCs w:val="22"/>
          <w:lang w:val="lv-LV"/>
        </w:rPr>
        <w:t>64329018,</w:t>
      </w:r>
      <w:r w:rsidRPr="008D19A9">
        <w:rPr>
          <w:sz w:val="22"/>
          <w:szCs w:val="22"/>
          <w:lang w:val="lv-LV"/>
        </w:rPr>
        <w:tab/>
      </w:r>
    </w:p>
    <w:p w:rsidR="00697524" w:rsidRPr="005C56C8" w:rsidRDefault="00697524" w:rsidP="00697524">
      <w:pPr>
        <w:ind w:left="426"/>
        <w:jc w:val="both"/>
        <w:rPr>
          <w:sz w:val="22"/>
          <w:szCs w:val="22"/>
          <w:lang w:val="lv-LV"/>
        </w:rPr>
      </w:pPr>
      <w:r w:rsidRPr="008D19A9">
        <w:rPr>
          <w:sz w:val="22"/>
          <w:szCs w:val="22"/>
          <w:lang w:val="lv-LV"/>
        </w:rPr>
        <w:t>Faksa numurs: 64329028</w:t>
      </w:r>
    </w:p>
    <w:p w:rsidR="00697524" w:rsidRPr="005C56C8" w:rsidRDefault="00697524" w:rsidP="00697524">
      <w:pPr>
        <w:ind w:left="426"/>
        <w:jc w:val="both"/>
        <w:rPr>
          <w:rStyle w:val="blueedit"/>
          <w:sz w:val="22"/>
          <w:szCs w:val="22"/>
          <w:lang w:val="lv-LV"/>
        </w:rPr>
      </w:pPr>
      <w:r w:rsidRPr="005C56C8">
        <w:rPr>
          <w:sz w:val="22"/>
          <w:szCs w:val="22"/>
          <w:lang w:val="lv-LV"/>
        </w:rPr>
        <w:t xml:space="preserve">e-pasta adrese: </w:t>
      </w:r>
      <w:hyperlink r:id="rId7" w:history="1">
        <w:r w:rsidRPr="00D74EF5">
          <w:rPr>
            <w:rStyle w:val="Hipersaite"/>
            <w:sz w:val="22"/>
            <w:szCs w:val="22"/>
            <w:lang w:val="lv-LV"/>
          </w:rPr>
          <w:t>veclaicene@aluksne.lv</w:t>
        </w:r>
      </w:hyperlink>
    </w:p>
    <w:p w:rsidR="00697524" w:rsidRDefault="00697524" w:rsidP="00697524">
      <w:pPr>
        <w:jc w:val="both"/>
        <w:rPr>
          <w:sz w:val="22"/>
          <w:szCs w:val="22"/>
          <w:lang w:val="lv-LV"/>
        </w:rPr>
      </w:pPr>
    </w:p>
    <w:p w:rsidR="00697524" w:rsidRPr="00176F9D" w:rsidRDefault="00697524" w:rsidP="00697524">
      <w:pPr>
        <w:rPr>
          <w:b/>
          <w:sz w:val="22"/>
          <w:szCs w:val="22"/>
          <w:lang w:val="lv-LV"/>
        </w:rPr>
      </w:pPr>
      <w:r w:rsidRPr="00176F9D">
        <w:rPr>
          <w:b/>
          <w:sz w:val="22"/>
          <w:szCs w:val="22"/>
          <w:lang w:val="lv-LV"/>
        </w:rPr>
        <w:t>3. Iepirkuma metode</w:t>
      </w:r>
    </w:p>
    <w:p w:rsidR="00697524" w:rsidRPr="00176F9D" w:rsidRDefault="00697524" w:rsidP="00697524">
      <w:pPr>
        <w:pStyle w:val="Parasts1"/>
        <w:ind w:left="426"/>
        <w:jc w:val="both"/>
        <w:rPr>
          <w:sz w:val="22"/>
          <w:szCs w:val="22"/>
          <w:lang w:val="lv-LV"/>
        </w:rPr>
      </w:pPr>
      <w:r w:rsidRPr="00176F9D">
        <w:rPr>
          <w:sz w:val="22"/>
          <w:szCs w:val="22"/>
          <w:lang w:val="lv-LV"/>
        </w:rPr>
        <w:t>Iepirkuma procedūra tiek organizēta saskaņā ar Publisko iepirkumu likuma 8</w:t>
      </w:r>
      <w:r w:rsidRPr="00176F9D">
        <w:rPr>
          <w:sz w:val="22"/>
          <w:szCs w:val="22"/>
          <w:vertAlign w:val="superscript"/>
          <w:lang w:val="lv-LV"/>
        </w:rPr>
        <w:t>2</w:t>
      </w:r>
      <w:r w:rsidRPr="00176F9D">
        <w:rPr>
          <w:sz w:val="22"/>
          <w:szCs w:val="22"/>
          <w:lang w:val="lv-LV"/>
        </w:rPr>
        <w:t>.pantu un šaj</w:t>
      </w:r>
      <w:r>
        <w:rPr>
          <w:sz w:val="22"/>
          <w:szCs w:val="22"/>
          <w:lang w:val="lv-LV"/>
        </w:rPr>
        <w:t>ā</w:t>
      </w:r>
      <w:r w:rsidRPr="00176F9D">
        <w:rPr>
          <w:sz w:val="22"/>
          <w:szCs w:val="22"/>
          <w:lang w:val="lv-LV"/>
        </w:rPr>
        <w:t xml:space="preserve"> no</w:t>
      </w:r>
      <w:r>
        <w:rPr>
          <w:sz w:val="22"/>
          <w:szCs w:val="22"/>
          <w:lang w:val="lv-LV"/>
        </w:rPr>
        <w:t xml:space="preserve">likuma </w:t>
      </w:r>
      <w:r w:rsidRPr="00176F9D">
        <w:rPr>
          <w:sz w:val="22"/>
          <w:szCs w:val="22"/>
          <w:lang w:val="lv-LV"/>
        </w:rPr>
        <w:t>noteikto kārtību.</w:t>
      </w:r>
    </w:p>
    <w:p w:rsidR="00697524" w:rsidRPr="00176F9D" w:rsidRDefault="00697524" w:rsidP="00697524">
      <w:pPr>
        <w:ind w:left="360" w:firstLine="66"/>
        <w:rPr>
          <w:sz w:val="22"/>
          <w:szCs w:val="22"/>
          <w:lang w:val="lv-LV"/>
        </w:rPr>
      </w:pPr>
    </w:p>
    <w:p w:rsidR="00697524" w:rsidRPr="00453B35" w:rsidRDefault="00697524" w:rsidP="00697524">
      <w:pPr>
        <w:jc w:val="both"/>
        <w:rPr>
          <w:b/>
          <w:sz w:val="22"/>
          <w:szCs w:val="22"/>
          <w:lang w:val="lv-LV"/>
        </w:rPr>
      </w:pPr>
      <w:r w:rsidRPr="00453B35">
        <w:rPr>
          <w:b/>
          <w:sz w:val="22"/>
          <w:szCs w:val="22"/>
          <w:lang w:val="lv-LV"/>
        </w:rPr>
        <w:t xml:space="preserve">4. Iepirkuma priekšmets </w:t>
      </w:r>
    </w:p>
    <w:p w:rsidR="00697524" w:rsidRPr="00453B35" w:rsidRDefault="00697524" w:rsidP="00697524">
      <w:pPr>
        <w:ind w:left="426" w:hanging="426"/>
        <w:jc w:val="both"/>
        <w:rPr>
          <w:sz w:val="22"/>
          <w:szCs w:val="22"/>
          <w:lang w:val="lv-LV"/>
        </w:rPr>
      </w:pPr>
      <w:r w:rsidRPr="00453B35">
        <w:rPr>
          <w:sz w:val="22"/>
          <w:szCs w:val="22"/>
          <w:lang w:val="lv-LV"/>
        </w:rPr>
        <w:t xml:space="preserve">4.1. </w:t>
      </w:r>
      <w:r>
        <w:rPr>
          <w:sz w:val="22"/>
          <w:szCs w:val="22"/>
          <w:lang w:val="lv-LV"/>
        </w:rPr>
        <w:t>Alūksnes novada pašvaldības Vec</w:t>
      </w:r>
      <w:r w:rsidRPr="00453B35">
        <w:rPr>
          <w:sz w:val="22"/>
          <w:szCs w:val="22"/>
          <w:lang w:val="lv-LV"/>
        </w:rPr>
        <w:t>laicenes pagasta autoceļu uzturēšana</w:t>
      </w:r>
      <w:r>
        <w:rPr>
          <w:sz w:val="22"/>
          <w:szCs w:val="22"/>
          <w:lang w:val="lv-LV"/>
        </w:rPr>
        <w:t xml:space="preserve"> 2016./2017</w:t>
      </w:r>
      <w:r w:rsidRPr="00453B35">
        <w:rPr>
          <w:sz w:val="22"/>
          <w:szCs w:val="22"/>
          <w:lang w:val="lv-LV"/>
        </w:rPr>
        <w:t xml:space="preserve">.gada ziemas sezonā, saskaņā ar tehnisko </w:t>
      </w:r>
      <w:r w:rsidRPr="00CE1FBC">
        <w:rPr>
          <w:sz w:val="22"/>
          <w:szCs w:val="22"/>
          <w:lang w:val="lv-LV"/>
        </w:rPr>
        <w:t>specifikāciju (1.pielikums).</w:t>
      </w:r>
    </w:p>
    <w:p w:rsidR="00697524" w:rsidRPr="003C3B1B" w:rsidRDefault="00697524" w:rsidP="00697524">
      <w:pPr>
        <w:ind w:left="426" w:hanging="426"/>
        <w:jc w:val="both"/>
        <w:rPr>
          <w:sz w:val="22"/>
          <w:szCs w:val="22"/>
          <w:lang w:val="lv-LV"/>
        </w:rPr>
      </w:pPr>
      <w:r w:rsidRPr="003C3B1B">
        <w:rPr>
          <w:sz w:val="22"/>
          <w:szCs w:val="22"/>
          <w:lang w:val="lv-LV"/>
        </w:rPr>
        <w:t xml:space="preserve">4.2. Iepirkuma priekšmets ir sadalīts </w:t>
      </w:r>
      <w:r w:rsidRPr="0093340E">
        <w:rPr>
          <w:sz w:val="22"/>
          <w:szCs w:val="22"/>
          <w:lang w:val="lv-LV"/>
        </w:rPr>
        <w:t>3 (trīs)</w:t>
      </w:r>
      <w:r>
        <w:rPr>
          <w:sz w:val="22"/>
          <w:szCs w:val="22"/>
          <w:lang w:val="lv-LV"/>
        </w:rPr>
        <w:t xml:space="preserve"> iepirkuma daļās. </w:t>
      </w:r>
      <w:r w:rsidRPr="00EF1820">
        <w:rPr>
          <w:sz w:val="22"/>
          <w:szCs w:val="22"/>
          <w:lang w:val="lv-LV"/>
        </w:rPr>
        <w:t xml:space="preserve">Iepirkuma līgumu pasūtītājs slēgs par katru iepirkuma priekšmeta daļu atsevišķi. </w:t>
      </w:r>
    </w:p>
    <w:p w:rsidR="00697524" w:rsidRPr="006F6B8F" w:rsidRDefault="00697524" w:rsidP="00697524">
      <w:pPr>
        <w:ind w:left="426" w:hanging="426"/>
        <w:jc w:val="both"/>
        <w:rPr>
          <w:color w:val="000000"/>
          <w:sz w:val="22"/>
          <w:szCs w:val="22"/>
          <w:lang w:val="lv-LV"/>
        </w:rPr>
      </w:pPr>
      <w:r w:rsidRPr="00176F9D">
        <w:rPr>
          <w:sz w:val="22"/>
          <w:szCs w:val="22"/>
          <w:lang w:val="lv-LV"/>
        </w:rPr>
        <w:t>4.3.</w:t>
      </w:r>
      <w:r w:rsidRPr="006F6B8F">
        <w:rPr>
          <w:sz w:val="22"/>
          <w:szCs w:val="22"/>
          <w:lang w:val="lv-LV"/>
        </w:rPr>
        <w:t xml:space="preserve"> CPV kods</w:t>
      </w:r>
      <w:r>
        <w:rPr>
          <w:color w:val="000000"/>
          <w:sz w:val="22"/>
          <w:szCs w:val="22"/>
          <w:lang w:val="lv-LV"/>
        </w:rPr>
        <w:t>:</w:t>
      </w:r>
      <w:r w:rsidRPr="006F6B8F">
        <w:rPr>
          <w:color w:val="000000"/>
          <w:sz w:val="22"/>
          <w:szCs w:val="22"/>
          <w:lang w:val="lv-LV"/>
        </w:rPr>
        <w:t xml:space="preserve"> 90620000-9 (sniega tīrīšanas pakalpojumi)</w:t>
      </w:r>
      <w:r>
        <w:rPr>
          <w:color w:val="000000"/>
          <w:sz w:val="22"/>
          <w:szCs w:val="22"/>
          <w:lang w:val="lv-LV"/>
        </w:rPr>
        <w:t>.</w:t>
      </w:r>
    </w:p>
    <w:p w:rsidR="00697524" w:rsidRDefault="00697524" w:rsidP="00697524">
      <w:pPr>
        <w:ind w:left="426" w:hanging="426"/>
        <w:jc w:val="both"/>
        <w:rPr>
          <w:sz w:val="22"/>
          <w:szCs w:val="22"/>
          <w:lang w:val="lv-LV"/>
        </w:rPr>
      </w:pPr>
      <w:r w:rsidRPr="00176F9D">
        <w:rPr>
          <w:sz w:val="22"/>
          <w:szCs w:val="22"/>
          <w:lang w:val="lv-LV"/>
        </w:rPr>
        <w:t xml:space="preserve">4.4. </w:t>
      </w:r>
      <w:r>
        <w:rPr>
          <w:sz w:val="22"/>
          <w:szCs w:val="22"/>
          <w:lang w:val="lv-LV"/>
        </w:rPr>
        <w:t>P</w:t>
      </w:r>
      <w:r w:rsidRPr="00EC6A63">
        <w:rPr>
          <w:sz w:val="22"/>
          <w:szCs w:val="22"/>
          <w:lang w:val="lv-LV"/>
        </w:rPr>
        <w:t xml:space="preserve">retendenti var </w:t>
      </w:r>
      <w:r>
        <w:rPr>
          <w:sz w:val="22"/>
          <w:szCs w:val="22"/>
          <w:lang w:val="lv-LV"/>
        </w:rPr>
        <w:t>iesniegt piedāvājumu</w:t>
      </w:r>
      <w:r w:rsidRPr="00EC6A63">
        <w:rPr>
          <w:sz w:val="22"/>
          <w:szCs w:val="22"/>
          <w:lang w:val="lv-LV"/>
        </w:rPr>
        <w:t xml:space="preserve"> uz vienu vai </w:t>
      </w:r>
      <w:r>
        <w:rPr>
          <w:sz w:val="22"/>
          <w:szCs w:val="22"/>
          <w:lang w:val="lv-LV"/>
        </w:rPr>
        <w:t xml:space="preserve">vairākām </w:t>
      </w:r>
      <w:r w:rsidRPr="00EC6A63">
        <w:rPr>
          <w:sz w:val="22"/>
          <w:szCs w:val="22"/>
          <w:lang w:val="lv-LV"/>
        </w:rPr>
        <w:t xml:space="preserve">iepirkuma daļām. Ja pretendents piesakās uz </w:t>
      </w:r>
      <w:r>
        <w:rPr>
          <w:sz w:val="22"/>
          <w:szCs w:val="22"/>
          <w:lang w:val="lv-LV"/>
        </w:rPr>
        <w:t>vairākām</w:t>
      </w:r>
      <w:r w:rsidRPr="00EC6A63">
        <w:rPr>
          <w:sz w:val="22"/>
          <w:szCs w:val="22"/>
          <w:lang w:val="lv-LV"/>
        </w:rPr>
        <w:t xml:space="preserve"> daļām, jāievēro nosacījums par atsevišķas tehnikas vienības nodrošinājumu katrai iepirkuma </w:t>
      </w:r>
      <w:r w:rsidRPr="0073752C">
        <w:rPr>
          <w:sz w:val="22"/>
          <w:szCs w:val="22"/>
          <w:lang w:val="lv-LV"/>
        </w:rPr>
        <w:t xml:space="preserve">daļai. </w:t>
      </w:r>
    </w:p>
    <w:p w:rsidR="00697524" w:rsidRPr="00341E9D" w:rsidRDefault="00697524" w:rsidP="00697524">
      <w:pPr>
        <w:ind w:left="426" w:hanging="426"/>
        <w:jc w:val="both"/>
        <w:rPr>
          <w:sz w:val="22"/>
          <w:szCs w:val="22"/>
          <w:lang w:val="lv-LV"/>
        </w:rPr>
      </w:pPr>
      <w:r w:rsidRPr="00341E9D">
        <w:rPr>
          <w:sz w:val="22"/>
          <w:szCs w:val="22"/>
          <w:lang w:val="lv-LV" w:eastAsia="ar-SA"/>
        </w:rPr>
        <w:t>4.5. Iepirkuma priekšmeta daļas nav atļauts dalīt sīkāk, kā arī nav atļauts iesniegt piedāvājumu par nepilnu iepirkuma priekšmeta daļas apjomu. Šādus piedāvājumus Pasūtītājs noraidīs</w:t>
      </w:r>
      <w:r>
        <w:rPr>
          <w:sz w:val="22"/>
          <w:szCs w:val="22"/>
          <w:lang w:val="lv-LV" w:eastAsia="ar-SA"/>
        </w:rPr>
        <w:t xml:space="preserve"> ņ</w:t>
      </w:r>
      <w:r w:rsidRPr="00341E9D">
        <w:rPr>
          <w:sz w:val="22"/>
          <w:szCs w:val="22"/>
          <w:lang w:val="lv-LV" w:eastAsia="ar-SA"/>
        </w:rPr>
        <w:t>emot vērā darba specifiku</w:t>
      </w:r>
      <w:r>
        <w:rPr>
          <w:sz w:val="22"/>
          <w:szCs w:val="22"/>
          <w:lang w:val="lv-LV" w:eastAsia="ar-SA"/>
        </w:rPr>
        <w:t>.</w:t>
      </w:r>
      <w:r w:rsidRPr="00341E9D">
        <w:rPr>
          <w:sz w:val="22"/>
          <w:szCs w:val="22"/>
          <w:lang w:val="lv-LV" w:eastAsia="ar-SA"/>
        </w:rPr>
        <w:t xml:space="preserve"> </w:t>
      </w:r>
    </w:p>
    <w:p w:rsidR="00697524" w:rsidRPr="00176F9D" w:rsidRDefault="00697524" w:rsidP="00697524">
      <w:pPr>
        <w:ind w:left="426" w:hanging="426"/>
        <w:jc w:val="both"/>
        <w:rPr>
          <w:sz w:val="22"/>
          <w:szCs w:val="22"/>
          <w:lang w:val="lv-LV"/>
        </w:rPr>
      </w:pPr>
      <w:r w:rsidRPr="00176F9D">
        <w:rPr>
          <w:sz w:val="22"/>
          <w:szCs w:val="22"/>
          <w:lang w:val="lv-LV"/>
        </w:rPr>
        <w:t>4.</w:t>
      </w:r>
      <w:r>
        <w:rPr>
          <w:sz w:val="22"/>
          <w:szCs w:val="22"/>
          <w:lang w:val="lv-LV"/>
        </w:rPr>
        <w:t>6</w:t>
      </w:r>
      <w:r w:rsidRPr="00176F9D">
        <w:rPr>
          <w:sz w:val="22"/>
          <w:szCs w:val="22"/>
          <w:lang w:val="lv-LV"/>
        </w:rPr>
        <w:t>. Pretendents var iesniegt tikai 1 (vienu) piedāvājuma variantu.</w:t>
      </w:r>
    </w:p>
    <w:p w:rsidR="00697524" w:rsidRPr="00052443" w:rsidRDefault="00697524" w:rsidP="00697524">
      <w:pPr>
        <w:ind w:left="426" w:hanging="426"/>
        <w:jc w:val="both"/>
        <w:rPr>
          <w:sz w:val="22"/>
          <w:szCs w:val="22"/>
          <w:lang w:val="lv-LV"/>
        </w:rPr>
      </w:pPr>
      <w:r w:rsidRPr="00052443">
        <w:rPr>
          <w:sz w:val="22"/>
          <w:szCs w:val="22"/>
          <w:lang w:val="lv-LV"/>
        </w:rPr>
        <w:t>4.7. Pasūtītājam nav pienākums izlietot visu līgumā paredzēto summu.</w:t>
      </w:r>
      <w:r w:rsidRPr="00052443">
        <w:rPr>
          <w:sz w:val="22"/>
          <w:szCs w:val="22"/>
          <w:lang w:val="lv-LV" w:eastAsia="ar-SA"/>
        </w:rPr>
        <w:t xml:space="preserve"> Pasūtītājam ir tiesības iepirkuma līguma izpildes laikā samazināt darbu apjomu no attiecīgās iepirkuma priekšmeta daļas apjoma naudas izteiksmē vai vispār neuzdot darbus.</w:t>
      </w:r>
    </w:p>
    <w:p w:rsidR="00697524" w:rsidRPr="00052443" w:rsidRDefault="00697524" w:rsidP="00697524">
      <w:pPr>
        <w:ind w:left="426" w:hanging="426"/>
        <w:jc w:val="both"/>
        <w:rPr>
          <w:sz w:val="22"/>
          <w:szCs w:val="22"/>
          <w:lang w:val="lv-LV"/>
        </w:rPr>
      </w:pPr>
      <w:r w:rsidRPr="00052443">
        <w:rPr>
          <w:sz w:val="22"/>
          <w:szCs w:val="22"/>
          <w:lang w:val="lv-LV"/>
        </w:rPr>
        <w:t xml:space="preserve">4.8. Pakalpojumi veicami saņemot darba uzdevumus no pasūtītāja, kas tiks doti ņemot  vērā pasūtītāja budžetā paredzēto finansējumu. </w:t>
      </w:r>
    </w:p>
    <w:p w:rsidR="00697524" w:rsidRPr="00052443" w:rsidRDefault="00697524" w:rsidP="00697524">
      <w:pPr>
        <w:ind w:left="426" w:hanging="426"/>
        <w:jc w:val="both"/>
        <w:rPr>
          <w:sz w:val="22"/>
          <w:szCs w:val="22"/>
          <w:lang w:val="lv-LV"/>
        </w:rPr>
      </w:pPr>
      <w:r w:rsidRPr="00052443">
        <w:rPr>
          <w:sz w:val="22"/>
          <w:szCs w:val="22"/>
          <w:lang w:val="lv-LV"/>
        </w:rPr>
        <w:t>4.9. Paredzamais līguma izpil</w:t>
      </w:r>
      <w:r w:rsidRPr="00CE1FBC">
        <w:rPr>
          <w:sz w:val="22"/>
          <w:szCs w:val="22"/>
          <w:lang w:val="lv-LV"/>
        </w:rPr>
        <w:t>des laiks ir 7 (septiņi) mēneši</w:t>
      </w:r>
      <w:r w:rsidRPr="00052443">
        <w:rPr>
          <w:sz w:val="22"/>
          <w:szCs w:val="22"/>
          <w:lang w:val="lv-LV"/>
        </w:rPr>
        <w:t xml:space="preserve"> no līguma noslēgšanas dienas.</w:t>
      </w:r>
    </w:p>
    <w:p w:rsidR="00697524" w:rsidRPr="00052443" w:rsidRDefault="00697524" w:rsidP="00697524">
      <w:pPr>
        <w:ind w:left="426" w:hanging="426"/>
        <w:jc w:val="both"/>
        <w:rPr>
          <w:sz w:val="22"/>
          <w:szCs w:val="22"/>
          <w:lang w:val="lv-LV"/>
        </w:rPr>
      </w:pPr>
      <w:r w:rsidRPr="00052443">
        <w:rPr>
          <w:sz w:val="22"/>
          <w:szCs w:val="22"/>
          <w:lang w:val="lv-LV"/>
        </w:rPr>
        <w:t xml:space="preserve">4.10. </w:t>
      </w:r>
      <w:r w:rsidRPr="00052443">
        <w:rPr>
          <w:color w:val="000000"/>
          <w:sz w:val="22"/>
          <w:szCs w:val="22"/>
          <w:lang w:val="lv-LV"/>
        </w:rPr>
        <w:t xml:space="preserve">Līguma izpildes vieta Alūksnes </w:t>
      </w:r>
      <w:r>
        <w:rPr>
          <w:sz w:val="22"/>
          <w:szCs w:val="22"/>
          <w:lang w:val="lv-LV"/>
        </w:rPr>
        <w:t>novada Vec</w:t>
      </w:r>
      <w:r w:rsidRPr="00052443">
        <w:rPr>
          <w:sz w:val="22"/>
          <w:szCs w:val="22"/>
          <w:lang w:val="lv-LV"/>
        </w:rPr>
        <w:t>laicenes pagasta administratīvā teritorija</w:t>
      </w:r>
      <w:r w:rsidRPr="00052443">
        <w:rPr>
          <w:color w:val="000000"/>
          <w:sz w:val="22"/>
          <w:szCs w:val="22"/>
          <w:lang w:val="lv-LV"/>
        </w:rPr>
        <w:t>.</w:t>
      </w:r>
      <w:r w:rsidRPr="00052443">
        <w:rPr>
          <w:sz w:val="22"/>
          <w:szCs w:val="22"/>
          <w:lang w:val="lv-LV"/>
        </w:rPr>
        <w:t xml:space="preserve">  </w:t>
      </w:r>
    </w:p>
    <w:p w:rsidR="00697524" w:rsidRPr="00052443" w:rsidRDefault="00697524" w:rsidP="00697524">
      <w:pPr>
        <w:pStyle w:val="Default"/>
        <w:ind w:left="426" w:hanging="426"/>
        <w:jc w:val="both"/>
        <w:rPr>
          <w:b/>
          <w:color w:val="FF0000"/>
          <w:sz w:val="22"/>
          <w:szCs w:val="22"/>
        </w:rPr>
      </w:pPr>
      <w:r w:rsidRPr="00052443">
        <w:rPr>
          <w:sz w:val="22"/>
          <w:szCs w:val="22"/>
        </w:rPr>
        <w:t>4.11. Pakalpojumu  apmaksa tiks veikta pēc faktiski izpildītiem darbiem, piemērojot pretendenta iesniegtā  finanšu piedāvājuma</w:t>
      </w:r>
      <w:r w:rsidRPr="00052443">
        <w:rPr>
          <w:b/>
          <w:color w:val="FF0000"/>
          <w:sz w:val="22"/>
          <w:szCs w:val="22"/>
        </w:rPr>
        <w:t xml:space="preserve"> </w:t>
      </w:r>
      <w:r w:rsidRPr="00052443">
        <w:rPr>
          <w:color w:val="auto"/>
          <w:sz w:val="22"/>
          <w:szCs w:val="22"/>
        </w:rPr>
        <w:t>datus.</w:t>
      </w:r>
    </w:p>
    <w:p w:rsidR="00697524" w:rsidRPr="00052443" w:rsidRDefault="00697524" w:rsidP="00697524">
      <w:pPr>
        <w:ind w:left="426" w:hanging="426"/>
        <w:jc w:val="both"/>
        <w:rPr>
          <w:sz w:val="22"/>
          <w:szCs w:val="22"/>
          <w:lang w:val="lv-LV"/>
        </w:rPr>
      </w:pPr>
      <w:r w:rsidRPr="00052443">
        <w:rPr>
          <w:sz w:val="22"/>
          <w:szCs w:val="22"/>
          <w:lang w:val="lv-LV"/>
        </w:rPr>
        <w:t>4.12. Apmaksa par pakalpojumu</w:t>
      </w:r>
      <w:r w:rsidRPr="00052443">
        <w:rPr>
          <w:b/>
          <w:sz w:val="22"/>
          <w:szCs w:val="22"/>
          <w:lang w:val="lv-LV"/>
        </w:rPr>
        <w:t xml:space="preserve"> </w:t>
      </w:r>
      <w:r w:rsidRPr="00052443">
        <w:rPr>
          <w:sz w:val="22"/>
          <w:szCs w:val="22"/>
          <w:lang w:val="lv-LV"/>
        </w:rPr>
        <w:t>tiks veikta 10 (desmit) darba dienu laikā pēc rēķina iesniegšanas dienas.</w:t>
      </w:r>
    </w:p>
    <w:p w:rsidR="00697524" w:rsidRPr="00052443" w:rsidRDefault="00697524" w:rsidP="00697524">
      <w:pPr>
        <w:rPr>
          <w:sz w:val="22"/>
          <w:szCs w:val="22"/>
          <w:lang w:val="lv-LV"/>
        </w:rPr>
      </w:pPr>
    </w:p>
    <w:p w:rsidR="00697524" w:rsidRDefault="00697524" w:rsidP="00697524">
      <w:pPr>
        <w:jc w:val="both"/>
        <w:rPr>
          <w:b/>
          <w:sz w:val="22"/>
          <w:szCs w:val="22"/>
          <w:lang w:val="lv-LV"/>
        </w:rPr>
      </w:pPr>
      <w:r w:rsidRPr="00FB56FD">
        <w:rPr>
          <w:b/>
          <w:sz w:val="22"/>
          <w:szCs w:val="22"/>
          <w:lang w:val="lv-LV"/>
        </w:rPr>
        <w:t>5.</w:t>
      </w:r>
      <w:r w:rsidRPr="00FB56FD">
        <w:rPr>
          <w:sz w:val="22"/>
          <w:szCs w:val="22"/>
          <w:lang w:val="lv-LV"/>
        </w:rPr>
        <w:t xml:space="preserve"> </w:t>
      </w:r>
      <w:r w:rsidRPr="00FB56FD">
        <w:rPr>
          <w:b/>
          <w:sz w:val="22"/>
          <w:szCs w:val="22"/>
          <w:lang w:val="lv-LV"/>
        </w:rPr>
        <w:t xml:space="preserve">  Pretendenta iespēja iepazīties ar iepirkuma noteikumiem un to saņemšana</w:t>
      </w:r>
    </w:p>
    <w:p w:rsidR="00697524" w:rsidRPr="000358D9" w:rsidRDefault="00697524" w:rsidP="00697524">
      <w:pPr>
        <w:pStyle w:val="Pamatteksts"/>
        <w:numPr>
          <w:ilvl w:val="2"/>
          <w:numId w:val="0"/>
        </w:numPr>
        <w:tabs>
          <w:tab w:val="num" w:pos="1276"/>
          <w:tab w:val="num" w:pos="1713"/>
          <w:tab w:val="left" w:pos="4284"/>
        </w:tabs>
        <w:ind w:left="426" w:hanging="426"/>
        <w:jc w:val="both"/>
        <w:rPr>
          <w:rFonts w:ascii="Times New Roman" w:hAnsi="Times New Roman"/>
          <w:b w:val="0"/>
          <w:sz w:val="22"/>
          <w:szCs w:val="22"/>
          <w:u w:val="none"/>
        </w:rPr>
      </w:pPr>
      <w:r>
        <w:rPr>
          <w:rFonts w:ascii="Times New Roman" w:hAnsi="Times New Roman"/>
          <w:b w:val="0"/>
          <w:sz w:val="22"/>
          <w:szCs w:val="22"/>
          <w:u w:val="none"/>
        </w:rPr>
        <w:t>5</w:t>
      </w:r>
      <w:r w:rsidRPr="000358D9">
        <w:rPr>
          <w:rFonts w:ascii="Times New Roman" w:hAnsi="Times New Roman"/>
          <w:b w:val="0"/>
          <w:sz w:val="22"/>
          <w:szCs w:val="22"/>
          <w:u w:val="none"/>
        </w:rPr>
        <w:t xml:space="preserve">.1. </w:t>
      </w:r>
      <w:r w:rsidRPr="000358D9">
        <w:rPr>
          <w:rFonts w:ascii="Times New Roman" w:hAnsi="Times New Roman"/>
          <w:b w:val="0"/>
          <w:sz w:val="22"/>
          <w:szCs w:val="22"/>
          <w:u w:val="none"/>
        </w:rPr>
        <w:tab/>
        <w:t xml:space="preserve">Ar </w:t>
      </w:r>
      <w:r>
        <w:rPr>
          <w:rFonts w:ascii="Times New Roman" w:hAnsi="Times New Roman"/>
          <w:b w:val="0"/>
          <w:sz w:val="22"/>
          <w:szCs w:val="22"/>
          <w:u w:val="none"/>
        </w:rPr>
        <w:t>iepirkuma</w:t>
      </w:r>
      <w:r w:rsidRPr="000358D9">
        <w:rPr>
          <w:rFonts w:ascii="Times New Roman" w:hAnsi="Times New Roman"/>
          <w:b w:val="0"/>
          <w:sz w:val="22"/>
          <w:szCs w:val="22"/>
          <w:u w:val="none"/>
        </w:rPr>
        <w:t xml:space="preserve"> noteikumiem var iepazīties darb</w:t>
      </w:r>
      <w:r>
        <w:rPr>
          <w:rFonts w:ascii="Times New Roman" w:hAnsi="Times New Roman"/>
          <w:b w:val="0"/>
          <w:sz w:val="22"/>
          <w:szCs w:val="22"/>
          <w:u w:val="none"/>
        </w:rPr>
        <w:t>a dienās no plkst.8.30 līdz 12.3</w:t>
      </w:r>
      <w:r w:rsidRPr="000358D9">
        <w:rPr>
          <w:rFonts w:ascii="Times New Roman" w:hAnsi="Times New Roman"/>
          <w:b w:val="0"/>
          <w:sz w:val="22"/>
          <w:szCs w:val="22"/>
          <w:u w:val="none"/>
        </w:rPr>
        <w:t>0 un no 13.00 līdz 1</w:t>
      </w:r>
      <w:r>
        <w:rPr>
          <w:rFonts w:ascii="Times New Roman" w:hAnsi="Times New Roman"/>
          <w:b w:val="0"/>
          <w:sz w:val="22"/>
          <w:szCs w:val="22"/>
          <w:u w:val="none"/>
        </w:rPr>
        <w:t>6</w:t>
      </w:r>
      <w:r w:rsidRPr="000358D9">
        <w:rPr>
          <w:rFonts w:ascii="Times New Roman" w:hAnsi="Times New Roman"/>
          <w:b w:val="0"/>
          <w:sz w:val="22"/>
          <w:szCs w:val="22"/>
          <w:u w:val="none"/>
        </w:rPr>
        <w:t>.</w:t>
      </w:r>
      <w:r>
        <w:rPr>
          <w:rFonts w:ascii="Times New Roman" w:hAnsi="Times New Roman"/>
          <w:b w:val="0"/>
          <w:sz w:val="22"/>
          <w:szCs w:val="22"/>
          <w:u w:val="none"/>
        </w:rPr>
        <w:t>0</w:t>
      </w:r>
      <w:r w:rsidRPr="000358D9">
        <w:rPr>
          <w:rFonts w:ascii="Times New Roman" w:hAnsi="Times New Roman"/>
          <w:b w:val="0"/>
          <w:sz w:val="22"/>
          <w:szCs w:val="22"/>
          <w:u w:val="none"/>
        </w:rPr>
        <w:t xml:space="preserve">0 Alūksnes </w:t>
      </w:r>
      <w:r>
        <w:rPr>
          <w:rFonts w:ascii="Times New Roman" w:hAnsi="Times New Roman"/>
          <w:b w:val="0"/>
          <w:sz w:val="22"/>
          <w:szCs w:val="22"/>
          <w:u w:val="none"/>
        </w:rPr>
        <w:t>novada pašvaldības Veclaicenes pagasta pārvaldē, „Vaiņagos”, Kornetos, Veclaicenes pagastā, Alūksnes novadā</w:t>
      </w:r>
      <w:r w:rsidRPr="000358D9">
        <w:rPr>
          <w:rFonts w:ascii="Times New Roman" w:hAnsi="Times New Roman"/>
          <w:b w:val="0"/>
          <w:sz w:val="22"/>
          <w:szCs w:val="22"/>
          <w:u w:val="none"/>
        </w:rPr>
        <w:t xml:space="preserve"> līdz </w:t>
      </w:r>
      <w:r>
        <w:rPr>
          <w:rFonts w:ascii="Times New Roman" w:hAnsi="Times New Roman"/>
          <w:b w:val="0"/>
          <w:sz w:val="22"/>
          <w:szCs w:val="22"/>
          <w:u w:val="none"/>
        </w:rPr>
        <w:t>6</w:t>
      </w:r>
      <w:r w:rsidRPr="000358D9">
        <w:rPr>
          <w:rFonts w:ascii="Times New Roman" w:hAnsi="Times New Roman"/>
          <w:b w:val="0"/>
          <w:sz w:val="22"/>
          <w:szCs w:val="22"/>
          <w:u w:val="none"/>
        </w:rPr>
        <w:t xml:space="preserve">.1.apakšpunktā minētā piedāvājuma iesniegšanas termiņa beigām. </w:t>
      </w:r>
    </w:p>
    <w:p w:rsidR="00697524" w:rsidRPr="006313ED" w:rsidRDefault="00697524" w:rsidP="00697524">
      <w:pPr>
        <w:pStyle w:val="Pamatteksts"/>
        <w:numPr>
          <w:ilvl w:val="2"/>
          <w:numId w:val="0"/>
        </w:numPr>
        <w:tabs>
          <w:tab w:val="num" w:pos="1276"/>
          <w:tab w:val="num" w:pos="1713"/>
          <w:tab w:val="left" w:pos="4284"/>
        </w:tabs>
        <w:ind w:left="426" w:hanging="426"/>
        <w:jc w:val="both"/>
        <w:rPr>
          <w:rFonts w:ascii="Times New Roman" w:hAnsi="Times New Roman"/>
          <w:b w:val="0"/>
          <w:sz w:val="22"/>
          <w:szCs w:val="22"/>
          <w:u w:val="none"/>
        </w:rPr>
      </w:pPr>
      <w:r>
        <w:rPr>
          <w:rFonts w:ascii="Times New Roman" w:hAnsi="Times New Roman"/>
          <w:b w:val="0"/>
          <w:sz w:val="22"/>
          <w:szCs w:val="22"/>
          <w:u w:val="none"/>
        </w:rPr>
        <w:t>5</w:t>
      </w:r>
      <w:r w:rsidRPr="000358D9">
        <w:rPr>
          <w:rFonts w:ascii="Times New Roman" w:hAnsi="Times New Roman"/>
          <w:b w:val="0"/>
          <w:sz w:val="22"/>
          <w:szCs w:val="22"/>
          <w:u w:val="none"/>
        </w:rPr>
        <w:t>.2.</w:t>
      </w:r>
      <w:r w:rsidRPr="000358D9">
        <w:rPr>
          <w:rFonts w:ascii="Times New Roman" w:hAnsi="Times New Roman"/>
          <w:b w:val="0"/>
          <w:sz w:val="22"/>
          <w:szCs w:val="22"/>
          <w:u w:val="none"/>
        </w:rPr>
        <w:tab/>
      </w:r>
      <w:r w:rsidRPr="006313ED">
        <w:rPr>
          <w:rFonts w:ascii="Times New Roman" w:hAnsi="Times New Roman"/>
          <w:b w:val="0"/>
          <w:sz w:val="22"/>
          <w:szCs w:val="22"/>
          <w:u w:val="none"/>
        </w:rPr>
        <w:t xml:space="preserve">Elektroniskā veidā iepirkuma dokumenti bez maksas pieejami pasūtītāja mājas lapā </w:t>
      </w:r>
      <w:hyperlink r:id="rId8" w:history="1">
        <w:r w:rsidRPr="006313ED">
          <w:rPr>
            <w:rStyle w:val="Hipersaite"/>
            <w:rFonts w:ascii="Times New Roman" w:hAnsi="Times New Roman"/>
            <w:sz w:val="22"/>
            <w:szCs w:val="22"/>
          </w:rPr>
          <w:t>www.aluksne.lv</w:t>
        </w:r>
      </w:hyperlink>
      <w:r w:rsidRPr="006313ED">
        <w:rPr>
          <w:rFonts w:ascii="Times New Roman" w:hAnsi="Times New Roman"/>
          <w:b w:val="0"/>
          <w:sz w:val="22"/>
          <w:szCs w:val="22"/>
          <w:u w:val="none"/>
        </w:rPr>
        <w:t xml:space="preserve"> sadaļā „Pašvaldības iepirkumi” pie attiecīgā iepirkuma.</w:t>
      </w:r>
    </w:p>
    <w:p w:rsidR="00697524" w:rsidRPr="000B32A1" w:rsidRDefault="00697524" w:rsidP="00697524">
      <w:pPr>
        <w:ind w:left="426" w:hanging="426"/>
        <w:jc w:val="both"/>
        <w:rPr>
          <w:sz w:val="22"/>
          <w:szCs w:val="22"/>
          <w:lang w:val="lv-LV"/>
        </w:rPr>
      </w:pPr>
      <w:r w:rsidRPr="000B32A1">
        <w:rPr>
          <w:sz w:val="22"/>
          <w:szCs w:val="22"/>
          <w:lang w:val="lv-LV"/>
        </w:rPr>
        <w:t xml:space="preserve">5.3. </w:t>
      </w:r>
      <w:r w:rsidRPr="000B32A1">
        <w:rPr>
          <w:sz w:val="22"/>
          <w:szCs w:val="22"/>
          <w:lang w:val="lv-LV"/>
        </w:rPr>
        <w:tab/>
        <w:t xml:space="preserve">Visas iepirkuma nolikuma izmaiņas un papildinājumi tiks publicēti pasūtītāja mājas lapā </w:t>
      </w:r>
      <w:hyperlink r:id="rId9" w:history="1">
        <w:r w:rsidRPr="000B32A1">
          <w:rPr>
            <w:rStyle w:val="Hipersaite"/>
            <w:sz w:val="22"/>
            <w:szCs w:val="22"/>
            <w:lang w:val="lv-LV"/>
          </w:rPr>
          <w:t>www.aluksne.lv</w:t>
        </w:r>
      </w:hyperlink>
      <w:r w:rsidRPr="000B32A1">
        <w:rPr>
          <w:sz w:val="22"/>
          <w:szCs w:val="22"/>
          <w:lang w:val="lv-LV"/>
        </w:rPr>
        <w:t xml:space="preserve"> sadaļā „Pašvaldības iepirkumi” pie attiecīgā iepirkuma.</w:t>
      </w:r>
    </w:p>
    <w:p w:rsidR="00697524" w:rsidRPr="00FB56FD" w:rsidRDefault="00697524" w:rsidP="00697524">
      <w:pPr>
        <w:ind w:left="426" w:hanging="426"/>
        <w:jc w:val="both"/>
        <w:rPr>
          <w:sz w:val="22"/>
          <w:szCs w:val="22"/>
          <w:lang w:val="lv-LV"/>
        </w:rPr>
      </w:pPr>
      <w:r w:rsidRPr="000B32A1">
        <w:rPr>
          <w:sz w:val="22"/>
          <w:szCs w:val="22"/>
          <w:lang w:val="lv-LV"/>
        </w:rPr>
        <w:t>5.4. Komisija nav atbildīga par to, ja kāda ieinteresētā persona nav iepazinusies ar informāciju, kam ir nodrošināta brīva un tieša elektroniskā pieeja.</w:t>
      </w:r>
    </w:p>
    <w:p w:rsidR="00697524" w:rsidRDefault="00697524" w:rsidP="00697524">
      <w:pPr>
        <w:jc w:val="both"/>
        <w:rPr>
          <w:sz w:val="22"/>
          <w:szCs w:val="22"/>
          <w:lang w:val="lv-LV"/>
        </w:rPr>
      </w:pPr>
    </w:p>
    <w:p w:rsidR="00697524" w:rsidRPr="00CE1FBC" w:rsidRDefault="00697524" w:rsidP="00697524">
      <w:pPr>
        <w:jc w:val="both"/>
        <w:rPr>
          <w:sz w:val="22"/>
          <w:szCs w:val="22"/>
          <w:lang w:val="lv-LV"/>
        </w:rPr>
      </w:pPr>
      <w:r w:rsidRPr="00FB56FD">
        <w:rPr>
          <w:b/>
          <w:sz w:val="22"/>
          <w:szCs w:val="22"/>
          <w:lang w:val="lv-LV"/>
        </w:rPr>
        <w:t>6.</w:t>
      </w:r>
      <w:r w:rsidRPr="00FB56FD">
        <w:rPr>
          <w:sz w:val="22"/>
          <w:szCs w:val="22"/>
          <w:lang w:val="lv-LV"/>
        </w:rPr>
        <w:t xml:space="preserve"> </w:t>
      </w:r>
      <w:r w:rsidRPr="00FB56FD">
        <w:rPr>
          <w:b/>
          <w:sz w:val="22"/>
          <w:szCs w:val="22"/>
          <w:lang w:val="lv-LV"/>
        </w:rPr>
        <w:t>Piedāvājumu iesniegšanas vieta, datums</w:t>
      </w:r>
      <w:r w:rsidRPr="00CE1FBC">
        <w:rPr>
          <w:b/>
          <w:sz w:val="22"/>
          <w:szCs w:val="22"/>
          <w:lang w:val="lv-LV"/>
        </w:rPr>
        <w:t>, laiks un kārtība</w:t>
      </w:r>
    </w:p>
    <w:p w:rsidR="00697524" w:rsidRPr="00CE1FBC" w:rsidRDefault="00697524" w:rsidP="00697524">
      <w:pPr>
        <w:ind w:left="426" w:hanging="426"/>
        <w:jc w:val="both"/>
        <w:rPr>
          <w:sz w:val="22"/>
          <w:szCs w:val="22"/>
          <w:lang w:val="lv-LV"/>
        </w:rPr>
      </w:pPr>
      <w:r w:rsidRPr="00CE1FBC">
        <w:rPr>
          <w:sz w:val="22"/>
          <w:szCs w:val="22"/>
          <w:lang w:val="lv-LV"/>
        </w:rPr>
        <w:t xml:space="preserve">6.1.Piedāvājumi jāiesniedz līdz </w:t>
      </w:r>
      <w:r w:rsidRPr="00CE1FBC">
        <w:rPr>
          <w:b/>
          <w:sz w:val="22"/>
          <w:szCs w:val="22"/>
          <w:lang w:val="lv-LV"/>
        </w:rPr>
        <w:t>201</w:t>
      </w:r>
      <w:r>
        <w:rPr>
          <w:b/>
          <w:sz w:val="22"/>
          <w:szCs w:val="22"/>
          <w:lang w:val="lv-LV"/>
        </w:rPr>
        <w:t>6</w:t>
      </w:r>
      <w:r w:rsidRPr="00CE1FBC">
        <w:rPr>
          <w:b/>
          <w:sz w:val="22"/>
          <w:szCs w:val="22"/>
          <w:lang w:val="lv-LV"/>
        </w:rPr>
        <w:t xml:space="preserve">.gada </w:t>
      </w:r>
      <w:r w:rsidR="008221F5">
        <w:rPr>
          <w:b/>
          <w:sz w:val="22"/>
          <w:szCs w:val="22"/>
          <w:lang w:val="lv-LV"/>
        </w:rPr>
        <w:t>1</w:t>
      </w:r>
      <w:r w:rsidR="00807F64">
        <w:rPr>
          <w:b/>
          <w:sz w:val="22"/>
          <w:szCs w:val="22"/>
          <w:lang w:val="lv-LV"/>
        </w:rPr>
        <w:t>0</w:t>
      </w:r>
      <w:bookmarkStart w:id="6" w:name="_GoBack"/>
      <w:bookmarkEnd w:id="6"/>
      <w:r w:rsidRPr="000504E8">
        <w:rPr>
          <w:b/>
          <w:sz w:val="22"/>
          <w:szCs w:val="22"/>
          <w:lang w:val="lv-LV"/>
        </w:rPr>
        <w:t>.oktobrim,</w:t>
      </w:r>
      <w:r w:rsidRPr="00CE1FBC">
        <w:rPr>
          <w:b/>
          <w:sz w:val="22"/>
          <w:szCs w:val="22"/>
          <w:lang w:val="lv-LV"/>
        </w:rPr>
        <w:t xml:space="preserve"> plkst.10.00</w:t>
      </w:r>
      <w:r w:rsidRPr="00CE1FBC">
        <w:rPr>
          <w:sz w:val="22"/>
          <w:szCs w:val="22"/>
          <w:lang w:val="lv-LV"/>
        </w:rPr>
        <w:t>,</w:t>
      </w:r>
      <w:r w:rsidRPr="00CE1FBC">
        <w:rPr>
          <w:b/>
          <w:sz w:val="22"/>
          <w:szCs w:val="22"/>
          <w:lang w:val="lv-LV"/>
        </w:rPr>
        <w:t xml:space="preserve"> </w:t>
      </w:r>
      <w:r w:rsidRPr="00CE1FBC">
        <w:rPr>
          <w:sz w:val="22"/>
          <w:szCs w:val="22"/>
          <w:lang w:val="lv-LV"/>
        </w:rPr>
        <w:t>Alūksnes novada pašvald</w:t>
      </w:r>
      <w:r>
        <w:rPr>
          <w:sz w:val="22"/>
          <w:szCs w:val="22"/>
          <w:lang w:val="lv-LV"/>
        </w:rPr>
        <w:t>ības Vec</w:t>
      </w:r>
      <w:r w:rsidRPr="00CE1FBC">
        <w:rPr>
          <w:sz w:val="22"/>
          <w:szCs w:val="22"/>
          <w:lang w:val="lv-LV"/>
        </w:rPr>
        <w:t>laic</w:t>
      </w:r>
      <w:r>
        <w:rPr>
          <w:sz w:val="22"/>
          <w:szCs w:val="22"/>
          <w:lang w:val="lv-LV"/>
        </w:rPr>
        <w:t>enes pagasta pārvaldē, „Vaiņago</w:t>
      </w:r>
      <w:r w:rsidRPr="00CE1FBC">
        <w:rPr>
          <w:sz w:val="22"/>
          <w:szCs w:val="22"/>
          <w:lang w:val="lv-LV"/>
        </w:rPr>
        <w:t xml:space="preserve">s”, </w:t>
      </w:r>
      <w:r>
        <w:rPr>
          <w:sz w:val="22"/>
          <w:szCs w:val="22"/>
          <w:lang w:val="lv-LV"/>
        </w:rPr>
        <w:t>Kornetos, Vec</w:t>
      </w:r>
      <w:r w:rsidRPr="00CE1FBC">
        <w:rPr>
          <w:sz w:val="22"/>
          <w:szCs w:val="22"/>
          <w:lang w:val="lv-LV"/>
        </w:rPr>
        <w:t xml:space="preserve">laicenes pagastā, Alūksnes novadā, </w:t>
      </w:r>
      <w:r>
        <w:rPr>
          <w:sz w:val="22"/>
          <w:szCs w:val="22"/>
          <w:lang w:val="lv-LV"/>
        </w:rPr>
        <w:t xml:space="preserve">            </w:t>
      </w:r>
      <w:r w:rsidRPr="00CE1FBC">
        <w:rPr>
          <w:sz w:val="22"/>
          <w:szCs w:val="22"/>
          <w:lang w:val="lv-LV"/>
        </w:rPr>
        <w:t xml:space="preserve">  </w:t>
      </w:r>
      <w:r>
        <w:rPr>
          <w:sz w:val="22"/>
          <w:szCs w:val="22"/>
          <w:lang w:val="lv-LV"/>
        </w:rPr>
        <w:t>LV-4335</w:t>
      </w:r>
      <w:r w:rsidRPr="00CE1FBC">
        <w:rPr>
          <w:sz w:val="22"/>
          <w:szCs w:val="22"/>
          <w:lang w:val="lv-LV"/>
        </w:rPr>
        <w:t xml:space="preserve">. Piedāvājumam jābūt nogādātam šajā punktā norādītajā adresē līdz iepriekš minētajam termiņam. </w:t>
      </w:r>
    </w:p>
    <w:p w:rsidR="00697524" w:rsidRPr="00CE1FBC" w:rsidRDefault="00697524" w:rsidP="00697524">
      <w:pPr>
        <w:ind w:left="426" w:hanging="426"/>
        <w:jc w:val="both"/>
        <w:rPr>
          <w:sz w:val="22"/>
          <w:szCs w:val="22"/>
          <w:lang w:val="lv-LV"/>
        </w:rPr>
      </w:pPr>
      <w:r>
        <w:rPr>
          <w:sz w:val="22"/>
          <w:szCs w:val="22"/>
          <w:lang w:val="lv-LV"/>
        </w:rPr>
        <w:t xml:space="preserve">6.2. </w:t>
      </w:r>
      <w:r>
        <w:rPr>
          <w:sz w:val="22"/>
          <w:szCs w:val="22"/>
          <w:lang w:val="lv-LV"/>
        </w:rPr>
        <w:tab/>
        <w:t>Visi piedāvājumi, kas Vec</w:t>
      </w:r>
      <w:r w:rsidRPr="00CE1FBC">
        <w:rPr>
          <w:sz w:val="22"/>
          <w:szCs w:val="22"/>
          <w:lang w:val="lv-LV"/>
        </w:rPr>
        <w:t>laicenes pagasta pārvaldē tiks saņemti pēc 6.1.punktā norādītā laika, netiek skatīti un tiek neatvērti atgriezti atpakaļ iesniedzējam.</w:t>
      </w:r>
    </w:p>
    <w:p w:rsidR="00697524" w:rsidRDefault="00697524" w:rsidP="00697524">
      <w:pPr>
        <w:ind w:left="426" w:hanging="426"/>
        <w:jc w:val="both"/>
        <w:rPr>
          <w:sz w:val="22"/>
          <w:szCs w:val="22"/>
          <w:lang w:val="lv-LV"/>
        </w:rPr>
      </w:pPr>
      <w:r w:rsidRPr="00CE1FBC">
        <w:rPr>
          <w:sz w:val="22"/>
          <w:szCs w:val="22"/>
          <w:lang w:val="lv-LV"/>
        </w:rPr>
        <w:t>6.3.</w:t>
      </w:r>
      <w:r w:rsidRPr="00CE1FBC">
        <w:rPr>
          <w:sz w:val="22"/>
          <w:szCs w:val="22"/>
          <w:lang w:val="lv-LV"/>
        </w:rPr>
        <w:tab/>
        <w:t>Pēc piedāvājumu iesniegšanas termiņa beigām pretendents nevar savu piedāvājumu grozīt.</w:t>
      </w:r>
    </w:p>
    <w:p w:rsidR="008221F5" w:rsidRPr="00CE1FBC" w:rsidRDefault="008221F5" w:rsidP="00697524">
      <w:pPr>
        <w:ind w:left="426" w:hanging="426"/>
        <w:jc w:val="both"/>
        <w:rPr>
          <w:sz w:val="22"/>
          <w:szCs w:val="22"/>
          <w:lang w:val="lv-LV"/>
        </w:rPr>
      </w:pPr>
    </w:p>
    <w:p w:rsidR="00697524" w:rsidRPr="00CE1FBC" w:rsidRDefault="00697524" w:rsidP="00697524">
      <w:pPr>
        <w:jc w:val="both"/>
        <w:rPr>
          <w:sz w:val="22"/>
          <w:szCs w:val="22"/>
          <w:lang w:val="lv-LV"/>
        </w:rPr>
      </w:pPr>
    </w:p>
    <w:p w:rsidR="00697524" w:rsidRPr="00CE1FBC" w:rsidRDefault="00697524" w:rsidP="00697524">
      <w:pPr>
        <w:jc w:val="both"/>
        <w:rPr>
          <w:b/>
          <w:sz w:val="22"/>
          <w:szCs w:val="22"/>
          <w:lang w:val="lv-LV"/>
        </w:rPr>
      </w:pPr>
      <w:r w:rsidRPr="00CE1FBC">
        <w:rPr>
          <w:b/>
          <w:sz w:val="22"/>
          <w:szCs w:val="22"/>
          <w:lang w:val="lv-LV"/>
        </w:rPr>
        <w:lastRenderedPageBreak/>
        <w:t>7.</w:t>
      </w:r>
      <w:r w:rsidRPr="00CE1FBC">
        <w:rPr>
          <w:sz w:val="22"/>
          <w:szCs w:val="22"/>
          <w:lang w:val="lv-LV"/>
        </w:rPr>
        <w:t xml:space="preserve"> </w:t>
      </w:r>
      <w:r w:rsidRPr="00CE1FBC">
        <w:rPr>
          <w:b/>
          <w:sz w:val="22"/>
          <w:szCs w:val="22"/>
          <w:lang w:val="lv-LV"/>
        </w:rPr>
        <w:t>Piedāvājuma noformēšana</w:t>
      </w:r>
    </w:p>
    <w:p w:rsidR="00697524" w:rsidRPr="00CE1FBC" w:rsidRDefault="00697524" w:rsidP="00697524">
      <w:pPr>
        <w:ind w:left="426" w:hanging="426"/>
        <w:jc w:val="both"/>
        <w:rPr>
          <w:sz w:val="22"/>
          <w:szCs w:val="22"/>
          <w:lang w:val="lv-LV"/>
        </w:rPr>
      </w:pPr>
      <w:r w:rsidRPr="00CE1FBC">
        <w:rPr>
          <w:sz w:val="22"/>
          <w:szCs w:val="22"/>
          <w:lang w:val="lv-LV"/>
        </w:rPr>
        <w:t xml:space="preserve">7.1. Piedāvājums jāiesniedz aizlīmētā aploksnē ar norādi „Piedāvājums </w:t>
      </w:r>
      <w:r>
        <w:rPr>
          <w:sz w:val="22"/>
          <w:szCs w:val="22"/>
          <w:lang w:val="lv-LV"/>
        </w:rPr>
        <w:t>Alūksnes novada pašvaldības Vec</w:t>
      </w:r>
      <w:r w:rsidRPr="00CE1FBC">
        <w:rPr>
          <w:sz w:val="22"/>
          <w:szCs w:val="22"/>
          <w:lang w:val="lv-LV"/>
        </w:rPr>
        <w:t xml:space="preserve">laicenes pagasta autoceļu uzturēšana </w:t>
      </w:r>
      <w:r w:rsidR="007937BE">
        <w:rPr>
          <w:sz w:val="22"/>
          <w:szCs w:val="22"/>
          <w:lang w:val="lv-LV"/>
        </w:rPr>
        <w:t>2016./2017</w:t>
      </w:r>
      <w:r w:rsidRPr="00CE1FBC">
        <w:rPr>
          <w:sz w:val="22"/>
          <w:szCs w:val="22"/>
          <w:lang w:val="lv-LV"/>
        </w:rPr>
        <w:t>.gada ziemas sezonā” (</w:t>
      </w:r>
      <w:r w:rsidRPr="00CE1FBC">
        <w:rPr>
          <w:iCs/>
          <w:sz w:val="22"/>
          <w:szCs w:val="22"/>
          <w:lang w:val="lv-LV"/>
        </w:rPr>
        <w:t xml:space="preserve">identifikācijas Nr. </w:t>
      </w:r>
      <w:r>
        <w:rPr>
          <w:sz w:val="22"/>
          <w:szCs w:val="22"/>
          <w:lang w:val="lv-LV"/>
        </w:rPr>
        <w:t>V</w:t>
      </w:r>
      <w:r w:rsidRPr="00CE1FBC">
        <w:rPr>
          <w:sz w:val="22"/>
          <w:szCs w:val="22"/>
          <w:lang w:val="lv-LV"/>
        </w:rPr>
        <w:t>PP 201</w:t>
      </w:r>
      <w:r w:rsidR="007937BE">
        <w:rPr>
          <w:sz w:val="22"/>
          <w:szCs w:val="22"/>
          <w:lang w:val="lv-LV"/>
        </w:rPr>
        <w:t>6</w:t>
      </w:r>
      <w:r w:rsidRPr="00CE1FBC">
        <w:rPr>
          <w:sz w:val="22"/>
          <w:szCs w:val="22"/>
          <w:lang w:val="lv-LV"/>
        </w:rPr>
        <w:t>/</w:t>
      </w:r>
      <w:r w:rsidRPr="00B31140">
        <w:rPr>
          <w:sz w:val="22"/>
          <w:szCs w:val="22"/>
          <w:lang w:val="lv-LV"/>
        </w:rPr>
        <w:t>03</w:t>
      </w:r>
      <w:r w:rsidRPr="00CE1FBC">
        <w:rPr>
          <w:iCs/>
          <w:sz w:val="22"/>
          <w:szCs w:val="22"/>
          <w:lang w:val="lv-LV"/>
        </w:rPr>
        <w:t>).</w:t>
      </w:r>
      <w:r w:rsidRPr="00CE1FBC">
        <w:rPr>
          <w:sz w:val="22"/>
          <w:szCs w:val="22"/>
          <w:lang w:val="lv-LV"/>
        </w:rPr>
        <w:t xml:space="preserve"> nosaukums Neatvērt </w:t>
      </w:r>
      <w:r w:rsidRPr="0002410B">
        <w:rPr>
          <w:sz w:val="22"/>
          <w:szCs w:val="22"/>
          <w:lang w:val="lv-LV"/>
        </w:rPr>
        <w:t>līdz 201</w:t>
      </w:r>
      <w:r w:rsidR="007937BE">
        <w:rPr>
          <w:sz w:val="22"/>
          <w:szCs w:val="22"/>
          <w:lang w:val="lv-LV"/>
        </w:rPr>
        <w:t>6</w:t>
      </w:r>
      <w:r w:rsidRPr="0002410B">
        <w:rPr>
          <w:sz w:val="22"/>
          <w:szCs w:val="22"/>
          <w:lang w:val="lv-LV"/>
        </w:rPr>
        <w:t xml:space="preserve">.gada </w:t>
      </w:r>
      <w:r w:rsidR="008221F5">
        <w:rPr>
          <w:sz w:val="22"/>
          <w:szCs w:val="22"/>
          <w:lang w:val="lv-LV"/>
        </w:rPr>
        <w:t>10</w:t>
      </w:r>
      <w:r w:rsidRPr="000504E8">
        <w:rPr>
          <w:sz w:val="22"/>
          <w:szCs w:val="22"/>
          <w:lang w:val="lv-LV"/>
        </w:rPr>
        <w:t>.oktobrim,</w:t>
      </w:r>
      <w:r w:rsidRPr="00CE1FBC">
        <w:rPr>
          <w:sz w:val="22"/>
          <w:szCs w:val="22"/>
          <w:lang w:val="lv-LV"/>
        </w:rPr>
        <w:t xml:space="preserve"> plkst.10.00. Aploksnes aizmugurē jāuzrāda pretendenta, reģistrācijas numurs un adrese.</w:t>
      </w:r>
    </w:p>
    <w:p w:rsidR="00697524" w:rsidRPr="00D50181" w:rsidRDefault="00697524" w:rsidP="00697524">
      <w:pPr>
        <w:ind w:left="426" w:hanging="426"/>
        <w:jc w:val="both"/>
        <w:rPr>
          <w:sz w:val="22"/>
          <w:szCs w:val="22"/>
          <w:lang w:val="lv-LV"/>
        </w:rPr>
      </w:pPr>
      <w:r w:rsidRPr="00CE1FBC">
        <w:rPr>
          <w:sz w:val="22"/>
          <w:szCs w:val="22"/>
          <w:lang w:val="lv-LV"/>
        </w:rPr>
        <w:t>7.2. Piedāvājumu var iesniegt par visām iepirkuma priekšmeta daļām vai par katru iepirkuma priekšmeta</w:t>
      </w:r>
      <w:r w:rsidRPr="00BD05AF">
        <w:rPr>
          <w:sz w:val="22"/>
          <w:szCs w:val="22"/>
          <w:lang w:val="lv-LV"/>
        </w:rPr>
        <w:t xml:space="preserve"> daļu atsevišķi, bet par pilnu apjomu.</w:t>
      </w:r>
      <w:r w:rsidRPr="00D50181">
        <w:rPr>
          <w:sz w:val="22"/>
          <w:szCs w:val="22"/>
          <w:lang w:val="lv-LV"/>
        </w:rPr>
        <w:t xml:space="preserve"> Katrs pretendents var iesniegt vienu piedāvājuma variantu.</w:t>
      </w:r>
    </w:p>
    <w:p w:rsidR="00697524" w:rsidRPr="00D50181" w:rsidRDefault="00697524" w:rsidP="00697524">
      <w:pPr>
        <w:ind w:left="426" w:hanging="426"/>
        <w:jc w:val="both"/>
        <w:rPr>
          <w:sz w:val="22"/>
          <w:szCs w:val="22"/>
          <w:lang w:val="lv-LV"/>
        </w:rPr>
      </w:pPr>
      <w:r>
        <w:rPr>
          <w:sz w:val="22"/>
          <w:szCs w:val="22"/>
          <w:lang w:val="lv-LV"/>
        </w:rPr>
        <w:t xml:space="preserve">7.3. </w:t>
      </w:r>
      <w:r w:rsidRPr="00D50181">
        <w:rPr>
          <w:sz w:val="22"/>
          <w:szCs w:val="22"/>
          <w:lang w:val="lv-LV"/>
        </w:rPr>
        <w:t xml:space="preserve">Piedāvājums jāsagatavo latviešu valodā, datorrakstā, </w:t>
      </w:r>
      <w:r>
        <w:rPr>
          <w:sz w:val="22"/>
          <w:szCs w:val="22"/>
          <w:lang w:val="lv-LV"/>
        </w:rPr>
        <w:t xml:space="preserve">tam jābūt </w:t>
      </w:r>
      <w:r w:rsidRPr="00D50181">
        <w:rPr>
          <w:sz w:val="22"/>
          <w:szCs w:val="22"/>
          <w:lang w:val="lv-LV"/>
        </w:rPr>
        <w:t xml:space="preserve">skaidri salasāmam, bez labojumiem un dzēsumiem, tam jābūt ar piedāvājumā iekļauto dokumentu atbilstošu satura rādītāju, lapām jābūt </w:t>
      </w:r>
      <w:proofErr w:type="spellStart"/>
      <w:r w:rsidRPr="00D50181">
        <w:rPr>
          <w:sz w:val="22"/>
          <w:szCs w:val="22"/>
          <w:lang w:val="lv-LV"/>
        </w:rPr>
        <w:t>cauršūtām</w:t>
      </w:r>
      <w:proofErr w:type="spellEnd"/>
      <w:r w:rsidRPr="00D50181">
        <w:rPr>
          <w:sz w:val="22"/>
          <w:szCs w:val="22"/>
          <w:lang w:val="lv-LV"/>
        </w:rPr>
        <w:t xml:space="preserve"> un sanumurētām. Uz pēdējās lapas aizmugures </w:t>
      </w:r>
      <w:proofErr w:type="spellStart"/>
      <w:r w:rsidRPr="00D50181">
        <w:rPr>
          <w:sz w:val="22"/>
          <w:szCs w:val="22"/>
          <w:lang w:val="lv-LV"/>
        </w:rPr>
        <w:t>cauršūšanai</w:t>
      </w:r>
      <w:proofErr w:type="spellEnd"/>
      <w:r w:rsidRPr="00D50181">
        <w:rPr>
          <w:sz w:val="22"/>
          <w:szCs w:val="22"/>
          <w:lang w:val="lv-LV"/>
        </w:rPr>
        <w:t xml:space="preserve"> izmantojamais diegs nostiprināms ar pārlīmētu lapu, kurā norādīts </w:t>
      </w:r>
      <w:proofErr w:type="spellStart"/>
      <w:r w:rsidRPr="00D50181">
        <w:rPr>
          <w:sz w:val="22"/>
          <w:szCs w:val="22"/>
          <w:lang w:val="lv-LV"/>
        </w:rPr>
        <w:t>cauršūto</w:t>
      </w:r>
      <w:proofErr w:type="spellEnd"/>
      <w:r w:rsidRPr="00D50181">
        <w:rPr>
          <w:sz w:val="22"/>
          <w:szCs w:val="22"/>
          <w:lang w:val="lv-LV"/>
        </w:rPr>
        <w:t xml:space="preserve"> lapu skaits, datums, vietas nosaukums, uzņēmuma zīmoga nospiedums un </w:t>
      </w:r>
      <w:r>
        <w:rPr>
          <w:sz w:val="22"/>
          <w:szCs w:val="22"/>
          <w:lang w:val="lv-LV"/>
        </w:rPr>
        <w:t>t</w:t>
      </w:r>
      <w:r w:rsidRPr="00D50181">
        <w:rPr>
          <w:sz w:val="22"/>
          <w:szCs w:val="22"/>
          <w:lang w:val="lv-LV"/>
        </w:rPr>
        <w:t xml:space="preserve">o ar savu parakstu apliecina pretendenta pārstāvis, </w:t>
      </w:r>
      <w:r>
        <w:rPr>
          <w:sz w:val="22"/>
          <w:szCs w:val="22"/>
          <w:lang w:val="lv-LV"/>
        </w:rPr>
        <w:t xml:space="preserve">tāpat noradāms šī pārstāvja </w:t>
      </w:r>
      <w:r w:rsidRPr="00D50181">
        <w:rPr>
          <w:sz w:val="22"/>
          <w:szCs w:val="22"/>
          <w:lang w:val="lv-LV"/>
        </w:rPr>
        <w:t>paraksta atšifrējums un amata nosaukums.</w:t>
      </w:r>
    </w:p>
    <w:p w:rsidR="00697524" w:rsidRPr="00D50181" w:rsidRDefault="00697524" w:rsidP="00697524">
      <w:pPr>
        <w:ind w:left="426" w:hanging="426"/>
        <w:jc w:val="both"/>
        <w:rPr>
          <w:sz w:val="22"/>
          <w:szCs w:val="22"/>
          <w:lang w:val="lv-LV"/>
        </w:rPr>
      </w:pPr>
      <w:r w:rsidRPr="00D50181">
        <w:rPr>
          <w:sz w:val="22"/>
          <w:szCs w:val="22"/>
          <w:lang w:val="lv-LV"/>
        </w:rPr>
        <w:t xml:space="preserve">7.4. </w:t>
      </w:r>
      <w:r w:rsidRPr="00D50181">
        <w:rPr>
          <w:color w:val="000000"/>
          <w:sz w:val="22"/>
          <w:szCs w:val="22"/>
          <w:lang w:val="lv-LV"/>
        </w:rPr>
        <w:t xml:space="preserve">Ja pretendents iesniedz dokumentu kopijas, </w:t>
      </w:r>
      <w:r w:rsidRPr="00D50181">
        <w:rPr>
          <w:sz w:val="22"/>
          <w:szCs w:val="22"/>
          <w:lang w:val="lv-LV"/>
        </w:rPr>
        <w:t>tās pirmās lapas augšējā labajā stūrī jābūt attiecīgam uzrakstam ar lielajiem burtiem „KOPIJA”, kopijas pareizībai jābūt apliecinātai ar apliecinājuma uzrakstu, kurā jābūt ar lielajiem burtiem rakstītiem vārdiem „KOPIJA PAREIZA”, kopijas apliecinātājas amatpersonas pilnam amata nosaukumam (ietverot organizācijas nosaukumu), personiskajam parakstam un tā atšifrējumam, apliecinājuma vietas nosaukumam, apliecinājuma datumam,</w:t>
      </w:r>
      <w:r>
        <w:rPr>
          <w:sz w:val="22"/>
          <w:szCs w:val="22"/>
          <w:lang w:val="lv-LV"/>
        </w:rPr>
        <w:t xml:space="preserve"> kā arī</w:t>
      </w:r>
      <w:r w:rsidRPr="00D50181">
        <w:rPr>
          <w:sz w:val="22"/>
          <w:szCs w:val="22"/>
          <w:lang w:val="lv-LV"/>
        </w:rPr>
        <w:t xml:space="preserve"> zīmoga nospiedumam. Dokumenta kopijas pareizību ar savu parakstu apliecina organizācijas vadītājs vai tā pilnvarota amatpersona.</w:t>
      </w:r>
    </w:p>
    <w:p w:rsidR="00697524" w:rsidRDefault="00697524" w:rsidP="00697524">
      <w:pPr>
        <w:ind w:left="426" w:hanging="426"/>
        <w:jc w:val="both"/>
        <w:rPr>
          <w:sz w:val="22"/>
          <w:szCs w:val="22"/>
          <w:lang w:val="lv-LV"/>
        </w:rPr>
      </w:pPr>
      <w:r w:rsidRPr="00624E07">
        <w:rPr>
          <w:sz w:val="22"/>
          <w:szCs w:val="22"/>
          <w:lang w:val="lv-LV"/>
        </w:rPr>
        <w:t>7.5. Piedāvājums jāsagatavo saskaņā ar pievienoto piedāvājuma formu (3.pielikums „Piedāvājuma forma”).</w:t>
      </w:r>
      <w:r w:rsidRPr="00D50181">
        <w:rPr>
          <w:sz w:val="22"/>
          <w:szCs w:val="22"/>
          <w:lang w:val="lv-LV"/>
        </w:rPr>
        <w:t xml:space="preserve"> </w:t>
      </w:r>
    </w:p>
    <w:p w:rsidR="00697524" w:rsidRDefault="00697524" w:rsidP="00697524">
      <w:pPr>
        <w:ind w:left="851" w:hanging="425"/>
        <w:jc w:val="both"/>
        <w:rPr>
          <w:sz w:val="22"/>
          <w:szCs w:val="22"/>
          <w:lang w:val="lv-LV"/>
        </w:rPr>
      </w:pPr>
    </w:p>
    <w:p w:rsidR="00697524" w:rsidRPr="00964850" w:rsidRDefault="00697524" w:rsidP="00697524">
      <w:pPr>
        <w:rPr>
          <w:b/>
          <w:sz w:val="22"/>
          <w:szCs w:val="22"/>
          <w:lang w:val="lv-LV"/>
        </w:rPr>
      </w:pPr>
      <w:r w:rsidRPr="00964850">
        <w:rPr>
          <w:b/>
          <w:sz w:val="22"/>
          <w:szCs w:val="22"/>
          <w:lang w:val="lv-LV"/>
        </w:rPr>
        <w:t>8. Prasības pretendentiem un iesniedzamie dokumenti</w:t>
      </w:r>
    </w:p>
    <w:p w:rsidR="00697524" w:rsidRPr="000B32A1" w:rsidRDefault="00697524" w:rsidP="00697524">
      <w:pPr>
        <w:autoSpaceDE w:val="0"/>
        <w:autoSpaceDN w:val="0"/>
        <w:adjustRightInd w:val="0"/>
        <w:ind w:left="426" w:hanging="426"/>
        <w:jc w:val="both"/>
        <w:rPr>
          <w:b/>
          <w:sz w:val="22"/>
          <w:szCs w:val="22"/>
          <w:lang w:val="lv-LV"/>
        </w:rPr>
      </w:pPr>
      <w:r w:rsidRPr="000B32A1">
        <w:rPr>
          <w:b/>
          <w:bCs/>
          <w:sz w:val="22"/>
          <w:szCs w:val="22"/>
          <w:lang w:val="lv-LV"/>
        </w:rPr>
        <w:t>8.1.</w:t>
      </w:r>
      <w:r w:rsidRPr="000B32A1">
        <w:rPr>
          <w:b/>
          <w:bCs/>
          <w:sz w:val="22"/>
          <w:szCs w:val="22"/>
          <w:lang w:val="lv-LV"/>
        </w:rPr>
        <w:tab/>
      </w:r>
      <w:r w:rsidRPr="000B32A1">
        <w:rPr>
          <w:b/>
          <w:sz w:val="22"/>
          <w:szCs w:val="22"/>
          <w:lang w:val="lv-LV"/>
        </w:rPr>
        <w:t>Pasūtītājs izslēdz pretendentu no dalības iepirkumā jebkurā no šādiem gadījumiem:</w:t>
      </w:r>
    </w:p>
    <w:p w:rsidR="00697524" w:rsidRPr="00964850" w:rsidRDefault="00697524" w:rsidP="00697524">
      <w:pPr>
        <w:autoSpaceDE w:val="0"/>
        <w:autoSpaceDN w:val="0"/>
        <w:adjustRightInd w:val="0"/>
        <w:ind w:left="567" w:hanging="567"/>
        <w:jc w:val="both"/>
        <w:rPr>
          <w:sz w:val="22"/>
          <w:szCs w:val="22"/>
          <w:lang w:val="lv-LV"/>
        </w:rPr>
      </w:pPr>
      <w:r w:rsidRPr="00964850">
        <w:rPr>
          <w:bCs/>
          <w:sz w:val="22"/>
          <w:szCs w:val="22"/>
          <w:lang w:val="lv-LV"/>
        </w:rPr>
        <w:t xml:space="preserve">8.1.1. </w:t>
      </w:r>
      <w:r w:rsidRPr="00964850">
        <w:rPr>
          <w:bCs/>
          <w:sz w:val="22"/>
          <w:szCs w:val="22"/>
          <w:lang w:val="lv-LV"/>
        </w:rPr>
        <w:tab/>
      </w:r>
      <w:r w:rsidRPr="00964850">
        <w:rPr>
          <w:sz w:val="22"/>
          <w:szCs w:val="22"/>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97524" w:rsidRPr="00144090" w:rsidRDefault="00697524" w:rsidP="00697524">
      <w:pPr>
        <w:ind w:left="567" w:hanging="567"/>
        <w:jc w:val="both"/>
        <w:rPr>
          <w:i/>
          <w:iCs/>
          <w:sz w:val="22"/>
          <w:szCs w:val="22"/>
          <w:lang w:val="lv-LV"/>
        </w:rPr>
      </w:pPr>
      <w:r w:rsidRPr="00964850">
        <w:rPr>
          <w:sz w:val="22"/>
          <w:szCs w:val="22"/>
          <w:lang w:val="lv-LV"/>
        </w:rPr>
        <w:t>8.1.2.</w:t>
      </w:r>
      <w:r w:rsidRPr="00964850">
        <w:rPr>
          <w:sz w:val="22"/>
          <w:szCs w:val="22"/>
          <w:lang w:val="lv-LV"/>
        </w:rPr>
        <w:tab/>
      </w:r>
      <w:r w:rsidRPr="00144090">
        <w:rPr>
          <w:sz w:val="22"/>
          <w:szCs w:val="22"/>
          <w:lang w:val="lv-LV"/>
        </w:rPr>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w:t>
      </w:r>
      <w:r w:rsidRPr="00144090">
        <w:rPr>
          <w:rStyle w:val="apple-converted-space"/>
          <w:sz w:val="22"/>
          <w:szCs w:val="22"/>
          <w:lang w:val="lv-LV"/>
        </w:rPr>
        <w:t> </w:t>
      </w:r>
      <w:proofErr w:type="spellStart"/>
      <w:r w:rsidRPr="00144090">
        <w:rPr>
          <w:i/>
          <w:iCs/>
          <w:sz w:val="22"/>
          <w:szCs w:val="22"/>
          <w:lang w:val="lv-LV"/>
        </w:rPr>
        <w:t>euro</w:t>
      </w:r>
      <w:proofErr w:type="spellEnd"/>
      <w:r w:rsidRPr="00144090">
        <w:rPr>
          <w:i/>
          <w:iCs/>
          <w:sz w:val="22"/>
          <w:szCs w:val="22"/>
          <w:lang w:val="lv-LV"/>
        </w:rPr>
        <w:t>;</w:t>
      </w:r>
    </w:p>
    <w:p w:rsidR="00697524" w:rsidRDefault="00697524" w:rsidP="00697524">
      <w:pPr>
        <w:ind w:left="567" w:hanging="567"/>
        <w:jc w:val="both"/>
        <w:rPr>
          <w:sz w:val="22"/>
          <w:szCs w:val="22"/>
          <w:lang w:val="lv-LV"/>
        </w:rPr>
      </w:pPr>
      <w:r w:rsidRPr="00964850">
        <w:rPr>
          <w:sz w:val="22"/>
          <w:szCs w:val="22"/>
          <w:lang w:val="lv-LV"/>
        </w:rPr>
        <w:t>8.1.3.</w:t>
      </w:r>
      <w:r w:rsidRPr="00964850">
        <w:rPr>
          <w:sz w:val="22"/>
          <w:szCs w:val="22"/>
          <w:lang w:val="lv-LV"/>
        </w:rPr>
        <w:tab/>
      </w:r>
      <w:r w:rsidRPr="00144090">
        <w:rPr>
          <w:sz w:val="22"/>
          <w:szCs w:val="22"/>
          <w:lang w:val="lv-LV"/>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8.1.</w:t>
      </w:r>
      <w:hyperlink r:id="rId10" w:anchor="p1" w:tgtFrame="_blank" w:history="1">
        <w:r w:rsidRPr="00964850">
          <w:rPr>
            <w:sz w:val="22"/>
            <w:szCs w:val="22"/>
          </w:rPr>
          <w:t>1. </w:t>
        </w:r>
      </w:hyperlink>
      <w:proofErr w:type="gramStart"/>
      <w:r w:rsidRPr="00964850">
        <w:rPr>
          <w:sz w:val="22"/>
          <w:szCs w:val="22"/>
        </w:rPr>
        <w:t>un</w:t>
      </w:r>
      <w:proofErr w:type="gramEnd"/>
      <w:r w:rsidRPr="00964850">
        <w:rPr>
          <w:sz w:val="22"/>
          <w:szCs w:val="22"/>
        </w:rPr>
        <w:t> 8.1.</w:t>
      </w:r>
      <w:hyperlink r:id="rId11" w:anchor="p2" w:tgtFrame="_blank" w:history="1">
        <w:r w:rsidRPr="00964850">
          <w:rPr>
            <w:sz w:val="22"/>
            <w:szCs w:val="22"/>
          </w:rPr>
          <w:t>2.</w:t>
        </w:r>
        <w:r>
          <w:rPr>
            <w:sz w:val="22"/>
            <w:szCs w:val="22"/>
          </w:rPr>
          <w:t xml:space="preserve"> </w:t>
        </w:r>
        <w:proofErr w:type="spellStart"/>
        <w:proofErr w:type="gramStart"/>
        <w:r w:rsidRPr="00964850">
          <w:rPr>
            <w:sz w:val="22"/>
            <w:szCs w:val="22"/>
          </w:rPr>
          <w:t>punktā</w:t>
        </w:r>
        <w:proofErr w:type="spellEnd"/>
        <w:proofErr w:type="gramEnd"/>
      </w:hyperlink>
      <w:r w:rsidRPr="00964850">
        <w:rPr>
          <w:sz w:val="22"/>
          <w:szCs w:val="22"/>
        </w:rPr>
        <w:t> </w:t>
      </w:r>
      <w:proofErr w:type="spellStart"/>
      <w:r w:rsidRPr="00964850">
        <w:rPr>
          <w:sz w:val="22"/>
          <w:szCs w:val="22"/>
        </w:rPr>
        <w:t>minētie</w:t>
      </w:r>
      <w:proofErr w:type="spellEnd"/>
      <w:r w:rsidRPr="00964850">
        <w:rPr>
          <w:sz w:val="22"/>
          <w:szCs w:val="22"/>
        </w:rPr>
        <w:t xml:space="preserve"> </w:t>
      </w:r>
      <w:proofErr w:type="spellStart"/>
      <w:r w:rsidRPr="00964850">
        <w:rPr>
          <w:sz w:val="22"/>
          <w:szCs w:val="22"/>
        </w:rPr>
        <w:t>nosacījumi</w:t>
      </w:r>
      <w:proofErr w:type="spellEnd"/>
      <w:r w:rsidRPr="00964850">
        <w:rPr>
          <w:sz w:val="22"/>
          <w:szCs w:val="22"/>
          <w:lang w:val="lv-LV"/>
        </w:rPr>
        <w:t>.</w:t>
      </w:r>
    </w:p>
    <w:p w:rsidR="00697524" w:rsidRDefault="00697524" w:rsidP="00697524">
      <w:pPr>
        <w:ind w:left="567" w:hanging="567"/>
        <w:jc w:val="both"/>
        <w:rPr>
          <w:sz w:val="22"/>
          <w:szCs w:val="22"/>
          <w:lang w:val="lv-LV"/>
        </w:rPr>
      </w:pPr>
    </w:p>
    <w:p w:rsidR="00697524" w:rsidRPr="000B32A1" w:rsidRDefault="00697524" w:rsidP="00697524">
      <w:pPr>
        <w:ind w:left="426" w:hanging="426"/>
        <w:jc w:val="both"/>
        <w:rPr>
          <w:b/>
          <w:sz w:val="22"/>
          <w:szCs w:val="22"/>
          <w:lang w:val="lv-LV"/>
        </w:rPr>
      </w:pPr>
      <w:r w:rsidRPr="000B32A1">
        <w:rPr>
          <w:b/>
          <w:sz w:val="22"/>
          <w:szCs w:val="22"/>
          <w:lang w:val="lv-LV"/>
        </w:rPr>
        <w:t>8.2. Pretendenta kvalifikācijas prasības un iesniedzamie dokumenti</w:t>
      </w:r>
    </w:p>
    <w:p w:rsidR="00697524" w:rsidRPr="0004125E" w:rsidRDefault="00697524" w:rsidP="00697524">
      <w:pPr>
        <w:ind w:left="567" w:hanging="567"/>
        <w:jc w:val="both"/>
        <w:rPr>
          <w:sz w:val="22"/>
          <w:szCs w:val="22"/>
          <w:lang w:val="lv-LV"/>
        </w:rPr>
      </w:pPr>
      <w:r w:rsidRPr="002B453C">
        <w:rPr>
          <w:sz w:val="22"/>
          <w:szCs w:val="22"/>
          <w:lang w:val="lv-LV"/>
        </w:rPr>
        <w:t xml:space="preserve">8.2.1. </w:t>
      </w:r>
      <w:r w:rsidRPr="002B453C">
        <w:rPr>
          <w:sz w:val="22"/>
          <w:szCs w:val="22"/>
          <w:lang w:val="lv-LV"/>
        </w:rPr>
        <w:tab/>
      </w:r>
      <w:r w:rsidRPr="0004125E">
        <w:rPr>
          <w:sz w:val="22"/>
          <w:szCs w:val="22"/>
          <w:lang w:val="lv-LV"/>
        </w:rPr>
        <w:t>Pre</w:t>
      </w:r>
      <w:r>
        <w:rPr>
          <w:sz w:val="22"/>
          <w:szCs w:val="22"/>
          <w:lang w:val="lv-LV"/>
        </w:rPr>
        <w:t>tendentam jāiesniedz</w:t>
      </w:r>
      <w:r w:rsidRPr="0004125E">
        <w:rPr>
          <w:sz w:val="22"/>
          <w:szCs w:val="22"/>
          <w:lang w:val="lv-LV"/>
        </w:rPr>
        <w:t xml:space="preserve"> pieteikums dalībai </w:t>
      </w:r>
      <w:r>
        <w:rPr>
          <w:sz w:val="22"/>
          <w:szCs w:val="22"/>
          <w:lang w:val="lv-LV"/>
        </w:rPr>
        <w:t>iepirkum</w:t>
      </w:r>
      <w:r w:rsidRPr="0004125E">
        <w:rPr>
          <w:sz w:val="22"/>
          <w:szCs w:val="22"/>
          <w:lang w:val="lv-LV"/>
        </w:rPr>
        <w:t xml:space="preserve">ā, saskaņā ar </w:t>
      </w:r>
      <w:r>
        <w:rPr>
          <w:sz w:val="22"/>
          <w:szCs w:val="22"/>
          <w:lang w:val="lv-LV"/>
        </w:rPr>
        <w:t>noteikumu 3</w:t>
      </w:r>
      <w:r w:rsidRPr="0004125E">
        <w:rPr>
          <w:sz w:val="22"/>
          <w:szCs w:val="22"/>
          <w:lang w:val="lv-LV"/>
        </w:rPr>
        <w:t xml:space="preserve">.pielikumu </w:t>
      </w:r>
      <w:r>
        <w:rPr>
          <w:sz w:val="22"/>
          <w:szCs w:val="22"/>
          <w:lang w:val="lv-LV"/>
        </w:rPr>
        <w:t xml:space="preserve"> </w:t>
      </w:r>
      <w:r w:rsidRPr="0004125E">
        <w:rPr>
          <w:sz w:val="22"/>
          <w:szCs w:val="22"/>
          <w:lang w:val="lv-LV"/>
        </w:rPr>
        <w:t>(pielikuma formu mainīt nedrīkst);</w:t>
      </w:r>
    </w:p>
    <w:p w:rsidR="00697524" w:rsidRDefault="00697524" w:rsidP="00697524">
      <w:pPr>
        <w:ind w:left="567" w:hanging="567"/>
        <w:jc w:val="both"/>
        <w:rPr>
          <w:sz w:val="22"/>
          <w:szCs w:val="22"/>
          <w:lang w:val="lv-LV"/>
        </w:rPr>
      </w:pPr>
      <w:r w:rsidRPr="002B453C">
        <w:rPr>
          <w:sz w:val="22"/>
          <w:szCs w:val="22"/>
          <w:lang w:val="lv-LV"/>
        </w:rPr>
        <w:t xml:space="preserve">8.2.2. </w:t>
      </w:r>
      <w:r w:rsidRPr="002B453C">
        <w:rPr>
          <w:sz w:val="22"/>
          <w:szCs w:val="22"/>
          <w:lang w:val="lv-LV"/>
        </w:rPr>
        <w:tab/>
        <w:t xml:space="preserve">Pretendentam jābūt reģistrētam Komercreģistrā vai līdzvērtīgā reģistrā ārvalstīs, atbilstoši attiecīgās </w:t>
      </w:r>
      <w:r>
        <w:rPr>
          <w:sz w:val="22"/>
          <w:szCs w:val="22"/>
          <w:lang w:val="lv-LV"/>
        </w:rPr>
        <w:t xml:space="preserve">valsts normatīvo aktu prasībām. Par reģistrāciju Komercreģistrā pasūtītājs pārliecinās Latvijas Republikas uzņēmumu reģistra mājas lapā </w:t>
      </w:r>
      <w:hyperlink r:id="rId12" w:history="1">
        <w:r w:rsidRPr="007E5094">
          <w:rPr>
            <w:rStyle w:val="Hipersaite"/>
            <w:sz w:val="22"/>
            <w:szCs w:val="22"/>
            <w:lang w:val="lv-LV"/>
          </w:rPr>
          <w:t>http://www.ur.gov.lv/</w:t>
        </w:r>
      </w:hyperlink>
      <w:r>
        <w:rPr>
          <w:sz w:val="22"/>
          <w:szCs w:val="22"/>
          <w:lang w:val="lv-LV"/>
        </w:rPr>
        <w:t>. Ārvalstīs reģistrētam Pretendentam jāiesniedz dokumenta kopija, kas apliecinātu reģistrāciju attiecīgajā reģistrā.</w:t>
      </w:r>
    </w:p>
    <w:p w:rsidR="00697524" w:rsidRDefault="00697524" w:rsidP="00697524">
      <w:pPr>
        <w:ind w:left="567" w:hanging="567"/>
        <w:jc w:val="both"/>
        <w:rPr>
          <w:sz w:val="22"/>
          <w:szCs w:val="22"/>
          <w:lang w:val="lv-LV"/>
        </w:rPr>
      </w:pPr>
      <w:r>
        <w:rPr>
          <w:sz w:val="22"/>
          <w:szCs w:val="22"/>
          <w:lang w:val="lv-LV"/>
        </w:rPr>
        <w:t xml:space="preserve">8.2.3.  Pretendentam, kurš iesniedz piedāvājumu uz visām iepirkuma priekšmeta daļām, jānodrošina tāds tehnikas vienību skaits, lai nodrošinātu </w:t>
      </w:r>
      <w:r w:rsidRPr="0077428C">
        <w:rPr>
          <w:sz w:val="22"/>
          <w:szCs w:val="22"/>
          <w:lang w:val="lv-LV"/>
        </w:rPr>
        <w:t>A</w:t>
      </w:r>
      <w:r>
        <w:rPr>
          <w:sz w:val="22"/>
          <w:szCs w:val="22"/>
          <w:lang w:val="lv-LV"/>
        </w:rPr>
        <w:t>lūksnes novada Veclaicenes pagasta autoceļu uzturēšanu</w:t>
      </w:r>
      <w:r w:rsidRPr="0077428C">
        <w:rPr>
          <w:sz w:val="22"/>
          <w:szCs w:val="22"/>
          <w:lang w:val="lv-LV"/>
        </w:rPr>
        <w:t xml:space="preserve"> </w:t>
      </w:r>
      <w:r>
        <w:rPr>
          <w:sz w:val="22"/>
          <w:szCs w:val="22"/>
          <w:lang w:val="lv-LV"/>
        </w:rPr>
        <w:t>visām i</w:t>
      </w:r>
      <w:r w:rsidRPr="0077428C">
        <w:rPr>
          <w:sz w:val="22"/>
          <w:szCs w:val="22"/>
          <w:lang w:val="lv-LV"/>
        </w:rPr>
        <w:t xml:space="preserve">epirkuma </w:t>
      </w:r>
      <w:r>
        <w:rPr>
          <w:sz w:val="22"/>
          <w:szCs w:val="22"/>
          <w:lang w:val="lv-LV"/>
        </w:rPr>
        <w:t>priekšmeta daļām vienlaicīgi;</w:t>
      </w:r>
    </w:p>
    <w:p w:rsidR="00697524" w:rsidRDefault="00697524" w:rsidP="00697524">
      <w:pPr>
        <w:ind w:left="567" w:hanging="567"/>
        <w:jc w:val="both"/>
        <w:rPr>
          <w:sz w:val="22"/>
          <w:szCs w:val="22"/>
          <w:lang w:val="lv-LV"/>
        </w:rPr>
      </w:pPr>
      <w:r>
        <w:rPr>
          <w:sz w:val="22"/>
          <w:szCs w:val="22"/>
          <w:lang w:val="lv-LV"/>
        </w:rPr>
        <w:t xml:space="preserve">8.2.4. </w:t>
      </w:r>
      <w:r w:rsidRPr="00142632">
        <w:rPr>
          <w:sz w:val="22"/>
          <w:szCs w:val="22"/>
          <w:lang w:val="lv-LV"/>
        </w:rPr>
        <w:t>Pretendentam jāiesnied</w:t>
      </w:r>
      <w:r>
        <w:rPr>
          <w:sz w:val="22"/>
          <w:szCs w:val="22"/>
          <w:lang w:val="lv-LV"/>
        </w:rPr>
        <w:t>z apliecinājums, ka ir iepazin</w:t>
      </w:r>
      <w:r w:rsidRPr="00142632">
        <w:rPr>
          <w:sz w:val="22"/>
          <w:szCs w:val="22"/>
          <w:lang w:val="lv-LV"/>
        </w:rPr>
        <w:t>ies ar iepirkuma Tehnisko specif</w:t>
      </w:r>
      <w:r>
        <w:rPr>
          <w:sz w:val="22"/>
          <w:szCs w:val="22"/>
          <w:lang w:val="lv-LV"/>
        </w:rPr>
        <w:t>ikāciju (1.pielikums), izprot tās</w:t>
      </w:r>
      <w:r w:rsidRPr="00142632">
        <w:rPr>
          <w:sz w:val="22"/>
          <w:szCs w:val="22"/>
          <w:lang w:val="lv-LV"/>
        </w:rPr>
        <w:t xml:space="preserve"> būtību un apņemas pilnībā nodrošināt iepirkumā minētās prasības pilnā apjomā un noteiktos termiņos. </w:t>
      </w:r>
    </w:p>
    <w:p w:rsidR="00697524" w:rsidRDefault="00697524" w:rsidP="00697524">
      <w:pPr>
        <w:ind w:left="567" w:hanging="567"/>
        <w:jc w:val="both"/>
        <w:rPr>
          <w:sz w:val="22"/>
          <w:szCs w:val="22"/>
          <w:lang w:val="lv-LV"/>
        </w:rPr>
      </w:pPr>
      <w:r>
        <w:rPr>
          <w:sz w:val="22"/>
          <w:szCs w:val="22"/>
          <w:lang w:val="lv-LV"/>
        </w:rPr>
        <w:t xml:space="preserve">8.2.5. </w:t>
      </w:r>
      <w:r w:rsidRPr="000F7175">
        <w:rPr>
          <w:sz w:val="22"/>
          <w:szCs w:val="22"/>
          <w:lang w:val="lv-LV"/>
        </w:rPr>
        <w:t xml:space="preserve">Pretendentam </w:t>
      </w:r>
      <w:r>
        <w:rPr>
          <w:sz w:val="22"/>
          <w:szCs w:val="22"/>
          <w:lang w:val="lv-LV"/>
        </w:rPr>
        <w:t>jāiesniedz apliecinājums, ka tam</w:t>
      </w:r>
      <w:r w:rsidRPr="000F7175">
        <w:rPr>
          <w:sz w:val="22"/>
          <w:szCs w:val="22"/>
          <w:lang w:val="lv-LV"/>
        </w:rPr>
        <w:t xml:space="preserve"> </w:t>
      </w:r>
      <w:r>
        <w:rPr>
          <w:sz w:val="22"/>
          <w:szCs w:val="22"/>
          <w:lang w:val="lv-LV"/>
        </w:rPr>
        <w:t xml:space="preserve">ir </w:t>
      </w:r>
      <w:r w:rsidRPr="000F7175">
        <w:rPr>
          <w:sz w:val="22"/>
          <w:szCs w:val="22"/>
          <w:lang w:val="lv-LV"/>
        </w:rPr>
        <w:t>profesionālās, tehniskās un organizatoriskās spēja</w:t>
      </w:r>
      <w:r>
        <w:rPr>
          <w:sz w:val="22"/>
          <w:szCs w:val="22"/>
          <w:lang w:val="lv-LV"/>
        </w:rPr>
        <w:t>s un personāls, kas nepieciešams</w:t>
      </w:r>
      <w:r w:rsidRPr="000F7175">
        <w:rPr>
          <w:sz w:val="22"/>
          <w:szCs w:val="22"/>
          <w:lang w:val="lv-LV"/>
        </w:rPr>
        <w:t xml:space="preserve"> iepirkuma priekšmeta sekmī</w:t>
      </w:r>
      <w:r>
        <w:rPr>
          <w:sz w:val="22"/>
          <w:szCs w:val="22"/>
          <w:lang w:val="lv-LV"/>
        </w:rPr>
        <w:t xml:space="preserve">gai izpildei atbilstoši </w:t>
      </w:r>
      <w:r w:rsidRPr="00142632">
        <w:rPr>
          <w:sz w:val="22"/>
          <w:szCs w:val="22"/>
          <w:lang w:val="lv-LV"/>
        </w:rPr>
        <w:t>iepirkumā</w:t>
      </w:r>
      <w:r w:rsidRPr="000F7175">
        <w:rPr>
          <w:sz w:val="22"/>
          <w:szCs w:val="22"/>
          <w:lang w:val="lv-LV"/>
        </w:rPr>
        <w:t xml:space="preserve"> noteiktajām </w:t>
      </w:r>
      <w:r>
        <w:rPr>
          <w:sz w:val="22"/>
          <w:szCs w:val="22"/>
          <w:lang w:val="lv-LV"/>
        </w:rPr>
        <w:t>prasībām</w:t>
      </w:r>
      <w:r>
        <w:rPr>
          <w:bCs/>
          <w:sz w:val="22"/>
          <w:szCs w:val="22"/>
          <w:lang w:val="lv-LV"/>
        </w:rPr>
        <w:t>.</w:t>
      </w:r>
      <w:r w:rsidRPr="00142632">
        <w:rPr>
          <w:sz w:val="22"/>
          <w:szCs w:val="22"/>
          <w:lang w:val="lv-LV"/>
        </w:rPr>
        <w:t xml:space="preserve"> </w:t>
      </w:r>
    </w:p>
    <w:p w:rsidR="00697524" w:rsidRPr="00E97E23" w:rsidRDefault="00697524" w:rsidP="00697524">
      <w:pPr>
        <w:pStyle w:val="Default"/>
        <w:ind w:left="567" w:hanging="567"/>
        <w:jc w:val="both"/>
        <w:rPr>
          <w:color w:val="auto"/>
          <w:sz w:val="22"/>
          <w:szCs w:val="22"/>
        </w:rPr>
      </w:pPr>
      <w:r>
        <w:rPr>
          <w:sz w:val="22"/>
          <w:szCs w:val="22"/>
        </w:rPr>
        <w:t>8.2.6</w:t>
      </w:r>
      <w:r w:rsidRPr="00E97E23">
        <w:rPr>
          <w:sz w:val="22"/>
          <w:szCs w:val="22"/>
        </w:rPr>
        <w:t xml:space="preserve">. Pretendentam jāiesniedz apliecinājums, ka Pretendentam pēdējo </w:t>
      </w:r>
      <w:r>
        <w:rPr>
          <w:sz w:val="22"/>
          <w:szCs w:val="22"/>
        </w:rPr>
        <w:t>2</w:t>
      </w:r>
      <w:r w:rsidRPr="00E97E23">
        <w:rPr>
          <w:sz w:val="22"/>
          <w:szCs w:val="22"/>
        </w:rPr>
        <w:t xml:space="preserve"> (</w:t>
      </w:r>
      <w:r>
        <w:rPr>
          <w:sz w:val="22"/>
          <w:szCs w:val="22"/>
        </w:rPr>
        <w:t xml:space="preserve">divu) gadu </w:t>
      </w:r>
      <w:r w:rsidRPr="00E97E23">
        <w:rPr>
          <w:sz w:val="22"/>
          <w:szCs w:val="22"/>
        </w:rPr>
        <w:t>laikā</w:t>
      </w:r>
      <w:r>
        <w:rPr>
          <w:sz w:val="22"/>
          <w:szCs w:val="22"/>
        </w:rPr>
        <w:t xml:space="preserve"> </w:t>
      </w:r>
      <w:r w:rsidRPr="00E97E23">
        <w:rPr>
          <w:sz w:val="22"/>
          <w:szCs w:val="22"/>
        </w:rPr>
        <w:t xml:space="preserve">līdz piedāvājuma iesniegšanas brīdim ir pieredze </w:t>
      </w:r>
      <w:r w:rsidRPr="000F7175">
        <w:rPr>
          <w:sz w:val="22"/>
          <w:szCs w:val="22"/>
        </w:rPr>
        <w:t>šāda pakalpojuma izpildē</w:t>
      </w:r>
      <w:r>
        <w:rPr>
          <w:sz w:val="22"/>
          <w:szCs w:val="22"/>
        </w:rPr>
        <w:t xml:space="preserve"> (2</w:t>
      </w:r>
      <w:r w:rsidRPr="00E97E23">
        <w:rPr>
          <w:sz w:val="22"/>
          <w:szCs w:val="22"/>
        </w:rPr>
        <w:t>.</w:t>
      </w:r>
      <w:r>
        <w:rPr>
          <w:sz w:val="22"/>
          <w:szCs w:val="22"/>
        </w:rPr>
        <w:t>pielikums)</w:t>
      </w:r>
      <w:r w:rsidRPr="00E97E23">
        <w:rPr>
          <w:sz w:val="22"/>
          <w:szCs w:val="22"/>
        </w:rPr>
        <w:t xml:space="preserve"> </w:t>
      </w:r>
    </w:p>
    <w:p w:rsidR="00697524" w:rsidRDefault="00697524" w:rsidP="00697524">
      <w:pPr>
        <w:pStyle w:val="Pamatteksts"/>
        <w:shd w:val="clear" w:color="B2A1C7" w:fill="auto"/>
        <w:tabs>
          <w:tab w:val="left" w:pos="567"/>
          <w:tab w:val="left" w:pos="7084"/>
        </w:tabs>
        <w:suppressAutoHyphens/>
        <w:ind w:left="567" w:hanging="567"/>
        <w:jc w:val="both"/>
        <w:rPr>
          <w:rFonts w:ascii="Times New Roman" w:hAnsi="Times New Roman"/>
          <w:b w:val="0"/>
          <w:bCs/>
          <w:sz w:val="22"/>
          <w:szCs w:val="22"/>
          <w:u w:val="none"/>
        </w:rPr>
      </w:pPr>
      <w:r w:rsidRPr="00D50181">
        <w:rPr>
          <w:rFonts w:ascii="Times New Roman" w:hAnsi="Times New Roman"/>
          <w:b w:val="0"/>
          <w:bCs/>
          <w:sz w:val="22"/>
          <w:szCs w:val="22"/>
          <w:u w:val="none"/>
        </w:rPr>
        <w:lastRenderedPageBreak/>
        <w:t>8.</w:t>
      </w:r>
      <w:r>
        <w:rPr>
          <w:rFonts w:ascii="Times New Roman" w:hAnsi="Times New Roman"/>
          <w:b w:val="0"/>
          <w:bCs/>
          <w:sz w:val="22"/>
          <w:szCs w:val="22"/>
          <w:u w:val="none"/>
        </w:rPr>
        <w:t>2</w:t>
      </w:r>
      <w:r w:rsidRPr="00D50181">
        <w:rPr>
          <w:rFonts w:ascii="Times New Roman" w:hAnsi="Times New Roman"/>
          <w:b w:val="0"/>
          <w:bCs/>
          <w:sz w:val="22"/>
          <w:szCs w:val="22"/>
          <w:u w:val="none"/>
        </w:rPr>
        <w:t>.</w:t>
      </w:r>
      <w:r>
        <w:rPr>
          <w:rFonts w:ascii="Times New Roman" w:hAnsi="Times New Roman"/>
          <w:b w:val="0"/>
          <w:bCs/>
          <w:sz w:val="22"/>
          <w:szCs w:val="22"/>
          <w:u w:val="none"/>
        </w:rPr>
        <w:t>7.</w:t>
      </w:r>
      <w:r w:rsidRPr="00D50181">
        <w:rPr>
          <w:rFonts w:ascii="Times New Roman" w:hAnsi="Times New Roman"/>
          <w:b w:val="0"/>
          <w:bCs/>
          <w:sz w:val="22"/>
          <w:szCs w:val="22"/>
          <w:u w:val="none"/>
        </w:rPr>
        <w:t xml:space="preserve"> </w:t>
      </w:r>
      <w:r w:rsidRPr="00D50181">
        <w:rPr>
          <w:rFonts w:ascii="Times New Roman" w:hAnsi="Times New Roman"/>
          <w:b w:val="0"/>
          <w:bCs/>
          <w:sz w:val="22"/>
          <w:szCs w:val="22"/>
          <w:u w:val="none"/>
        </w:rPr>
        <w:tab/>
      </w:r>
      <w:r w:rsidRPr="00AC6E37">
        <w:rPr>
          <w:rFonts w:ascii="Times New Roman" w:hAnsi="Times New Roman"/>
          <w:b w:val="0"/>
          <w:bCs/>
          <w:sz w:val="22"/>
          <w:szCs w:val="22"/>
          <w:u w:val="none"/>
        </w:rPr>
        <w:t>Visi dokumenti</w:t>
      </w:r>
      <w:r>
        <w:rPr>
          <w:rFonts w:ascii="Times New Roman" w:hAnsi="Times New Roman"/>
          <w:b w:val="0"/>
          <w:bCs/>
          <w:sz w:val="22"/>
          <w:szCs w:val="22"/>
          <w:u w:val="none"/>
        </w:rPr>
        <w:t xml:space="preserve"> </w:t>
      </w:r>
      <w:r w:rsidRPr="00AC6E37">
        <w:rPr>
          <w:rFonts w:ascii="Times New Roman" w:hAnsi="Times New Roman"/>
          <w:b w:val="0"/>
          <w:bCs/>
          <w:sz w:val="22"/>
          <w:szCs w:val="22"/>
          <w:u w:val="none"/>
        </w:rPr>
        <w:t xml:space="preserve">jāparaksta </w:t>
      </w:r>
      <w:r>
        <w:rPr>
          <w:rFonts w:ascii="Times New Roman" w:hAnsi="Times New Roman"/>
          <w:b w:val="0"/>
          <w:bCs/>
          <w:sz w:val="22"/>
          <w:szCs w:val="22"/>
          <w:u w:val="none"/>
        </w:rPr>
        <w:t xml:space="preserve">pretendenta </w:t>
      </w:r>
      <w:proofErr w:type="spellStart"/>
      <w:r>
        <w:rPr>
          <w:rFonts w:ascii="Times New Roman" w:hAnsi="Times New Roman"/>
          <w:b w:val="0"/>
          <w:bCs/>
          <w:sz w:val="22"/>
          <w:szCs w:val="22"/>
          <w:u w:val="none"/>
        </w:rPr>
        <w:t>paraksttiesīgajai</w:t>
      </w:r>
      <w:proofErr w:type="spellEnd"/>
      <w:r>
        <w:rPr>
          <w:rFonts w:ascii="Times New Roman" w:hAnsi="Times New Roman"/>
          <w:b w:val="0"/>
          <w:bCs/>
          <w:sz w:val="22"/>
          <w:szCs w:val="22"/>
          <w:u w:val="none"/>
        </w:rPr>
        <w:t xml:space="preserve"> personai. </w:t>
      </w:r>
      <w:r w:rsidRPr="00AC6E37">
        <w:rPr>
          <w:rFonts w:ascii="Times New Roman" w:hAnsi="Times New Roman"/>
          <w:b w:val="0"/>
          <w:bCs/>
          <w:sz w:val="22"/>
          <w:szCs w:val="22"/>
          <w:u w:val="none"/>
        </w:rPr>
        <w:t xml:space="preserve">Ja piedāvājumu paraksta pilnvarota persona, jāpievieno </w:t>
      </w:r>
      <w:r>
        <w:rPr>
          <w:rFonts w:ascii="Times New Roman" w:hAnsi="Times New Roman"/>
          <w:b w:val="0"/>
          <w:bCs/>
          <w:sz w:val="22"/>
          <w:szCs w:val="22"/>
          <w:u w:val="none"/>
        </w:rPr>
        <w:t xml:space="preserve">normatīvajos aktos noteiktajām prasībām atbilstošs </w:t>
      </w:r>
      <w:r w:rsidRPr="00AC6E37">
        <w:rPr>
          <w:rFonts w:ascii="Times New Roman" w:hAnsi="Times New Roman"/>
          <w:b w:val="0"/>
          <w:bCs/>
          <w:sz w:val="22"/>
          <w:szCs w:val="22"/>
          <w:u w:val="none"/>
        </w:rPr>
        <w:t>pilnvar</w:t>
      </w:r>
      <w:r>
        <w:rPr>
          <w:rFonts w:ascii="Times New Roman" w:hAnsi="Times New Roman"/>
          <w:b w:val="0"/>
          <w:bCs/>
          <w:sz w:val="22"/>
          <w:szCs w:val="22"/>
          <w:u w:val="none"/>
        </w:rPr>
        <w:t>ojums.</w:t>
      </w:r>
    </w:p>
    <w:p w:rsidR="00697524" w:rsidRPr="00F773E2" w:rsidRDefault="00697524" w:rsidP="00697524">
      <w:pPr>
        <w:jc w:val="both"/>
        <w:rPr>
          <w:sz w:val="22"/>
          <w:szCs w:val="22"/>
          <w:lang w:val="lv-LV"/>
        </w:rPr>
      </w:pPr>
    </w:p>
    <w:p w:rsidR="00697524" w:rsidRPr="002B453C" w:rsidRDefault="00697524" w:rsidP="00697524">
      <w:pPr>
        <w:tabs>
          <w:tab w:val="left" w:pos="720"/>
          <w:tab w:val="center" w:pos="4153"/>
        </w:tabs>
        <w:jc w:val="both"/>
        <w:rPr>
          <w:b/>
          <w:sz w:val="22"/>
          <w:szCs w:val="22"/>
          <w:lang w:val="lv-LV"/>
        </w:rPr>
      </w:pPr>
      <w:r w:rsidRPr="002B453C">
        <w:rPr>
          <w:b/>
          <w:sz w:val="22"/>
          <w:szCs w:val="22"/>
          <w:lang w:val="lv-LV"/>
        </w:rPr>
        <w:t xml:space="preserve">9. Piedāvājuma cena un valūta </w:t>
      </w:r>
    </w:p>
    <w:p w:rsidR="00697524" w:rsidRPr="002B453C" w:rsidRDefault="00697524" w:rsidP="00697524">
      <w:pPr>
        <w:ind w:left="567" w:hanging="567"/>
        <w:jc w:val="both"/>
        <w:rPr>
          <w:sz w:val="22"/>
          <w:szCs w:val="22"/>
          <w:lang w:val="lv-LV"/>
        </w:rPr>
      </w:pPr>
      <w:r w:rsidRPr="002B453C">
        <w:rPr>
          <w:sz w:val="22"/>
          <w:szCs w:val="22"/>
          <w:lang w:val="lv-LV"/>
        </w:rPr>
        <w:t xml:space="preserve">9.1. </w:t>
      </w:r>
      <w:r w:rsidRPr="002B453C">
        <w:rPr>
          <w:sz w:val="22"/>
          <w:szCs w:val="22"/>
          <w:lang w:val="lv-LV"/>
        </w:rPr>
        <w:tab/>
        <w:t xml:space="preserve">Piedāvājumam jābūt izteiktam </w:t>
      </w:r>
      <w:proofErr w:type="spellStart"/>
      <w:r w:rsidRPr="002B453C">
        <w:rPr>
          <w:i/>
          <w:sz w:val="22"/>
          <w:szCs w:val="22"/>
          <w:lang w:val="lv-LV"/>
        </w:rPr>
        <w:t>euro</w:t>
      </w:r>
      <w:proofErr w:type="spellEnd"/>
      <w:r w:rsidRPr="002B453C">
        <w:rPr>
          <w:sz w:val="22"/>
          <w:szCs w:val="22"/>
          <w:lang w:val="lv-LV"/>
        </w:rPr>
        <w:t xml:space="preserve"> bez PVN, atsevišķi jānorāda piedāvājuma cena ar PVN.</w:t>
      </w:r>
    </w:p>
    <w:p w:rsidR="00697524" w:rsidRPr="002B453C" w:rsidRDefault="00697524" w:rsidP="00697524">
      <w:pPr>
        <w:ind w:left="567" w:hanging="567"/>
        <w:jc w:val="both"/>
        <w:rPr>
          <w:sz w:val="22"/>
          <w:szCs w:val="22"/>
          <w:lang w:val="lv-LV"/>
        </w:rPr>
      </w:pPr>
      <w:r w:rsidRPr="002B453C">
        <w:rPr>
          <w:sz w:val="22"/>
          <w:szCs w:val="22"/>
          <w:lang w:val="lv-LV"/>
        </w:rPr>
        <w:t xml:space="preserve">9.2. </w:t>
      </w:r>
      <w:r w:rsidRPr="002B453C">
        <w:rPr>
          <w:sz w:val="22"/>
          <w:szCs w:val="22"/>
          <w:lang w:val="lv-LV"/>
        </w:rPr>
        <w:tab/>
        <w:t>Piedāvājuma cena ir jānorāda ar precizitāti 2 (divas) zīmes aiz komata.</w:t>
      </w:r>
    </w:p>
    <w:p w:rsidR="00697524" w:rsidRPr="002B453C" w:rsidRDefault="00697524" w:rsidP="00697524">
      <w:pPr>
        <w:ind w:left="567" w:hanging="567"/>
        <w:jc w:val="both"/>
        <w:rPr>
          <w:sz w:val="22"/>
          <w:szCs w:val="22"/>
          <w:lang w:val="lv-LV"/>
        </w:rPr>
      </w:pPr>
      <w:r w:rsidRPr="002B453C">
        <w:rPr>
          <w:sz w:val="22"/>
          <w:szCs w:val="22"/>
          <w:lang w:val="lv-LV"/>
        </w:rPr>
        <w:t xml:space="preserve">9.3. </w:t>
      </w:r>
      <w:r w:rsidRPr="002B453C">
        <w:rPr>
          <w:sz w:val="22"/>
          <w:szCs w:val="22"/>
          <w:lang w:val="lv-LV"/>
        </w:rPr>
        <w:tab/>
        <w:t>Piedāvājuma cenā jāiekļauj visas izmaksas (darba algas, administratīvās</w:t>
      </w:r>
      <w:r>
        <w:rPr>
          <w:sz w:val="22"/>
          <w:szCs w:val="22"/>
          <w:lang w:val="lv-LV"/>
        </w:rPr>
        <w:t xml:space="preserve">, transporta, materiālu, nodokļu, </w:t>
      </w:r>
      <w:r w:rsidRPr="0004125E">
        <w:rPr>
          <w:bCs/>
          <w:sz w:val="22"/>
          <w:szCs w:val="22"/>
          <w:lang w:val="lv-LV"/>
        </w:rPr>
        <w:t>piedāvātās atlaides un citas izmaksas</w:t>
      </w:r>
      <w:r w:rsidRPr="002B453C">
        <w:rPr>
          <w:sz w:val="22"/>
          <w:szCs w:val="22"/>
          <w:lang w:val="lv-LV"/>
        </w:rPr>
        <w:t xml:space="preserve"> u.c.), kas nodrošinātu iepirkumā paredzētā pakalpojuma izpildi.</w:t>
      </w:r>
    </w:p>
    <w:p w:rsidR="00697524" w:rsidRPr="002B453C" w:rsidRDefault="00697524" w:rsidP="00697524">
      <w:pPr>
        <w:ind w:left="567" w:hanging="567"/>
        <w:jc w:val="both"/>
        <w:rPr>
          <w:b/>
          <w:sz w:val="22"/>
          <w:szCs w:val="22"/>
          <w:lang w:val="lv-LV"/>
        </w:rPr>
      </w:pPr>
      <w:r w:rsidRPr="002B453C">
        <w:rPr>
          <w:sz w:val="22"/>
          <w:szCs w:val="22"/>
          <w:lang w:val="lv-LV"/>
        </w:rPr>
        <w:t>9.4.</w:t>
      </w:r>
      <w:r w:rsidRPr="002B453C">
        <w:rPr>
          <w:sz w:val="22"/>
          <w:szCs w:val="22"/>
          <w:lang w:val="lv-LV"/>
        </w:rPr>
        <w:tab/>
        <w:t xml:space="preserve">Finanšu </w:t>
      </w:r>
      <w:r>
        <w:rPr>
          <w:sz w:val="22"/>
          <w:szCs w:val="22"/>
          <w:lang w:val="lv-LV"/>
        </w:rPr>
        <w:t xml:space="preserve">piedāvājumu sagatavo un norāda </w:t>
      </w:r>
      <w:r w:rsidRPr="00624E07">
        <w:rPr>
          <w:sz w:val="22"/>
          <w:szCs w:val="22"/>
          <w:lang w:val="lv-LV"/>
        </w:rPr>
        <w:t>3.pielikuma „Piedāvājuma forma” 3.2.punktā.</w:t>
      </w:r>
      <w:r w:rsidRPr="002B453C">
        <w:rPr>
          <w:sz w:val="22"/>
          <w:szCs w:val="22"/>
          <w:lang w:val="lv-LV"/>
        </w:rPr>
        <w:t xml:space="preserve"> </w:t>
      </w:r>
    </w:p>
    <w:p w:rsidR="00697524" w:rsidRPr="0004125E" w:rsidRDefault="00697524" w:rsidP="00697524">
      <w:pPr>
        <w:ind w:left="567" w:hanging="567"/>
        <w:jc w:val="both"/>
        <w:rPr>
          <w:sz w:val="22"/>
          <w:szCs w:val="22"/>
          <w:lang w:val="lv-LV"/>
        </w:rPr>
      </w:pPr>
      <w:r w:rsidRPr="002B453C">
        <w:rPr>
          <w:bCs/>
          <w:sz w:val="22"/>
          <w:szCs w:val="22"/>
          <w:lang w:val="lv-LV"/>
        </w:rPr>
        <w:t>9.5.</w:t>
      </w:r>
      <w:r w:rsidRPr="002B453C">
        <w:rPr>
          <w:b/>
          <w:bCs/>
          <w:sz w:val="22"/>
          <w:szCs w:val="22"/>
          <w:lang w:val="lv-LV"/>
        </w:rPr>
        <w:tab/>
      </w:r>
      <w:r>
        <w:rPr>
          <w:bCs/>
          <w:sz w:val="22"/>
          <w:szCs w:val="22"/>
          <w:lang w:val="lv-LV"/>
        </w:rPr>
        <w:t>Iepirkumu k</w:t>
      </w:r>
      <w:r w:rsidRPr="008A50CD">
        <w:rPr>
          <w:sz w:val="22"/>
          <w:szCs w:val="22"/>
          <w:lang w:val="lv-LV"/>
        </w:rPr>
        <w:t xml:space="preserve">omisija </w:t>
      </w:r>
      <w:r>
        <w:rPr>
          <w:sz w:val="22"/>
          <w:szCs w:val="22"/>
          <w:lang w:val="lv-LV"/>
        </w:rPr>
        <w:t>piedāvājuma katru daļu vērtēs atsevišķi.</w:t>
      </w:r>
      <w:r>
        <w:rPr>
          <w:bCs/>
          <w:sz w:val="22"/>
          <w:szCs w:val="22"/>
          <w:lang w:val="lv-LV"/>
        </w:rPr>
        <w:t xml:space="preserve"> Iepirkumu k</w:t>
      </w:r>
      <w:r w:rsidRPr="008A50CD">
        <w:rPr>
          <w:sz w:val="22"/>
          <w:szCs w:val="22"/>
          <w:lang w:val="lv-LV"/>
        </w:rPr>
        <w:t xml:space="preserve">omisija ņems vērā pretendenta </w:t>
      </w:r>
      <w:r>
        <w:rPr>
          <w:sz w:val="22"/>
          <w:szCs w:val="22"/>
          <w:lang w:val="lv-LV"/>
        </w:rPr>
        <w:t>katras daļas</w:t>
      </w:r>
      <w:r w:rsidRPr="008A50CD">
        <w:rPr>
          <w:sz w:val="22"/>
          <w:szCs w:val="22"/>
          <w:lang w:val="lv-LV"/>
        </w:rPr>
        <w:t xml:space="preserve"> finanšu </w:t>
      </w:r>
      <w:r w:rsidRPr="00CE1FBC">
        <w:rPr>
          <w:sz w:val="22"/>
          <w:szCs w:val="22"/>
          <w:lang w:val="lv-LV"/>
        </w:rPr>
        <w:t>piedāvājumā (3.pielikums „Piedāvājuma forma” 3.2.punkts)</w:t>
      </w:r>
      <w:r w:rsidRPr="008A50CD">
        <w:rPr>
          <w:sz w:val="22"/>
          <w:szCs w:val="22"/>
          <w:lang w:val="lv-LV"/>
        </w:rPr>
        <w:t xml:space="preserve"> norādīto </w:t>
      </w:r>
      <w:r w:rsidRPr="008A50CD">
        <w:rPr>
          <w:bCs/>
          <w:sz w:val="22"/>
          <w:szCs w:val="22"/>
          <w:lang w:val="lv-LV"/>
        </w:rPr>
        <w:t xml:space="preserve">cenu kopsummu </w:t>
      </w:r>
      <w:r w:rsidRPr="008A50CD">
        <w:rPr>
          <w:b/>
          <w:bCs/>
          <w:sz w:val="22"/>
          <w:szCs w:val="22"/>
          <w:lang w:val="lv-LV"/>
        </w:rPr>
        <w:t>bez pievienotās vērtības</w:t>
      </w:r>
      <w:r w:rsidRPr="008A50CD">
        <w:rPr>
          <w:bCs/>
          <w:sz w:val="22"/>
          <w:szCs w:val="22"/>
          <w:lang w:val="lv-LV"/>
        </w:rPr>
        <w:t xml:space="preserve"> </w:t>
      </w:r>
      <w:r w:rsidRPr="008A50CD">
        <w:rPr>
          <w:b/>
          <w:bCs/>
          <w:sz w:val="22"/>
          <w:szCs w:val="22"/>
          <w:lang w:val="lv-LV"/>
        </w:rPr>
        <w:t>nodokļa</w:t>
      </w:r>
      <w:r>
        <w:rPr>
          <w:b/>
          <w:bCs/>
          <w:sz w:val="22"/>
          <w:szCs w:val="22"/>
          <w:lang w:val="lv-LV"/>
        </w:rPr>
        <w:t xml:space="preserve">. </w:t>
      </w:r>
      <w:r>
        <w:rPr>
          <w:sz w:val="22"/>
          <w:szCs w:val="22"/>
          <w:lang w:val="lv-LV"/>
        </w:rPr>
        <w:t>I</w:t>
      </w:r>
      <w:r w:rsidRPr="008A50CD">
        <w:rPr>
          <w:sz w:val="22"/>
          <w:szCs w:val="22"/>
          <w:lang w:val="lv-LV"/>
        </w:rPr>
        <w:t xml:space="preserve">epirkuma līgums tiks slēgts par </w:t>
      </w:r>
      <w:r>
        <w:rPr>
          <w:sz w:val="22"/>
          <w:szCs w:val="22"/>
          <w:lang w:val="lv-LV"/>
        </w:rPr>
        <w:t>katras daļas</w:t>
      </w:r>
      <w:r w:rsidRPr="008A50CD">
        <w:rPr>
          <w:sz w:val="22"/>
          <w:szCs w:val="22"/>
          <w:lang w:val="lv-LV"/>
        </w:rPr>
        <w:t xml:space="preserve"> </w:t>
      </w:r>
      <w:r>
        <w:rPr>
          <w:sz w:val="22"/>
          <w:szCs w:val="22"/>
          <w:lang w:val="lv-LV"/>
        </w:rPr>
        <w:t xml:space="preserve">kopējo </w:t>
      </w:r>
      <w:r>
        <w:rPr>
          <w:bCs/>
          <w:sz w:val="22"/>
          <w:szCs w:val="22"/>
          <w:lang w:val="lv-LV"/>
        </w:rPr>
        <w:t>ikdienas uzturēšanas darbu</w:t>
      </w:r>
      <w:r w:rsidRPr="00BF00C3">
        <w:rPr>
          <w:sz w:val="22"/>
          <w:szCs w:val="22"/>
          <w:lang w:val="lv-LV"/>
        </w:rPr>
        <w:t xml:space="preserve"> </w:t>
      </w:r>
      <w:r w:rsidRPr="008A50CD">
        <w:rPr>
          <w:sz w:val="22"/>
          <w:szCs w:val="22"/>
          <w:lang w:val="lv-LV"/>
        </w:rPr>
        <w:t>izpildei paredzamo summu.</w:t>
      </w:r>
    </w:p>
    <w:p w:rsidR="00697524" w:rsidRPr="002B453C" w:rsidRDefault="00697524" w:rsidP="00697524">
      <w:pPr>
        <w:rPr>
          <w:b/>
          <w:sz w:val="22"/>
          <w:szCs w:val="22"/>
          <w:lang w:val="lv-LV"/>
        </w:rPr>
      </w:pPr>
    </w:p>
    <w:p w:rsidR="00697524" w:rsidRPr="002B453C" w:rsidRDefault="00697524" w:rsidP="00697524">
      <w:pPr>
        <w:rPr>
          <w:b/>
          <w:sz w:val="22"/>
          <w:szCs w:val="22"/>
          <w:lang w:val="lv-LV"/>
        </w:rPr>
      </w:pPr>
      <w:r w:rsidRPr="002B453C">
        <w:rPr>
          <w:b/>
          <w:sz w:val="22"/>
          <w:szCs w:val="22"/>
          <w:lang w:val="lv-LV"/>
        </w:rPr>
        <w:t xml:space="preserve">10. Informācijas sniegšana </w:t>
      </w:r>
    </w:p>
    <w:p w:rsidR="00697524" w:rsidRDefault="00697524" w:rsidP="00697524">
      <w:pPr>
        <w:ind w:left="567" w:hanging="567"/>
        <w:jc w:val="both"/>
        <w:rPr>
          <w:sz w:val="22"/>
          <w:szCs w:val="22"/>
          <w:lang w:val="lv-LV"/>
        </w:rPr>
      </w:pPr>
      <w:r w:rsidRPr="002B453C">
        <w:rPr>
          <w:sz w:val="22"/>
          <w:szCs w:val="22"/>
          <w:lang w:val="lv-LV"/>
        </w:rPr>
        <w:t xml:space="preserve">10.1. </w:t>
      </w:r>
      <w:r w:rsidRPr="002B453C">
        <w:rPr>
          <w:sz w:val="22"/>
          <w:szCs w:val="22"/>
          <w:lang w:val="lv-LV"/>
        </w:rPr>
        <w:tab/>
        <w:t>Tiek uzskatīts, ka pretendenti, iesniedzot savus piedāvājumus, ir iepazinušies ar visiem Latvijā spēkā esošiem normatīvajiem aktiem, kas jebkādā veidā var ietekmēt vai var attiekties uz līgumā noteiktajām vai ar to saistītajām darbībām.</w:t>
      </w:r>
    </w:p>
    <w:p w:rsidR="00697524" w:rsidRDefault="00697524" w:rsidP="00697524">
      <w:pPr>
        <w:ind w:left="567" w:hanging="567"/>
        <w:jc w:val="both"/>
        <w:rPr>
          <w:sz w:val="22"/>
          <w:szCs w:val="22"/>
          <w:lang w:val="lv-LV"/>
        </w:rPr>
      </w:pPr>
      <w:r>
        <w:rPr>
          <w:sz w:val="22"/>
          <w:szCs w:val="22"/>
          <w:lang w:val="lv-LV"/>
        </w:rPr>
        <w:t xml:space="preserve">10.2. </w:t>
      </w:r>
      <w:r w:rsidRPr="00A43998">
        <w:rPr>
          <w:sz w:val="22"/>
          <w:szCs w:val="22"/>
          <w:lang w:val="lv-LV"/>
        </w:rPr>
        <w:t xml:space="preserve">Visi jautājumi par piedāvājumu iesniegšanas kārtību adresējami Alūksnes </w:t>
      </w:r>
      <w:r>
        <w:rPr>
          <w:sz w:val="22"/>
          <w:szCs w:val="22"/>
          <w:lang w:val="lv-LV"/>
        </w:rPr>
        <w:t>novada pašvaldības</w:t>
      </w:r>
      <w:r w:rsidRPr="00A43998">
        <w:rPr>
          <w:sz w:val="22"/>
          <w:szCs w:val="22"/>
          <w:lang w:val="lv-LV"/>
        </w:rPr>
        <w:t xml:space="preserve"> </w:t>
      </w:r>
      <w:r>
        <w:rPr>
          <w:sz w:val="22"/>
          <w:szCs w:val="22"/>
          <w:lang w:val="lv-LV"/>
        </w:rPr>
        <w:t>Veclaicenes paga</w:t>
      </w:r>
      <w:r w:rsidRPr="00C53F44">
        <w:rPr>
          <w:sz w:val="22"/>
          <w:szCs w:val="22"/>
          <w:lang w:val="lv-LV"/>
        </w:rPr>
        <w:t xml:space="preserve">sta pārvaldes iepirkuma komisijai rakstiski pa pastu, adrese </w:t>
      </w:r>
      <w:r>
        <w:rPr>
          <w:sz w:val="22"/>
          <w:szCs w:val="22"/>
          <w:lang w:val="lv-LV"/>
        </w:rPr>
        <w:t>Alūksnes novada pašvaldības Vec</w:t>
      </w:r>
      <w:r w:rsidRPr="00C53F44">
        <w:rPr>
          <w:sz w:val="22"/>
          <w:szCs w:val="22"/>
          <w:lang w:val="lv-LV"/>
        </w:rPr>
        <w:t xml:space="preserve">laicenes pagasta pārvalde, </w:t>
      </w:r>
      <w:r>
        <w:rPr>
          <w:sz w:val="22"/>
          <w:szCs w:val="22"/>
          <w:lang w:val="lv-LV"/>
        </w:rPr>
        <w:t>„Vaiņago</w:t>
      </w:r>
      <w:r w:rsidRPr="00FC4251">
        <w:rPr>
          <w:sz w:val="22"/>
          <w:szCs w:val="22"/>
          <w:lang w:val="lv-LV"/>
        </w:rPr>
        <w:t xml:space="preserve">s”, </w:t>
      </w:r>
      <w:r>
        <w:rPr>
          <w:sz w:val="22"/>
          <w:szCs w:val="22"/>
          <w:lang w:val="lv-LV"/>
        </w:rPr>
        <w:t>Kornetos, Vec</w:t>
      </w:r>
      <w:r w:rsidRPr="00FC4251">
        <w:rPr>
          <w:sz w:val="22"/>
          <w:szCs w:val="22"/>
          <w:lang w:val="lv-LV"/>
        </w:rPr>
        <w:t>laicenes pagastā, Alūksnes novadā</w:t>
      </w:r>
      <w:r w:rsidRPr="00A43998">
        <w:rPr>
          <w:sz w:val="22"/>
          <w:szCs w:val="22"/>
          <w:lang w:val="lv-LV"/>
        </w:rPr>
        <w:t xml:space="preserve">, pa e-pastu </w:t>
      </w:r>
      <w:hyperlink r:id="rId13" w:history="1">
        <w:r w:rsidRPr="003C748B">
          <w:rPr>
            <w:rStyle w:val="Hipersaite"/>
            <w:sz w:val="22"/>
            <w:szCs w:val="22"/>
            <w:lang w:val="lv-LV"/>
          </w:rPr>
          <w:t>veclaicene@aluksne.lv</w:t>
        </w:r>
      </w:hyperlink>
      <w:r>
        <w:rPr>
          <w:sz w:val="22"/>
          <w:szCs w:val="22"/>
          <w:lang w:val="lv-LV"/>
        </w:rPr>
        <w:t>.</w:t>
      </w:r>
    </w:p>
    <w:p w:rsidR="00697524" w:rsidRPr="00A43998" w:rsidRDefault="00697524" w:rsidP="00697524">
      <w:pPr>
        <w:ind w:left="567" w:hanging="567"/>
        <w:jc w:val="both"/>
        <w:rPr>
          <w:sz w:val="22"/>
          <w:szCs w:val="22"/>
          <w:lang w:val="lv-LV"/>
        </w:rPr>
      </w:pPr>
      <w:r>
        <w:rPr>
          <w:sz w:val="22"/>
          <w:szCs w:val="22"/>
          <w:lang w:val="lv-LV"/>
        </w:rPr>
        <w:t xml:space="preserve">10.3. </w:t>
      </w:r>
      <w:r w:rsidRPr="00A43998">
        <w:rPr>
          <w:sz w:val="22"/>
          <w:szCs w:val="22"/>
          <w:lang w:val="lv-LV"/>
        </w:rPr>
        <w:t>Kontaktpersona</w:t>
      </w:r>
      <w:r>
        <w:rPr>
          <w:sz w:val="22"/>
          <w:szCs w:val="22"/>
          <w:lang w:val="lv-LV"/>
        </w:rPr>
        <w:t xml:space="preserve"> </w:t>
      </w:r>
      <w:r w:rsidRPr="00A43998">
        <w:rPr>
          <w:sz w:val="22"/>
          <w:szCs w:val="22"/>
          <w:lang w:val="lv-LV"/>
        </w:rPr>
        <w:t xml:space="preserve">par </w:t>
      </w:r>
      <w:r>
        <w:rPr>
          <w:sz w:val="22"/>
          <w:szCs w:val="22"/>
          <w:lang w:val="lv-LV"/>
        </w:rPr>
        <w:t>iepirkuma procedūru</w:t>
      </w:r>
      <w:r w:rsidRPr="00A43998">
        <w:rPr>
          <w:sz w:val="22"/>
          <w:szCs w:val="22"/>
          <w:lang w:val="lv-LV"/>
        </w:rPr>
        <w:t xml:space="preserve"> </w:t>
      </w:r>
      <w:r>
        <w:rPr>
          <w:sz w:val="22"/>
          <w:szCs w:val="22"/>
          <w:lang w:val="lv-LV"/>
        </w:rPr>
        <w:t>un iepirkuma priekšmetu Veclaicenes pagasta pārvaldes iepirkumu komisijas priekšsēdētājs Jānis Dambis</w:t>
      </w:r>
      <w:r w:rsidRPr="00A43998">
        <w:rPr>
          <w:sz w:val="22"/>
          <w:szCs w:val="22"/>
          <w:lang w:val="lv-LV"/>
        </w:rPr>
        <w:t xml:space="preserve">, tālrunis </w:t>
      </w:r>
      <w:r>
        <w:rPr>
          <w:sz w:val="22"/>
          <w:szCs w:val="22"/>
          <w:lang w:val="lv-LV"/>
        </w:rPr>
        <w:t>28381507</w:t>
      </w:r>
      <w:r w:rsidRPr="00A43998">
        <w:rPr>
          <w:sz w:val="22"/>
          <w:szCs w:val="22"/>
          <w:lang w:val="lv-LV"/>
        </w:rPr>
        <w:t xml:space="preserve">, </w:t>
      </w:r>
      <w:r w:rsidRPr="00C53F44">
        <w:rPr>
          <w:sz w:val="22"/>
          <w:szCs w:val="22"/>
          <w:lang w:val="lv-LV"/>
        </w:rPr>
        <w:t xml:space="preserve">e-pasts: </w:t>
      </w:r>
      <w:hyperlink r:id="rId14" w:history="1">
        <w:r w:rsidRPr="003C748B">
          <w:rPr>
            <w:rStyle w:val="Hipersaite"/>
            <w:sz w:val="22"/>
            <w:szCs w:val="22"/>
            <w:lang w:val="lv-LV"/>
          </w:rPr>
          <w:t>janis.dambis@aluksne.lv</w:t>
        </w:r>
      </w:hyperlink>
      <w:r>
        <w:rPr>
          <w:sz w:val="22"/>
          <w:szCs w:val="22"/>
          <w:lang w:val="lv-LV"/>
        </w:rPr>
        <w:t xml:space="preserve"> vai veclaicene@aluksne.lv</w:t>
      </w:r>
    </w:p>
    <w:p w:rsidR="00697524" w:rsidRPr="007D7F91" w:rsidRDefault="00697524" w:rsidP="00697524">
      <w:pPr>
        <w:ind w:left="567" w:hanging="567"/>
        <w:jc w:val="both"/>
        <w:rPr>
          <w:sz w:val="22"/>
          <w:szCs w:val="22"/>
          <w:lang w:val="lv-LV"/>
        </w:rPr>
      </w:pPr>
    </w:p>
    <w:p w:rsidR="00697524" w:rsidRPr="002B453C" w:rsidRDefault="00697524" w:rsidP="00697524">
      <w:pPr>
        <w:jc w:val="both"/>
        <w:rPr>
          <w:b/>
          <w:sz w:val="22"/>
          <w:szCs w:val="22"/>
          <w:lang w:val="lv-LV"/>
        </w:rPr>
      </w:pPr>
      <w:r w:rsidRPr="00775E28">
        <w:rPr>
          <w:b/>
          <w:sz w:val="22"/>
          <w:szCs w:val="22"/>
          <w:lang w:val="lv-LV"/>
        </w:rPr>
        <w:t>11. Piedāvājumu vērtēšana un lēmuma pieņemšana</w:t>
      </w:r>
    </w:p>
    <w:p w:rsidR="00697524" w:rsidRPr="004446F7" w:rsidRDefault="00697524" w:rsidP="00697524">
      <w:pPr>
        <w:ind w:left="567" w:hanging="567"/>
        <w:jc w:val="both"/>
        <w:rPr>
          <w:sz w:val="22"/>
          <w:szCs w:val="22"/>
          <w:lang w:val="lv-LV"/>
        </w:rPr>
      </w:pPr>
      <w:r w:rsidRPr="002B453C">
        <w:rPr>
          <w:sz w:val="22"/>
          <w:szCs w:val="22"/>
          <w:lang w:val="lv-LV"/>
        </w:rPr>
        <w:t>11.1.</w:t>
      </w:r>
      <w:r w:rsidRPr="004446F7">
        <w:rPr>
          <w:sz w:val="22"/>
          <w:szCs w:val="22"/>
          <w:lang w:val="lv-LV"/>
        </w:rPr>
        <w:t xml:space="preserve"> </w:t>
      </w:r>
      <w:proofErr w:type="spellStart"/>
      <w:r w:rsidRPr="004446F7">
        <w:rPr>
          <w:sz w:val="22"/>
          <w:szCs w:val="22"/>
        </w:rPr>
        <w:t>Iepirkuma</w:t>
      </w:r>
      <w:proofErr w:type="spellEnd"/>
      <w:r w:rsidRPr="004446F7">
        <w:rPr>
          <w:sz w:val="22"/>
          <w:szCs w:val="22"/>
        </w:rPr>
        <w:t xml:space="preserve"> </w:t>
      </w:r>
      <w:proofErr w:type="spellStart"/>
      <w:r w:rsidRPr="004446F7">
        <w:rPr>
          <w:sz w:val="22"/>
          <w:szCs w:val="22"/>
        </w:rPr>
        <w:t>komisija</w:t>
      </w:r>
      <w:proofErr w:type="spellEnd"/>
      <w:r w:rsidRPr="004446F7">
        <w:rPr>
          <w:sz w:val="22"/>
          <w:szCs w:val="22"/>
        </w:rPr>
        <w:t xml:space="preserve"> </w:t>
      </w:r>
      <w:proofErr w:type="spellStart"/>
      <w:r w:rsidRPr="004446F7">
        <w:rPr>
          <w:sz w:val="22"/>
          <w:szCs w:val="22"/>
        </w:rPr>
        <w:t>pārbaudīs</w:t>
      </w:r>
      <w:proofErr w:type="spellEnd"/>
      <w:r w:rsidRPr="004446F7">
        <w:rPr>
          <w:sz w:val="22"/>
          <w:szCs w:val="22"/>
        </w:rPr>
        <w:t xml:space="preserve"> </w:t>
      </w:r>
      <w:proofErr w:type="spellStart"/>
      <w:r w:rsidRPr="004446F7">
        <w:rPr>
          <w:sz w:val="22"/>
          <w:szCs w:val="22"/>
        </w:rPr>
        <w:t>vai</w:t>
      </w:r>
      <w:proofErr w:type="spellEnd"/>
      <w:r w:rsidRPr="004446F7">
        <w:rPr>
          <w:sz w:val="22"/>
          <w:szCs w:val="22"/>
        </w:rPr>
        <w:t xml:space="preserve"> </w:t>
      </w:r>
      <w:proofErr w:type="spellStart"/>
      <w:r w:rsidRPr="004446F7">
        <w:rPr>
          <w:sz w:val="22"/>
          <w:szCs w:val="22"/>
        </w:rPr>
        <w:t>pretendenti</w:t>
      </w:r>
      <w:proofErr w:type="spellEnd"/>
      <w:r w:rsidRPr="004446F7">
        <w:rPr>
          <w:sz w:val="22"/>
          <w:szCs w:val="22"/>
        </w:rPr>
        <w:t xml:space="preserve"> (un </w:t>
      </w:r>
      <w:proofErr w:type="spellStart"/>
      <w:r w:rsidRPr="004446F7">
        <w:rPr>
          <w:sz w:val="22"/>
          <w:szCs w:val="22"/>
        </w:rPr>
        <w:t>uz</w:t>
      </w:r>
      <w:proofErr w:type="spellEnd"/>
      <w:r w:rsidRPr="004446F7">
        <w:rPr>
          <w:sz w:val="22"/>
          <w:szCs w:val="22"/>
        </w:rPr>
        <w:t xml:space="preserve"> </w:t>
      </w:r>
      <w:proofErr w:type="spellStart"/>
      <w:r w:rsidRPr="004446F7">
        <w:rPr>
          <w:sz w:val="22"/>
          <w:szCs w:val="22"/>
        </w:rPr>
        <w:t>pretendenta</w:t>
      </w:r>
      <w:proofErr w:type="spellEnd"/>
      <w:r w:rsidRPr="004446F7">
        <w:rPr>
          <w:sz w:val="22"/>
          <w:szCs w:val="22"/>
        </w:rPr>
        <w:t xml:space="preserve"> </w:t>
      </w:r>
      <w:proofErr w:type="spellStart"/>
      <w:r w:rsidRPr="004446F7">
        <w:rPr>
          <w:sz w:val="22"/>
          <w:szCs w:val="22"/>
        </w:rPr>
        <w:t>norādīto</w:t>
      </w:r>
      <w:proofErr w:type="spellEnd"/>
      <w:r w:rsidRPr="004446F7">
        <w:rPr>
          <w:sz w:val="22"/>
          <w:szCs w:val="22"/>
        </w:rPr>
        <w:t xml:space="preserve"> </w:t>
      </w:r>
      <w:proofErr w:type="spellStart"/>
      <w:r w:rsidRPr="004446F7">
        <w:rPr>
          <w:sz w:val="22"/>
          <w:szCs w:val="22"/>
        </w:rPr>
        <w:t>personu</w:t>
      </w:r>
      <w:proofErr w:type="spellEnd"/>
      <w:r w:rsidRPr="004446F7">
        <w:rPr>
          <w:sz w:val="22"/>
          <w:szCs w:val="22"/>
        </w:rPr>
        <w:t xml:space="preserve">, </w:t>
      </w:r>
      <w:proofErr w:type="spellStart"/>
      <w:r w:rsidRPr="004446F7">
        <w:rPr>
          <w:sz w:val="22"/>
          <w:szCs w:val="22"/>
        </w:rPr>
        <w:t>uz</w:t>
      </w:r>
      <w:proofErr w:type="spellEnd"/>
      <w:r w:rsidRPr="004446F7">
        <w:rPr>
          <w:sz w:val="22"/>
          <w:szCs w:val="22"/>
        </w:rPr>
        <w:t xml:space="preserve"> </w:t>
      </w:r>
      <w:proofErr w:type="spellStart"/>
      <w:r w:rsidRPr="004446F7">
        <w:rPr>
          <w:sz w:val="22"/>
          <w:szCs w:val="22"/>
        </w:rPr>
        <w:t>kuras</w:t>
      </w:r>
      <w:proofErr w:type="spellEnd"/>
      <w:r w:rsidRPr="004446F7">
        <w:rPr>
          <w:sz w:val="22"/>
          <w:szCs w:val="22"/>
        </w:rPr>
        <w:t xml:space="preserve"> </w:t>
      </w:r>
      <w:proofErr w:type="spellStart"/>
      <w:r w:rsidRPr="004446F7">
        <w:rPr>
          <w:sz w:val="22"/>
          <w:szCs w:val="22"/>
        </w:rPr>
        <w:t>iespējām</w:t>
      </w:r>
      <w:proofErr w:type="spellEnd"/>
      <w:r w:rsidRPr="004446F7">
        <w:rPr>
          <w:sz w:val="22"/>
          <w:szCs w:val="22"/>
        </w:rPr>
        <w:t xml:space="preserve"> </w:t>
      </w:r>
      <w:proofErr w:type="spellStart"/>
      <w:r w:rsidRPr="004446F7">
        <w:rPr>
          <w:sz w:val="22"/>
          <w:szCs w:val="22"/>
        </w:rPr>
        <w:t>pretendents</w:t>
      </w:r>
      <w:proofErr w:type="spellEnd"/>
      <w:r w:rsidRPr="004446F7">
        <w:rPr>
          <w:sz w:val="22"/>
          <w:szCs w:val="22"/>
        </w:rPr>
        <w:t xml:space="preserve"> </w:t>
      </w:r>
      <w:proofErr w:type="spellStart"/>
      <w:r w:rsidRPr="004446F7">
        <w:rPr>
          <w:sz w:val="22"/>
          <w:szCs w:val="22"/>
        </w:rPr>
        <w:t>balstās</w:t>
      </w:r>
      <w:proofErr w:type="spellEnd"/>
      <w:r w:rsidRPr="004446F7">
        <w:rPr>
          <w:sz w:val="22"/>
          <w:szCs w:val="22"/>
        </w:rPr>
        <w:t xml:space="preserve">, </w:t>
      </w:r>
      <w:proofErr w:type="spellStart"/>
      <w:r w:rsidRPr="004446F7">
        <w:rPr>
          <w:sz w:val="22"/>
          <w:szCs w:val="22"/>
        </w:rPr>
        <w:t>lai</w:t>
      </w:r>
      <w:proofErr w:type="spellEnd"/>
      <w:r w:rsidRPr="004446F7">
        <w:rPr>
          <w:sz w:val="22"/>
          <w:szCs w:val="22"/>
        </w:rPr>
        <w:t xml:space="preserve"> </w:t>
      </w:r>
      <w:proofErr w:type="spellStart"/>
      <w:r w:rsidRPr="004446F7">
        <w:rPr>
          <w:sz w:val="22"/>
          <w:szCs w:val="22"/>
        </w:rPr>
        <w:t>apliecinātu</w:t>
      </w:r>
      <w:proofErr w:type="spellEnd"/>
      <w:r w:rsidRPr="004446F7">
        <w:rPr>
          <w:sz w:val="22"/>
          <w:szCs w:val="22"/>
        </w:rPr>
        <w:t xml:space="preserve">, </w:t>
      </w:r>
      <w:proofErr w:type="spellStart"/>
      <w:r w:rsidRPr="004446F7">
        <w:rPr>
          <w:sz w:val="22"/>
          <w:szCs w:val="22"/>
        </w:rPr>
        <w:t>ka</w:t>
      </w:r>
      <w:proofErr w:type="spellEnd"/>
      <w:r w:rsidRPr="004446F7">
        <w:rPr>
          <w:sz w:val="22"/>
          <w:szCs w:val="22"/>
        </w:rPr>
        <w:t xml:space="preserve"> </w:t>
      </w:r>
      <w:proofErr w:type="spellStart"/>
      <w:r w:rsidRPr="004446F7">
        <w:rPr>
          <w:sz w:val="22"/>
          <w:szCs w:val="22"/>
        </w:rPr>
        <w:t>tā</w:t>
      </w:r>
      <w:proofErr w:type="spellEnd"/>
      <w:r w:rsidRPr="004446F7">
        <w:rPr>
          <w:sz w:val="22"/>
          <w:szCs w:val="22"/>
        </w:rPr>
        <w:t xml:space="preserve"> </w:t>
      </w:r>
      <w:proofErr w:type="spellStart"/>
      <w:r w:rsidRPr="004446F7">
        <w:rPr>
          <w:sz w:val="22"/>
          <w:szCs w:val="22"/>
        </w:rPr>
        <w:t>kvalifikācija</w:t>
      </w:r>
      <w:proofErr w:type="spellEnd"/>
      <w:r w:rsidRPr="004446F7">
        <w:rPr>
          <w:sz w:val="22"/>
          <w:szCs w:val="22"/>
        </w:rPr>
        <w:t xml:space="preserve"> </w:t>
      </w:r>
      <w:proofErr w:type="spellStart"/>
      <w:r w:rsidRPr="004446F7">
        <w:rPr>
          <w:sz w:val="22"/>
          <w:szCs w:val="22"/>
        </w:rPr>
        <w:t>atbilst</w:t>
      </w:r>
      <w:proofErr w:type="spellEnd"/>
      <w:r w:rsidRPr="004446F7">
        <w:rPr>
          <w:sz w:val="22"/>
          <w:szCs w:val="22"/>
        </w:rPr>
        <w:t xml:space="preserve"> </w:t>
      </w:r>
      <w:proofErr w:type="spellStart"/>
      <w:r w:rsidRPr="004446F7">
        <w:rPr>
          <w:sz w:val="22"/>
          <w:szCs w:val="22"/>
        </w:rPr>
        <w:t>paziņojumā</w:t>
      </w:r>
      <w:proofErr w:type="spellEnd"/>
      <w:r w:rsidRPr="004446F7">
        <w:rPr>
          <w:sz w:val="22"/>
          <w:szCs w:val="22"/>
        </w:rPr>
        <w:t xml:space="preserve"> par </w:t>
      </w:r>
      <w:proofErr w:type="spellStart"/>
      <w:r w:rsidRPr="004446F7">
        <w:rPr>
          <w:sz w:val="22"/>
          <w:szCs w:val="22"/>
        </w:rPr>
        <w:t>plānoto</w:t>
      </w:r>
      <w:proofErr w:type="spellEnd"/>
      <w:r w:rsidRPr="004446F7">
        <w:rPr>
          <w:sz w:val="22"/>
          <w:szCs w:val="22"/>
        </w:rPr>
        <w:t xml:space="preserve"> </w:t>
      </w:r>
      <w:proofErr w:type="spellStart"/>
      <w:r w:rsidRPr="004446F7">
        <w:rPr>
          <w:sz w:val="22"/>
          <w:szCs w:val="22"/>
        </w:rPr>
        <w:t>līgumu</w:t>
      </w:r>
      <w:proofErr w:type="spellEnd"/>
      <w:r w:rsidRPr="004446F7">
        <w:rPr>
          <w:sz w:val="22"/>
          <w:szCs w:val="22"/>
        </w:rPr>
        <w:t xml:space="preserve"> </w:t>
      </w:r>
      <w:proofErr w:type="spellStart"/>
      <w:r w:rsidRPr="004446F7">
        <w:rPr>
          <w:sz w:val="22"/>
          <w:szCs w:val="22"/>
        </w:rPr>
        <w:t>vai</w:t>
      </w:r>
      <w:proofErr w:type="spellEnd"/>
      <w:r w:rsidRPr="004446F7">
        <w:rPr>
          <w:sz w:val="22"/>
          <w:szCs w:val="22"/>
        </w:rPr>
        <w:t xml:space="preserve"> </w:t>
      </w:r>
      <w:proofErr w:type="spellStart"/>
      <w:r w:rsidRPr="004446F7">
        <w:rPr>
          <w:sz w:val="22"/>
          <w:szCs w:val="22"/>
        </w:rPr>
        <w:t>iepirkuma</w:t>
      </w:r>
      <w:proofErr w:type="spellEnd"/>
      <w:r w:rsidRPr="004446F7">
        <w:rPr>
          <w:sz w:val="22"/>
          <w:szCs w:val="22"/>
        </w:rPr>
        <w:t xml:space="preserve"> </w:t>
      </w:r>
      <w:proofErr w:type="spellStart"/>
      <w:r w:rsidRPr="004446F7">
        <w:rPr>
          <w:sz w:val="22"/>
          <w:szCs w:val="22"/>
        </w:rPr>
        <w:t>dokumentos</w:t>
      </w:r>
      <w:proofErr w:type="spellEnd"/>
      <w:r w:rsidRPr="004446F7">
        <w:rPr>
          <w:sz w:val="22"/>
          <w:szCs w:val="22"/>
        </w:rPr>
        <w:t xml:space="preserve"> </w:t>
      </w:r>
      <w:proofErr w:type="spellStart"/>
      <w:r w:rsidRPr="004446F7">
        <w:rPr>
          <w:sz w:val="22"/>
          <w:szCs w:val="22"/>
        </w:rPr>
        <w:t>noteiktajām</w:t>
      </w:r>
      <w:proofErr w:type="spellEnd"/>
      <w:r w:rsidRPr="004446F7">
        <w:rPr>
          <w:sz w:val="22"/>
          <w:szCs w:val="22"/>
        </w:rPr>
        <w:t xml:space="preserve"> </w:t>
      </w:r>
      <w:proofErr w:type="spellStart"/>
      <w:r w:rsidRPr="004446F7">
        <w:rPr>
          <w:sz w:val="22"/>
          <w:szCs w:val="22"/>
        </w:rPr>
        <w:t>prasībām</w:t>
      </w:r>
      <w:proofErr w:type="spellEnd"/>
      <w:r w:rsidRPr="004446F7">
        <w:rPr>
          <w:sz w:val="22"/>
          <w:szCs w:val="22"/>
        </w:rPr>
        <w:t xml:space="preserve">, </w:t>
      </w:r>
      <w:proofErr w:type="spellStart"/>
      <w:r w:rsidRPr="004446F7">
        <w:rPr>
          <w:sz w:val="22"/>
          <w:szCs w:val="22"/>
        </w:rPr>
        <w:t>kā</w:t>
      </w:r>
      <w:proofErr w:type="spellEnd"/>
      <w:r w:rsidRPr="004446F7">
        <w:rPr>
          <w:sz w:val="22"/>
          <w:szCs w:val="22"/>
        </w:rPr>
        <w:t xml:space="preserve"> </w:t>
      </w:r>
      <w:proofErr w:type="spellStart"/>
      <w:r w:rsidRPr="004446F7">
        <w:rPr>
          <w:sz w:val="22"/>
          <w:szCs w:val="22"/>
        </w:rPr>
        <w:t>arī</w:t>
      </w:r>
      <w:proofErr w:type="spellEnd"/>
      <w:r w:rsidRPr="004446F7">
        <w:rPr>
          <w:sz w:val="22"/>
          <w:szCs w:val="22"/>
        </w:rPr>
        <w:t xml:space="preserve"> </w:t>
      </w:r>
      <w:proofErr w:type="spellStart"/>
      <w:r w:rsidRPr="004446F7">
        <w:rPr>
          <w:sz w:val="22"/>
          <w:szCs w:val="22"/>
        </w:rPr>
        <w:t>uz</w:t>
      </w:r>
      <w:proofErr w:type="spellEnd"/>
      <w:r w:rsidRPr="004446F7">
        <w:rPr>
          <w:sz w:val="22"/>
          <w:szCs w:val="22"/>
        </w:rPr>
        <w:t xml:space="preserve"> </w:t>
      </w:r>
      <w:proofErr w:type="spellStart"/>
      <w:r w:rsidRPr="004446F7">
        <w:rPr>
          <w:sz w:val="22"/>
          <w:szCs w:val="22"/>
        </w:rPr>
        <w:t>personālsabiedrības</w:t>
      </w:r>
      <w:proofErr w:type="spellEnd"/>
      <w:r w:rsidRPr="004446F7">
        <w:rPr>
          <w:sz w:val="22"/>
          <w:szCs w:val="22"/>
        </w:rPr>
        <w:t xml:space="preserve"> </w:t>
      </w:r>
      <w:proofErr w:type="spellStart"/>
      <w:r w:rsidRPr="004446F7">
        <w:rPr>
          <w:sz w:val="22"/>
          <w:szCs w:val="22"/>
        </w:rPr>
        <w:t>biedru</w:t>
      </w:r>
      <w:proofErr w:type="spellEnd"/>
      <w:r w:rsidRPr="004446F7">
        <w:rPr>
          <w:sz w:val="22"/>
          <w:szCs w:val="22"/>
        </w:rPr>
        <w:t xml:space="preserve">, ja </w:t>
      </w:r>
      <w:proofErr w:type="spellStart"/>
      <w:r w:rsidRPr="004446F7">
        <w:rPr>
          <w:sz w:val="22"/>
          <w:szCs w:val="22"/>
        </w:rPr>
        <w:t>pretendents</w:t>
      </w:r>
      <w:proofErr w:type="spellEnd"/>
      <w:r w:rsidRPr="004446F7">
        <w:rPr>
          <w:sz w:val="22"/>
          <w:szCs w:val="22"/>
        </w:rPr>
        <w:t xml:space="preserve"> </w:t>
      </w:r>
      <w:proofErr w:type="spellStart"/>
      <w:r w:rsidRPr="004446F7">
        <w:rPr>
          <w:sz w:val="22"/>
          <w:szCs w:val="22"/>
        </w:rPr>
        <w:t>ir</w:t>
      </w:r>
      <w:proofErr w:type="spellEnd"/>
      <w:r w:rsidRPr="004446F7">
        <w:rPr>
          <w:sz w:val="22"/>
          <w:szCs w:val="22"/>
        </w:rPr>
        <w:t xml:space="preserve"> </w:t>
      </w:r>
      <w:proofErr w:type="spellStart"/>
      <w:r w:rsidRPr="004446F7">
        <w:rPr>
          <w:sz w:val="22"/>
          <w:szCs w:val="22"/>
        </w:rPr>
        <w:t>personālsabiedrība</w:t>
      </w:r>
      <w:proofErr w:type="spellEnd"/>
      <w:r w:rsidRPr="004446F7">
        <w:rPr>
          <w:sz w:val="22"/>
          <w:szCs w:val="22"/>
        </w:rPr>
        <w:t xml:space="preserve">), </w:t>
      </w:r>
      <w:proofErr w:type="spellStart"/>
      <w:r w:rsidRPr="004446F7">
        <w:rPr>
          <w:sz w:val="22"/>
          <w:szCs w:val="22"/>
        </w:rPr>
        <w:t>kuri</w:t>
      </w:r>
      <w:proofErr w:type="spellEnd"/>
      <w:r w:rsidRPr="004446F7">
        <w:rPr>
          <w:sz w:val="22"/>
          <w:szCs w:val="22"/>
        </w:rPr>
        <w:t xml:space="preserve"> </w:t>
      </w:r>
      <w:proofErr w:type="spellStart"/>
      <w:r w:rsidRPr="004446F7">
        <w:rPr>
          <w:sz w:val="22"/>
          <w:szCs w:val="22"/>
        </w:rPr>
        <w:t>iesnieguši</w:t>
      </w:r>
      <w:proofErr w:type="spellEnd"/>
      <w:r w:rsidRPr="004446F7">
        <w:rPr>
          <w:sz w:val="22"/>
          <w:szCs w:val="22"/>
        </w:rPr>
        <w:t xml:space="preserve"> </w:t>
      </w:r>
      <w:proofErr w:type="spellStart"/>
      <w:r w:rsidRPr="004446F7">
        <w:rPr>
          <w:sz w:val="22"/>
          <w:szCs w:val="22"/>
        </w:rPr>
        <w:t>piedāvājumu</w:t>
      </w:r>
      <w:proofErr w:type="spellEnd"/>
      <w:r w:rsidRPr="004446F7">
        <w:rPr>
          <w:sz w:val="22"/>
          <w:szCs w:val="22"/>
        </w:rPr>
        <w:t xml:space="preserve"> </w:t>
      </w:r>
      <w:proofErr w:type="spellStart"/>
      <w:r w:rsidRPr="004446F7">
        <w:rPr>
          <w:sz w:val="22"/>
          <w:szCs w:val="22"/>
        </w:rPr>
        <w:t>iepirkumam</w:t>
      </w:r>
      <w:proofErr w:type="spellEnd"/>
      <w:r w:rsidRPr="004446F7">
        <w:rPr>
          <w:sz w:val="22"/>
          <w:szCs w:val="22"/>
        </w:rPr>
        <w:t xml:space="preserve">, </w:t>
      </w:r>
      <w:proofErr w:type="spellStart"/>
      <w:r w:rsidRPr="004446F7">
        <w:rPr>
          <w:sz w:val="22"/>
          <w:szCs w:val="22"/>
        </w:rPr>
        <w:t>nav</w:t>
      </w:r>
      <w:proofErr w:type="spellEnd"/>
      <w:r w:rsidRPr="004446F7">
        <w:rPr>
          <w:sz w:val="22"/>
          <w:szCs w:val="22"/>
        </w:rPr>
        <w:t xml:space="preserve"> </w:t>
      </w:r>
      <w:proofErr w:type="spellStart"/>
      <w:r w:rsidRPr="004446F7">
        <w:rPr>
          <w:sz w:val="22"/>
          <w:szCs w:val="22"/>
        </w:rPr>
        <w:t>izslēdzami</w:t>
      </w:r>
      <w:proofErr w:type="spellEnd"/>
      <w:r w:rsidRPr="004446F7">
        <w:rPr>
          <w:sz w:val="22"/>
          <w:szCs w:val="22"/>
        </w:rPr>
        <w:t xml:space="preserve"> no </w:t>
      </w:r>
      <w:proofErr w:type="spellStart"/>
      <w:r w:rsidRPr="004446F7">
        <w:rPr>
          <w:sz w:val="22"/>
          <w:szCs w:val="22"/>
        </w:rPr>
        <w:t>dalības</w:t>
      </w:r>
      <w:proofErr w:type="spellEnd"/>
      <w:r w:rsidRPr="004446F7">
        <w:rPr>
          <w:sz w:val="22"/>
          <w:szCs w:val="22"/>
        </w:rPr>
        <w:t xml:space="preserve"> </w:t>
      </w:r>
      <w:proofErr w:type="spellStart"/>
      <w:r w:rsidRPr="004446F7">
        <w:rPr>
          <w:sz w:val="22"/>
          <w:szCs w:val="22"/>
        </w:rPr>
        <w:t>iepirkumā</w:t>
      </w:r>
      <w:proofErr w:type="spellEnd"/>
      <w:r w:rsidRPr="004446F7">
        <w:rPr>
          <w:sz w:val="22"/>
          <w:szCs w:val="22"/>
        </w:rPr>
        <w:t xml:space="preserve"> </w:t>
      </w:r>
      <w:proofErr w:type="spellStart"/>
      <w:r w:rsidRPr="004446F7">
        <w:rPr>
          <w:sz w:val="22"/>
          <w:szCs w:val="22"/>
        </w:rPr>
        <w:t>Publisko</w:t>
      </w:r>
      <w:proofErr w:type="spellEnd"/>
      <w:r w:rsidRPr="004446F7">
        <w:rPr>
          <w:sz w:val="22"/>
          <w:szCs w:val="22"/>
        </w:rPr>
        <w:t xml:space="preserve"> </w:t>
      </w:r>
      <w:proofErr w:type="spellStart"/>
      <w:r w:rsidRPr="004446F7">
        <w:rPr>
          <w:sz w:val="22"/>
          <w:szCs w:val="22"/>
        </w:rPr>
        <w:t>iepirkumu</w:t>
      </w:r>
      <w:proofErr w:type="spellEnd"/>
      <w:r w:rsidRPr="004446F7">
        <w:rPr>
          <w:sz w:val="22"/>
          <w:szCs w:val="22"/>
        </w:rPr>
        <w:t xml:space="preserve"> </w:t>
      </w:r>
      <w:proofErr w:type="spellStart"/>
      <w:r w:rsidRPr="004446F7">
        <w:rPr>
          <w:sz w:val="22"/>
          <w:szCs w:val="22"/>
        </w:rPr>
        <w:t>likuma</w:t>
      </w:r>
      <w:proofErr w:type="spellEnd"/>
      <w:r w:rsidRPr="004446F7">
        <w:rPr>
          <w:sz w:val="22"/>
          <w:szCs w:val="22"/>
        </w:rPr>
        <w:t xml:space="preserve"> (</w:t>
      </w:r>
      <w:proofErr w:type="spellStart"/>
      <w:r w:rsidRPr="004446F7">
        <w:rPr>
          <w:sz w:val="22"/>
          <w:szCs w:val="22"/>
        </w:rPr>
        <w:t>turpmāk</w:t>
      </w:r>
      <w:proofErr w:type="spellEnd"/>
      <w:r w:rsidRPr="004446F7">
        <w:rPr>
          <w:sz w:val="22"/>
          <w:szCs w:val="22"/>
        </w:rPr>
        <w:t xml:space="preserve"> </w:t>
      </w:r>
      <w:proofErr w:type="spellStart"/>
      <w:r w:rsidRPr="004446F7">
        <w:rPr>
          <w:sz w:val="22"/>
          <w:szCs w:val="22"/>
        </w:rPr>
        <w:t>tekstā</w:t>
      </w:r>
      <w:proofErr w:type="spellEnd"/>
      <w:r w:rsidRPr="004446F7">
        <w:rPr>
          <w:sz w:val="22"/>
          <w:szCs w:val="22"/>
        </w:rPr>
        <w:t xml:space="preserve"> - PIL) 8.</w:t>
      </w:r>
      <w:r w:rsidRPr="004446F7">
        <w:rPr>
          <w:sz w:val="22"/>
          <w:szCs w:val="22"/>
          <w:vertAlign w:val="superscript"/>
        </w:rPr>
        <w:t xml:space="preserve">2 </w:t>
      </w:r>
      <w:proofErr w:type="spellStart"/>
      <w:r w:rsidRPr="004446F7">
        <w:rPr>
          <w:sz w:val="22"/>
          <w:szCs w:val="22"/>
        </w:rPr>
        <w:t>panta</w:t>
      </w:r>
      <w:proofErr w:type="spellEnd"/>
      <w:r w:rsidRPr="004446F7">
        <w:rPr>
          <w:sz w:val="22"/>
          <w:szCs w:val="22"/>
        </w:rPr>
        <w:t xml:space="preserve"> </w:t>
      </w:r>
      <w:proofErr w:type="spellStart"/>
      <w:r w:rsidRPr="004446F7">
        <w:rPr>
          <w:sz w:val="22"/>
          <w:szCs w:val="22"/>
        </w:rPr>
        <w:t>piektās</w:t>
      </w:r>
      <w:proofErr w:type="spellEnd"/>
      <w:r w:rsidRPr="004446F7">
        <w:rPr>
          <w:sz w:val="22"/>
          <w:szCs w:val="22"/>
        </w:rPr>
        <w:t xml:space="preserve"> </w:t>
      </w:r>
      <w:proofErr w:type="spellStart"/>
      <w:r w:rsidRPr="004446F7">
        <w:rPr>
          <w:sz w:val="22"/>
          <w:szCs w:val="22"/>
        </w:rPr>
        <w:t>daļas</w:t>
      </w:r>
      <w:proofErr w:type="spellEnd"/>
      <w:r w:rsidRPr="004446F7">
        <w:rPr>
          <w:sz w:val="22"/>
          <w:szCs w:val="22"/>
        </w:rPr>
        <w:t xml:space="preserve"> 2.punktā </w:t>
      </w:r>
      <w:proofErr w:type="spellStart"/>
      <w:r w:rsidRPr="004446F7">
        <w:rPr>
          <w:sz w:val="22"/>
          <w:szCs w:val="22"/>
        </w:rPr>
        <w:t>minēto</w:t>
      </w:r>
      <w:proofErr w:type="spellEnd"/>
      <w:r w:rsidRPr="004446F7">
        <w:rPr>
          <w:sz w:val="22"/>
          <w:szCs w:val="22"/>
        </w:rPr>
        <w:t xml:space="preserve"> </w:t>
      </w:r>
      <w:proofErr w:type="spellStart"/>
      <w:r w:rsidRPr="004446F7">
        <w:rPr>
          <w:sz w:val="22"/>
          <w:szCs w:val="22"/>
        </w:rPr>
        <w:t>apstākļu</w:t>
      </w:r>
      <w:proofErr w:type="spellEnd"/>
      <w:r w:rsidRPr="004446F7">
        <w:rPr>
          <w:sz w:val="22"/>
          <w:szCs w:val="22"/>
        </w:rPr>
        <w:t xml:space="preserve"> </w:t>
      </w:r>
      <w:proofErr w:type="spellStart"/>
      <w:r w:rsidRPr="004446F7">
        <w:rPr>
          <w:sz w:val="22"/>
          <w:szCs w:val="22"/>
        </w:rPr>
        <w:t>dēļ</w:t>
      </w:r>
      <w:proofErr w:type="spellEnd"/>
      <w:r w:rsidRPr="004446F7">
        <w:rPr>
          <w:sz w:val="22"/>
          <w:szCs w:val="22"/>
        </w:rPr>
        <w:t xml:space="preserve">. </w:t>
      </w:r>
      <w:proofErr w:type="spellStart"/>
      <w:r w:rsidRPr="004446F7">
        <w:rPr>
          <w:sz w:val="22"/>
          <w:szCs w:val="22"/>
        </w:rPr>
        <w:t>Nepieciešamo</w:t>
      </w:r>
      <w:proofErr w:type="spellEnd"/>
      <w:r w:rsidRPr="004446F7">
        <w:rPr>
          <w:sz w:val="22"/>
          <w:szCs w:val="22"/>
        </w:rPr>
        <w:t xml:space="preserve"> </w:t>
      </w:r>
      <w:proofErr w:type="spellStart"/>
      <w:r w:rsidRPr="004446F7">
        <w:rPr>
          <w:sz w:val="22"/>
          <w:szCs w:val="22"/>
        </w:rPr>
        <w:t>informāciju</w:t>
      </w:r>
      <w:proofErr w:type="spellEnd"/>
      <w:r w:rsidRPr="004446F7">
        <w:rPr>
          <w:sz w:val="22"/>
          <w:szCs w:val="22"/>
        </w:rPr>
        <w:t xml:space="preserve"> </w:t>
      </w:r>
      <w:proofErr w:type="spellStart"/>
      <w:r w:rsidRPr="004446F7">
        <w:rPr>
          <w:sz w:val="22"/>
          <w:szCs w:val="22"/>
        </w:rPr>
        <w:t>komisija</w:t>
      </w:r>
      <w:proofErr w:type="spellEnd"/>
      <w:r w:rsidRPr="004446F7">
        <w:rPr>
          <w:sz w:val="22"/>
          <w:szCs w:val="22"/>
        </w:rPr>
        <w:t xml:space="preserve"> </w:t>
      </w:r>
      <w:proofErr w:type="spellStart"/>
      <w:r w:rsidRPr="004446F7">
        <w:rPr>
          <w:sz w:val="22"/>
          <w:szCs w:val="22"/>
        </w:rPr>
        <w:t>iegūst</w:t>
      </w:r>
      <w:proofErr w:type="spellEnd"/>
      <w:r w:rsidRPr="004446F7">
        <w:rPr>
          <w:sz w:val="22"/>
          <w:szCs w:val="22"/>
        </w:rPr>
        <w:t xml:space="preserve"> </w:t>
      </w:r>
      <w:proofErr w:type="spellStart"/>
      <w:r w:rsidRPr="004446F7">
        <w:rPr>
          <w:sz w:val="22"/>
          <w:szCs w:val="22"/>
        </w:rPr>
        <w:t>Ministru</w:t>
      </w:r>
      <w:proofErr w:type="spellEnd"/>
      <w:r w:rsidRPr="004446F7">
        <w:rPr>
          <w:sz w:val="22"/>
          <w:szCs w:val="22"/>
        </w:rPr>
        <w:t xml:space="preserve"> </w:t>
      </w:r>
      <w:proofErr w:type="spellStart"/>
      <w:r w:rsidRPr="004446F7">
        <w:rPr>
          <w:sz w:val="22"/>
          <w:szCs w:val="22"/>
        </w:rPr>
        <w:t>kabineta</w:t>
      </w:r>
      <w:proofErr w:type="spellEnd"/>
      <w:r w:rsidRPr="004446F7">
        <w:rPr>
          <w:sz w:val="22"/>
          <w:szCs w:val="22"/>
        </w:rPr>
        <w:t xml:space="preserve"> </w:t>
      </w:r>
      <w:proofErr w:type="spellStart"/>
      <w:r w:rsidRPr="004446F7">
        <w:rPr>
          <w:sz w:val="22"/>
          <w:szCs w:val="22"/>
        </w:rPr>
        <w:t>noteiktajā</w:t>
      </w:r>
      <w:proofErr w:type="spellEnd"/>
      <w:r w:rsidRPr="004446F7">
        <w:rPr>
          <w:sz w:val="22"/>
          <w:szCs w:val="22"/>
        </w:rPr>
        <w:t xml:space="preserve"> </w:t>
      </w:r>
      <w:proofErr w:type="spellStart"/>
      <w:r w:rsidRPr="004446F7">
        <w:rPr>
          <w:sz w:val="22"/>
          <w:szCs w:val="22"/>
        </w:rPr>
        <w:t>kārtībā</w:t>
      </w:r>
      <w:proofErr w:type="spellEnd"/>
      <w:r w:rsidRPr="004446F7">
        <w:rPr>
          <w:sz w:val="22"/>
          <w:szCs w:val="22"/>
        </w:rPr>
        <w:t xml:space="preserve">, </w:t>
      </w:r>
      <w:proofErr w:type="spellStart"/>
      <w:r w:rsidRPr="004446F7">
        <w:rPr>
          <w:sz w:val="22"/>
          <w:szCs w:val="22"/>
        </w:rPr>
        <w:t>pamatojoties</w:t>
      </w:r>
      <w:proofErr w:type="spellEnd"/>
      <w:r w:rsidRPr="004446F7">
        <w:rPr>
          <w:sz w:val="22"/>
          <w:szCs w:val="22"/>
        </w:rPr>
        <w:t xml:space="preserve"> </w:t>
      </w:r>
      <w:proofErr w:type="spellStart"/>
      <w:r w:rsidRPr="004446F7">
        <w:rPr>
          <w:sz w:val="22"/>
          <w:szCs w:val="22"/>
        </w:rPr>
        <w:t>uz</w:t>
      </w:r>
      <w:proofErr w:type="spellEnd"/>
      <w:r w:rsidRPr="004446F7">
        <w:rPr>
          <w:sz w:val="22"/>
          <w:szCs w:val="22"/>
        </w:rPr>
        <w:t xml:space="preserve"> PIL 8.</w:t>
      </w:r>
      <w:r w:rsidRPr="004446F7">
        <w:rPr>
          <w:sz w:val="22"/>
          <w:szCs w:val="22"/>
          <w:vertAlign w:val="superscript"/>
        </w:rPr>
        <w:t xml:space="preserve">2 </w:t>
      </w:r>
      <w:proofErr w:type="spellStart"/>
      <w:r w:rsidRPr="004446F7">
        <w:rPr>
          <w:sz w:val="22"/>
          <w:szCs w:val="22"/>
        </w:rPr>
        <w:t>panta</w:t>
      </w:r>
      <w:proofErr w:type="spellEnd"/>
      <w:r w:rsidRPr="004446F7">
        <w:rPr>
          <w:sz w:val="22"/>
          <w:szCs w:val="22"/>
        </w:rPr>
        <w:t xml:space="preserve"> </w:t>
      </w:r>
      <w:proofErr w:type="spellStart"/>
      <w:r w:rsidRPr="004446F7">
        <w:rPr>
          <w:sz w:val="22"/>
          <w:szCs w:val="22"/>
        </w:rPr>
        <w:t>septītās</w:t>
      </w:r>
      <w:proofErr w:type="spellEnd"/>
      <w:r w:rsidRPr="004446F7">
        <w:rPr>
          <w:sz w:val="22"/>
          <w:szCs w:val="22"/>
        </w:rPr>
        <w:t xml:space="preserve"> </w:t>
      </w:r>
      <w:proofErr w:type="spellStart"/>
      <w:r w:rsidRPr="004446F7">
        <w:rPr>
          <w:sz w:val="22"/>
          <w:szCs w:val="22"/>
        </w:rPr>
        <w:t>daļas</w:t>
      </w:r>
      <w:proofErr w:type="spellEnd"/>
      <w:r w:rsidRPr="004446F7">
        <w:rPr>
          <w:sz w:val="22"/>
          <w:szCs w:val="22"/>
        </w:rPr>
        <w:t xml:space="preserve"> </w:t>
      </w:r>
      <w:proofErr w:type="spellStart"/>
      <w:r w:rsidRPr="004446F7">
        <w:rPr>
          <w:sz w:val="22"/>
          <w:szCs w:val="22"/>
        </w:rPr>
        <w:t>noteikumiem</w:t>
      </w:r>
      <w:proofErr w:type="spellEnd"/>
      <w:r w:rsidRPr="004446F7">
        <w:rPr>
          <w:sz w:val="22"/>
          <w:szCs w:val="22"/>
        </w:rPr>
        <w:t xml:space="preserve">. </w:t>
      </w:r>
      <w:proofErr w:type="spellStart"/>
      <w:r w:rsidRPr="004446F7">
        <w:rPr>
          <w:sz w:val="22"/>
          <w:szCs w:val="22"/>
        </w:rPr>
        <w:t>Atkarībā</w:t>
      </w:r>
      <w:proofErr w:type="spellEnd"/>
      <w:r w:rsidRPr="004446F7">
        <w:rPr>
          <w:sz w:val="22"/>
          <w:szCs w:val="22"/>
        </w:rPr>
        <w:t xml:space="preserve"> no </w:t>
      </w:r>
      <w:proofErr w:type="spellStart"/>
      <w:r w:rsidRPr="004446F7">
        <w:rPr>
          <w:sz w:val="22"/>
          <w:szCs w:val="22"/>
        </w:rPr>
        <w:t>pārbaudes</w:t>
      </w:r>
      <w:proofErr w:type="spellEnd"/>
      <w:r w:rsidRPr="004446F7">
        <w:rPr>
          <w:sz w:val="22"/>
          <w:szCs w:val="22"/>
        </w:rPr>
        <w:t xml:space="preserve"> </w:t>
      </w:r>
      <w:proofErr w:type="spellStart"/>
      <w:r w:rsidRPr="004446F7">
        <w:rPr>
          <w:sz w:val="22"/>
          <w:szCs w:val="22"/>
        </w:rPr>
        <w:t>laikā</w:t>
      </w:r>
      <w:proofErr w:type="spellEnd"/>
      <w:r w:rsidRPr="004446F7">
        <w:rPr>
          <w:sz w:val="22"/>
          <w:szCs w:val="22"/>
        </w:rPr>
        <w:t xml:space="preserve"> </w:t>
      </w:r>
      <w:proofErr w:type="spellStart"/>
      <w:r w:rsidRPr="004446F7">
        <w:rPr>
          <w:sz w:val="22"/>
          <w:szCs w:val="22"/>
        </w:rPr>
        <w:t>iegūtajiem</w:t>
      </w:r>
      <w:proofErr w:type="spellEnd"/>
      <w:r w:rsidRPr="004446F7">
        <w:rPr>
          <w:sz w:val="22"/>
          <w:szCs w:val="22"/>
        </w:rPr>
        <w:t xml:space="preserve"> </w:t>
      </w:r>
      <w:proofErr w:type="spellStart"/>
      <w:r w:rsidRPr="004446F7">
        <w:rPr>
          <w:sz w:val="22"/>
          <w:szCs w:val="22"/>
        </w:rPr>
        <w:t>rezultātiem</w:t>
      </w:r>
      <w:proofErr w:type="spellEnd"/>
      <w:r w:rsidRPr="004446F7">
        <w:rPr>
          <w:sz w:val="22"/>
          <w:szCs w:val="22"/>
        </w:rPr>
        <w:t xml:space="preserve"> </w:t>
      </w:r>
      <w:proofErr w:type="spellStart"/>
      <w:r w:rsidRPr="004446F7">
        <w:rPr>
          <w:sz w:val="22"/>
          <w:szCs w:val="22"/>
        </w:rPr>
        <w:t>pasūtītājs</w:t>
      </w:r>
      <w:proofErr w:type="spellEnd"/>
      <w:r w:rsidRPr="004446F7">
        <w:rPr>
          <w:sz w:val="22"/>
          <w:szCs w:val="22"/>
        </w:rPr>
        <w:t xml:space="preserve"> </w:t>
      </w:r>
      <w:proofErr w:type="spellStart"/>
      <w:r w:rsidRPr="004446F7">
        <w:rPr>
          <w:sz w:val="22"/>
          <w:szCs w:val="22"/>
        </w:rPr>
        <w:t>rīkojas</w:t>
      </w:r>
      <w:proofErr w:type="spellEnd"/>
      <w:r w:rsidRPr="004446F7">
        <w:rPr>
          <w:sz w:val="22"/>
          <w:szCs w:val="22"/>
        </w:rPr>
        <w:t xml:space="preserve"> </w:t>
      </w:r>
      <w:proofErr w:type="spellStart"/>
      <w:r w:rsidRPr="004446F7">
        <w:rPr>
          <w:sz w:val="22"/>
          <w:szCs w:val="22"/>
        </w:rPr>
        <w:t>saskaņā</w:t>
      </w:r>
      <w:proofErr w:type="spellEnd"/>
      <w:r w:rsidRPr="004446F7">
        <w:rPr>
          <w:sz w:val="22"/>
          <w:szCs w:val="22"/>
        </w:rPr>
        <w:t xml:space="preserve"> </w:t>
      </w:r>
      <w:proofErr w:type="spellStart"/>
      <w:r w:rsidRPr="004446F7">
        <w:rPr>
          <w:sz w:val="22"/>
          <w:szCs w:val="22"/>
        </w:rPr>
        <w:t>ar</w:t>
      </w:r>
      <w:proofErr w:type="spellEnd"/>
      <w:r w:rsidRPr="004446F7">
        <w:rPr>
          <w:sz w:val="22"/>
          <w:szCs w:val="22"/>
        </w:rPr>
        <w:t xml:space="preserve"> </w:t>
      </w:r>
      <w:proofErr w:type="spellStart"/>
      <w:r w:rsidRPr="004446F7">
        <w:rPr>
          <w:sz w:val="22"/>
          <w:szCs w:val="22"/>
        </w:rPr>
        <w:t>Publisko</w:t>
      </w:r>
      <w:proofErr w:type="spellEnd"/>
      <w:r w:rsidRPr="004446F7">
        <w:rPr>
          <w:sz w:val="22"/>
          <w:szCs w:val="22"/>
        </w:rPr>
        <w:t xml:space="preserve"> </w:t>
      </w:r>
      <w:proofErr w:type="spellStart"/>
      <w:r w:rsidRPr="004446F7">
        <w:rPr>
          <w:sz w:val="22"/>
          <w:szCs w:val="22"/>
        </w:rPr>
        <w:t>iepirkuma</w:t>
      </w:r>
      <w:proofErr w:type="spellEnd"/>
      <w:r w:rsidRPr="004446F7">
        <w:rPr>
          <w:sz w:val="22"/>
          <w:szCs w:val="22"/>
        </w:rPr>
        <w:t xml:space="preserve"> </w:t>
      </w:r>
      <w:proofErr w:type="spellStart"/>
      <w:r w:rsidRPr="004446F7">
        <w:rPr>
          <w:sz w:val="22"/>
          <w:szCs w:val="22"/>
        </w:rPr>
        <w:t>likuma</w:t>
      </w:r>
      <w:proofErr w:type="spellEnd"/>
      <w:r w:rsidRPr="004446F7">
        <w:rPr>
          <w:sz w:val="22"/>
          <w:szCs w:val="22"/>
        </w:rPr>
        <w:t xml:space="preserve"> 8.</w:t>
      </w:r>
      <w:r w:rsidRPr="004446F7">
        <w:rPr>
          <w:sz w:val="22"/>
          <w:szCs w:val="22"/>
          <w:vertAlign w:val="superscript"/>
        </w:rPr>
        <w:t xml:space="preserve">2 </w:t>
      </w:r>
      <w:proofErr w:type="spellStart"/>
      <w:r w:rsidRPr="004446F7">
        <w:rPr>
          <w:sz w:val="22"/>
          <w:szCs w:val="22"/>
        </w:rPr>
        <w:t>panta</w:t>
      </w:r>
      <w:proofErr w:type="spellEnd"/>
      <w:r w:rsidRPr="004446F7">
        <w:rPr>
          <w:sz w:val="22"/>
          <w:szCs w:val="22"/>
        </w:rPr>
        <w:t xml:space="preserve"> </w:t>
      </w:r>
      <w:proofErr w:type="spellStart"/>
      <w:r w:rsidRPr="004446F7">
        <w:rPr>
          <w:sz w:val="22"/>
          <w:szCs w:val="22"/>
        </w:rPr>
        <w:t>astotās</w:t>
      </w:r>
      <w:proofErr w:type="spellEnd"/>
      <w:r w:rsidRPr="004446F7">
        <w:rPr>
          <w:sz w:val="22"/>
          <w:szCs w:val="22"/>
        </w:rPr>
        <w:t xml:space="preserve"> </w:t>
      </w:r>
      <w:proofErr w:type="spellStart"/>
      <w:r w:rsidRPr="004446F7">
        <w:rPr>
          <w:sz w:val="22"/>
          <w:szCs w:val="22"/>
        </w:rPr>
        <w:t>daļas</w:t>
      </w:r>
      <w:proofErr w:type="spellEnd"/>
      <w:r w:rsidRPr="004446F7">
        <w:rPr>
          <w:sz w:val="22"/>
          <w:szCs w:val="22"/>
        </w:rPr>
        <w:t xml:space="preserve"> </w:t>
      </w:r>
      <w:proofErr w:type="spellStart"/>
      <w:r w:rsidRPr="004446F7">
        <w:rPr>
          <w:sz w:val="22"/>
          <w:szCs w:val="22"/>
        </w:rPr>
        <w:t>noteikumiem</w:t>
      </w:r>
      <w:proofErr w:type="spellEnd"/>
      <w:r w:rsidRPr="004446F7">
        <w:rPr>
          <w:sz w:val="22"/>
          <w:szCs w:val="22"/>
        </w:rPr>
        <w:t>.</w:t>
      </w:r>
    </w:p>
    <w:p w:rsidR="00697524" w:rsidRPr="004446F7" w:rsidRDefault="00697524" w:rsidP="00697524">
      <w:pPr>
        <w:ind w:left="567" w:firstLine="153"/>
        <w:jc w:val="both"/>
        <w:rPr>
          <w:sz w:val="22"/>
          <w:szCs w:val="22"/>
        </w:rPr>
      </w:pPr>
      <w:proofErr w:type="spellStart"/>
      <w:r w:rsidRPr="004446F7">
        <w:rPr>
          <w:sz w:val="22"/>
          <w:szCs w:val="22"/>
        </w:rPr>
        <w:t>Attiecībā</w:t>
      </w:r>
      <w:proofErr w:type="spellEnd"/>
      <w:r w:rsidRPr="004446F7">
        <w:rPr>
          <w:sz w:val="22"/>
          <w:szCs w:val="22"/>
        </w:rPr>
        <w:t xml:space="preserve"> </w:t>
      </w:r>
      <w:proofErr w:type="spellStart"/>
      <w:r w:rsidRPr="004446F7">
        <w:rPr>
          <w:sz w:val="22"/>
          <w:szCs w:val="22"/>
        </w:rPr>
        <w:t>uz</w:t>
      </w:r>
      <w:proofErr w:type="spellEnd"/>
      <w:r w:rsidRPr="004446F7">
        <w:rPr>
          <w:sz w:val="22"/>
          <w:szCs w:val="22"/>
        </w:rPr>
        <w:t xml:space="preserve"> </w:t>
      </w:r>
      <w:proofErr w:type="spellStart"/>
      <w:r w:rsidRPr="004446F7">
        <w:rPr>
          <w:sz w:val="22"/>
          <w:szCs w:val="22"/>
        </w:rPr>
        <w:t>ārvalstī</w:t>
      </w:r>
      <w:proofErr w:type="spellEnd"/>
      <w:r w:rsidRPr="004446F7">
        <w:rPr>
          <w:sz w:val="22"/>
          <w:szCs w:val="22"/>
        </w:rPr>
        <w:t xml:space="preserve"> </w:t>
      </w:r>
      <w:proofErr w:type="spellStart"/>
      <w:r w:rsidRPr="004446F7">
        <w:rPr>
          <w:sz w:val="22"/>
          <w:szCs w:val="22"/>
        </w:rPr>
        <w:t>reģistrētu</w:t>
      </w:r>
      <w:proofErr w:type="spellEnd"/>
      <w:r w:rsidRPr="004446F7">
        <w:rPr>
          <w:sz w:val="22"/>
          <w:szCs w:val="22"/>
        </w:rPr>
        <w:t xml:space="preserve"> </w:t>
      </w:r>
      <w:proofErr w:type="spellStart"/>
      <w:r w:rsidRPr="004446F7">
        <w:rPr>
          <w:sz w:val="22"/>
          <w:szCs w:val="22"/>
        </w:rPr>
        <w:t>vai</w:t>
      </w:r>
      <w:proofErr w:type="spellEnd"/>
      <w:r w:rsidRPr="004446F7">
        <w:rPr>
          <w:sz w:val="22"/>
          <w:szCs w:val="22"/>
        </w:rPr>
        <w:t xml:space="preserve"> </w:t>
      </w:r>
      <w:proofErr w:type="spellStart"/>
      <w:r w:rsidRPr="004446F7">
        <w:rPr>
          <w:sz w:val="22"/>
          <w:szCs w:val="22"/>
        </w:rPr>
        <w:t>pastāvīgi</w:t>
      </w:r>
      <w:proofErr w:type="spellEnd"/>
      <w:r w:rsidRPr="004446F7">
        <w:rPr>
          <w:sz w:val="22"/>
          <w:szCs w:val="22"/>
        </w:rPr>
        <w:t xml:space="preserve"> </w:t>
      </w:r>
      <w:proofErr w:type="spellStart"/>
      <w:r w:rsidRPr="004446F7">
        <w:rPr>
          <w:sz w:val="22"/>
          <w:szCs w:val="22"/>
        </w:rPr>
        <w:t>dzīvojošu</w:t>
      </w:r>
      <w:proofErr w:type="spellEnd"/>
      <w:r w:rsidRPr="004446F7">
        <w:rPr>
          <w:sz w:val="22"/>
          <w:szCs w:val="22"/>
        </w:rPr>
        <w:t xml:space="preserve"> </w:t>
      </w:r>
      <w:proofErr w:type="spellStart"/>
      <w:r w:rsidRPr="004446F7">
        <w:rPr>
          <w:sz w:val="22"/>
          <w:szCs w:val="22"/>
        </w:rPr>
        <w:t>pretendentu</w:t>
      </w:r>
      <w:proofErr w:type="spellEnd"/>
      <w:r w:rsidRPr="004446F7">
        <w:rPr>
          <w:sz w:val="22"/>
          <w:szCs w:val="22"/>
        </w:rPr>
        <w:t xml:space="preserve"> un 8.1.3.punktā </w:t>
      </w:r>
      <w:proofErr w:type="spellStart"/>
      <w:r w:rsidRPr="004446F7">
        <w:rPr>
          <w:sz w:val="22"/>
          <w:szCs w:val="22"/>
        </w:rPr>
        <w:t>minēto</w:t>
      </w:r>
      <w:proofErr w:type="spellEnd"/>
      <w:r w:rsidRPr="004446F7">
        <w:rPr>
          <w:sz w:val="22"/>
          <w:szCs w:val="22"/>
        </w:rPr>
        <w:t xml:space="preserve"> </w:t>
      </w:r>
      <w:proofErr w:type="spellStart"/>
      <w:r w:rsidRPr="004446F7">
        <w:rPr>
          <w:sz w:val="22"/>
          <w:szCs w:val="22"/>
        </w:rPr>
        <w:t>personu</w:t>
      </w:r>
      <w:proofErr w:type="spellEnd"/>
      <w:r w:rsidRPr="004446F7">
        <w:rPr>
          <w:sz w:val="22"/>
          <w:szCs w:val="22"/>
        </w:rPr>
        <w:t xml:space="preserve"> </w:t>
      </w:r>
      <w:proofErr w:type="spellStart"/>
      <w:r w:rsidRPr="004446F7">
        <w:rPr>
          <w:sz w:val="22"/>
          <w:szCs w:val="22"/>
        </w:rPr>
        <w:t>Iepirkuma</w:t>
      </w:r>
      <w:proofErr w:type="spellEnd"/>
      <w:r w:rsidRPr="004446F7">
        <w:rPr>
          <w:sz w:val="22"/>
          <w:szCs w:val="22"/>
        </w:rPr>
        <w:t xml:space="preserve"> </w:t>
      </w:r>
      <w:proofErr w:type="spellStart"/>
      <w:r w:rsidRPr="004446F7">
        <w:rPr>
          <w:sz w:val="22"/>
          <w:szCs w:val="22"/>
        </w:rPr>
        <w:t>komisija</w:t>
      </w:r>
      <w:proofErr w:type="spellEnd"/>
      <w:r w:rsidRPr="004446F7">
        <w:rPr>
          <w:sz w:val="22"/>
          <w:szCs w:val="22"/>
        </w:rPr>
        <w:t xml:space="preserve"> </w:t>
      </w:r>
      <w:proofErr w:type="spellStart"/>
      <w:r w:rsidRPr="004446F7">
        <w:rPr>
          <w:sz w:val="22"/>
          <w:szCs w:val="22"/>
        </w:rPr>
        <w:t>pieprasa</w:t>
      </w:r>
      <w:proofErr w:type="spellEnd"/>
      <w:r w:rsidRPr="004446F7">
        <w:rPr>
          <w:sz w:val="22"/>
          <w:szCs w:val="22"/>
        </w:rPr>
        <w:t xml:space="preserve">, </w:t>
      </w:r>
      <w:proofErr w:type="spellStart"/>
      <w:r w:rsidRPr="004446F7">
        <w:rPr>
          <w:sz w:val="22"/>
          <w:szCs w:val="22"/>
        </w:rPr>
        <w:t>lai</w:t>
      </w:r>
      <w:proofErr w:type="spellEnd"/>
      <w:r w:rsidRPr="004446F7">
        <w:rPr>
          <w:sz w:val="22"/>
          <w:szCs w:val="22"/>
        </w:rPr>
        <w:t xml:space="preserve"> </w:t>
      </w:r>
      <w:proofErr w:type="spellStart"/>
      <w:r w:rsidRPr="004446F7">
        <w:rPr>
          <w:sz w:val="22"/>
          <w:szCs w:val="22"/>
        </w:rPr>
        <w:t>pretendents</w:t>
      </w:r>
      <w:proofErr w:type="spellEnd"/>
      <w:r w:rsidRPr="004446F7">
        <w:rPr>
          <w:sz w:val="22"/>
          <w:szCs w:val="22"/>
        </w:rPr>
        <w:t xml:space="preserve"> </w:t>
      </w:r>
      <w:proofErr w:type="spellStart"/>
      <w:r w:rsidRPr="004446F7">
        <w:rPr>
          <w:sz w:val="22"/>
          <w:szCs w:val="22"/>
        </w:rPr>
        <w:t>iesniedz</w:t>
      </w:r>
      <w:proofErr w:type="spellEnd"/>
      <w:r w:rsidRPr="004446F7">
        <w:rPr>
          <w:sz w:val="22"/>
          <w:szCs w:val="22"/>
        </w:rPr>
        <w:t xml:space="preserve"> </w:t>
      </w:r>
      <w:proofErr w:type="spellStart"/>
      <w:r w:rsidRPr="004446F7">
        <w:rPr>
          <w:sz w:val="22"/>
          <w:szCs w:val="22"/>
        </w:rPr>
        <w:t>attiecīgās</w:t>
      </w:r>
      <w:proofErr w:type="spellEnd"/>
      <w:r w:rsidRPr="004446F7">
        <w:rPr>
          <w:sz w:val="22"/>
          <w:szCs w:val="22"/>
        </w:rPr>
        <w:t xml:space="preserve"> </w:t>
      </w:r>
      <w:proofErr w:type="spellStart"/>
      <w:r w:rsidRPr="004446F7">
        <w:rPr>
          <w:sz w:val="22"/>
          <w:szCs w:val="22"/>
        </w:rPr>
        <w:t>kompetentās</w:t>
      </w:r>
      <w:proofErr w:type="spellEnd"/>
      <w:r w:rsidRPr="004446F7">
        <w:rPr>
          <w:sz w:val="22"/>
          <w:szCs w:val="22"/>
        </w:rPr>
        <w:t xml:space="preserve"> </w:t>
      </w:r>
      <w:proofErr w:type="spellStart"/>
      <w:r w:rsidRPr="004446F7">
        <w:rPr>
          <w:sz w:val="22"/>
          <w:szCs w:val="22"/>
        </w:rPr>
        <w:t>institūcijas</w:t>
      </w:r>
      <w:proofErr w:type="spellEnd"/>
      <w:r w:rsidRPr="004446F7">
        <w:rPr>
          <w:sz w:val="22"/>
          <w:szCs w:val="22"/>
        </w:rPr>
        <w:t xml:space="preserve"> </w:t>
      </w:r>
      <w:proofErr w:type="spellStart"/>
      <w:r w:rsidRPr="004446F7">
        <w:rPr>
          <w:sz w:val="22"/>
          <w:szCs w:val="22"/>
        </w:rPr>
        <w:t>izziņu</w:t>
      </w:r>
      <w:proofErr w:type="spellEnd"/>
      <w:r w:rsidRPr="004446F7">
        <w:rPr>
          <w:sz w:val="22"/>
          <w:szCs w:val="22"/>
        </w:rPr>
        <w:t xml:space="preserve">, </w:t>
      </w:r>
      <w:proofErr w:type="spellStart"/>
      <w:r w:rsidRPr="004446F7">
        <w:rPr>
          <w:sz w:val="22"/>
          <w:szCs w:val="22"/>
        </w:rPr>
        <w:t>kas</w:t>
      </w:r>
      <w:proofErr w:type="spellEnd"/>
      <w:r w:rsidRPr="004446F7">
        <w:rPr>
          <w:sz w:val="22"/>
          <w:szCs w:val="22"/>
        </w:rPr>
        <w:t xml:space="preserve"> </w:t>
      </w:r>
      <w:proofErr w:type="spellStart"/>
      <w:r w:rsidRPr="004446F7">
        <w:rPr>
          <w:sz w:val="22"/>
          <w:szCs w:val="22"/>
        </w:rPr>
        <w:t>apliecina</w:t>
      </w:r>
      <w:proofErr w:type="spellEnd"/>
      <w:r w:rsidRPr="004446F7">
        <w:rPr>
          <w:sz w:val="22"/>
          <w:szCs w:val="22"/>
        </w:rPr>
        <w:t xml:space="preserve">, </w:t>
      </w:r>
      <w:proofErr w:type="spellStart"/>
      <w:r w:rsidRPr="004446F7">
        <w:rPr>
          <w:sz w:val="22"/>
          <w:szCs w:val="22"/>
        </w:rPr>
        <w:t>ka</w:t>
      </w:r>
      <w:proofErr w:type="spellEnd"/>
      <w:r w:rsidRPr="004446F7">
        <w:rPr>
          <w:sz w:val="22"/>
          <w:szCs w:val="22"/>
        </w:rPr>
        <w:t xml:space="preserve"> </w:t>
      </w:r>
      <w:proofErr w:type="spellStart"/>
      <w:r w:rsidRPr="004446F7">
        <w:rPr>
          <w:sz w:val="22"/>
          <w:szCs w:val="22"/>
        </w:rPr>
        <w:t>uz</w:t>
      </w:r>
      <w:proofErr w:type="spellEnd"/>
      <w:r w:rsidRPr="004446F7">
        <w:rPr>
          <w:sz w:val="22"/>
          <w:szCs w:val="22"/>
        </w:rPr>
        <w:t xml:space="preserve"> to un 8.1.3.punktā </w:t>
      </w:r>
      <w:proofErr w:type="spellStart"/>
      <w:r w:rsidRPr="004446F7">
        <w:rPr>
          <w:sz w:val="22"/>
          <w:szCs w:val="22"/>
        </w:rPr>
        <w:t>minēto</w:t>
      </w:r>
      <w:proofErr w:type="spellEnd"/>
      <w:r w:rsidRPr="004446F7">
        <w:rPr>
          <w:sz w:val="22"/>
          <w:szCs w:val="22"/>
        </w:rPr>
        <w:t xml:space="preserve"> </w:t>
      </w:r>
      <w:proofErr w:type="spellStart"/>
      <w:r w:rsidRPr="004446F7">
        <w:rPr>
          <w:sz w:val="22"/>
          <w:szCs w:val="22"/>
        </w:rPr>
        <w:t>personu</w:t>
      </w:r>
      <w:proofErr w:type="spellEnd"/>
      <w:r w:rsidRPr="004446F7">
        <w:rPr>
          <w:sz w:val="22"/>
          <w:szCs w:val="22"/>
        </w:rPr>
        <w:t xml:space="preserve"> </w:t>
      </w:r>
      <w:proofErr w:type="spellStart"/>
      <w:r w:rsidRPr="004446F7">
        <w:rPr>
          <w:sz w:val="22"/>
          <w:szCs w:val="22"/>
        </w:rPr>
        <w:t>neattiecas</w:t>
      </w:r>
      <w:proofErr w:type="spellEnd"/>
      <w:r w:rsidRPr="004446F7">
        <w:rPr>
          <w:sz w:val="22"/>
          <w:szCs w:val="22"/>
        </w:rPr>
        <w:t xml:space="preserve"> </w:t>
      </w:r>
      <w:proofErr w:type="spellStart"/>
      <w:r w:rsidRPr="004446F7">
        <w:rPr>
          <w:sz w:val="22"/>
          <w:szCs w:val="22"/>
        </w:rPr>
        <w:t>Publisko</w:t>
      </w:r>
      <w:proofErr w:type="spellEnd"/>
      <w:r w:rsidRPr="004446F7">
        <w:rPr>
          <w:sz w:val="22"/>
          <w:szCs w:val="22"/>
        </w:rPr>
        <w:t xml:space="preserve"> </w:t>
      </w:r>
      <w:proofErr w:type="spellStart"/>
      <w:r w:rsidRPr="004446F7">
        <w:rPr>
          <w:sz w:val="22"/>
          <w:szCs w:val="22"/>
        </w:rPr>
        <w:t>iepirkumu</w:t>
      </w:r>
      <w:proofErr w:type="spellEnd"/>
      <w:r w:rsidRPr="004446F7">
        <w:rPr>
          <w:sz w:val="22"/>
          <w:szCs w:val="22"/>
        </w:rPr>
        <w:t xml:space="preserve"> </w:t>
      </w:r>
      <w:proofErr w:type="spellStart"/>
      <w:r w:rsidRPr="004446F7">
        <w:rPr>
          <w:sz w:val="22"/>
          <w:szCs w:val="22"/>
        </w:rPr>
        <w:t>likuma</w:t>
      </w:r>
      <w:proofErr w:type="spellEnd"/>
      <w:r w:rsidRPr="004446F7">
        <w:rPr>
          <w:sz w:val="22"/>
          <w:szCs w:val="22"/>
        </w:rPr>
        <w:t xml:space="preserve"> 8.</w:t>
      </w:r>
      <w:r w:rsidRPr="004446F7">
        <w:rPr>
          <w:sz w:val="22"/>
          <w:szCs w:val="22"/>
          <w:vertAlign w:val="superscript"/>
        </w:rPr>
        <w:t>2</w:t>
      </w:r>
      <w:r w:rsidRPr="004446F7">
        <w:rPr>
          <w:sz w:val="22"/>
          <w:szCs w:val="22"/>
        </w:rPr>
        <w:t xml:space="preserve">panta </w:t>
      </w:r>
      <w:proofErr w:type="spellStart"/>
      <w:r w:rsidRPr="004446F7">
        <w:rPr>
          <w:sz w:val="22"/>
          <w:szCs w:val="22"/>
        </w:rPr>
        <w:t>piektajā</w:t>
      </w:r>
      <w:proofErr w:type="spellEnd"/>
      <w:r w:rsidRPr="004446F7">
        <w:rPr>
          <w:sz w:val="22"/>
          <w:szCs w:val="22"/>
        </w:rPr>
        <w:t xml:space="preserve"> </w:t>
      </w:r>
      <w:proofErr w:type="spellStart"/>
      <w:r w:rsidRPr="004446F7">
        <w:rPr>
          <w:sz w:val="22"/>
          <w:szCs w:val="22"/>
        </w:rPr>
        <w:t>daļā</w:t>
      </w:r>
      <w:proofErr w:type="spellEnd"/>
      <w:r w:rsidRPr="004446F7">
        <w:rPr>
          <w:sz w:val="22"/>
          <w:szCs w:val="22"/>
        </w:rPr>
        <w:t xml:space="preserve"> </w:t>
      </w:r>
      <w:proofErr w:type="spellStart"/>
      <w:r w:rsidRPr="004446F7">
        <w:rPr>
          <w:sz w:val="22"/>
          <w:szCs w:val="22"/>
        </w:rPr>
        <w:t>noteiktie</w:t>
      </w:r>
      <w:proofErr w:type="spellEnd"/>
      <w:r w:rsidRPr="004446F7">
        <w:rPr>
          <w:sz w:val="22"/>
          <w:szCs w:val="22"/>
        </w:rPr>
        <w:t xml:space="preserve"> </w:t>
      </w:r>
      <w:proofErr w:type="spellStart"/>
      <w:r w:rsidRPr="004446F7">
        <w:rPr>
          <w:sz w:val="22"/>
          <w:szCs w:val="22"/>
        </w:rPr>
        <w:t>gadījumi</w:t>
      </w:r>
      <w:proofErr w:type="spellEnd"/>
      <w:r w:rsidRPr="004446F7">
        <w:rPr>
          <w:sz w:val="22"/>
          <w:szCs w:val="22"/>
        </w:rPr>
        <w:t xml:space="preserve">. </w:t>
      </w:r>
      <w:proofErr w:type="spellStart"/>
      <w:r w:rsidRPr="004446F7">
        <w:rPr>
          <w:sz w:val="22"/>
          <w:szCs w:val="22"/>
        </w:rPr>
        <w:t>Termiņu</w:t>
      </w:r>
      <w:proofErr w:type="spellEnd"/>
      <w:r w:rsidRPr="004446F7">
        <w:rPr>
          <w:sz w:val="22"/>
          <w:szCs w:val="22"/>
        </w:rPr>
        <w:t xml:space="preserve"> </w:t>
      </w:r>
      <w:proofErr w:type="spellStart"/>
      <w:r w:rsidRPr="004446F7">
        <w:rPr>
          <w:sz w:val="22"/>
          <w:szCs w:val="22"/>
        </w:rPr>
        <w:t>izziņas</w:t>
      </w:r>
      <w:proofErr w:type="spellEnd"/>
      <w:r w:rsidRPr="004446F7">
        <w:rPr>
          <w:sz w:val="22"/>
          <w:szCs w:val="22"/>
        </w:rPr>
        <w:t xml:space="preserve"> </w:t>
      </w:r>
      <w:proofErr w:type="spellStart"/>
      <w:r w:rsidRPr="004446F7">
        <w:rPr>
          <w:sz w:val="22"/>
          <w:szCs w:val="22"/>
        </w:rPr>
        <w:t>iesniegšanai</w:t>
      </w:r>
      <w:proofErr w:type="spellEnd"/>
      <w:r w:rsidRPr="004446F7">
        <w:rPr>
          <w:sz w:val="22"/>
          <w:szCs w:val="22"/>
        </w:rPr>
        <w:t xml:space="preserve"> </w:t>
      </w:r>
      <w:proofErr w:type="spellStart"/>
      <w:r w:rsidRPr="004446F7">
        <w:rPr>
          <w:sz w:val="22"/>
          <w:szCs w:val="22"/>
        </w:rPr>
        <w:t>pasūtītājs</w:t>
      </w:r>
      <w:proofErr w:type="spellEnd"/>
      <w:r w:rsidRPr="004446F7">
        <w:rPr>
          <w:sz w:val="22"/>
          <w:szCs w:val="22"/>
        </w:rPr>
        <w:t xml:space="preserve"> </w:t>
      </w:r>
      <w:proofErr w:type="spellStart"/>
      <w:r w:rsidRPr="004446F7">
        <w:rPr>
          <w:sz w:val="22"/>
          <w:szCs w:val="22"/>
        </w:rPr>
        <w:t>nosaka</w:t>
      </w:r>
      <w:proofErr w:type="spellEnd"/>
      <w:r w:rsidRPr="004446F7">
        <w:rPr>
          <w:sz w:val="22"/>
          <w:szCs w:val="22"/>
        </w:rPr>
        <w:t xml:space="preserve"> ne </w:t>
      </w:r>
      <w:proofErr w:type="spellStart"/>
      <w:r w:rsidRPr="004446F7">
        <w:rPr>
          <w:sz w:val="22"/>
          <w:szCs w:val="22"/>
        </w:rPr>
        <w:t>īsāku</w:t>
      </w:r>
      <w:proofErr w:type="spellEnd"/>
      <w:r w:rsidRPr="004446F7">
        <w:rPr>
          <w:sz w:val="22"/>
          <w:szCs w:val="22"/>
        </w:rPr>
        <w:t xml:space="preserve"> par 10 </w:t>
      </w:r>
      <w:proofErr w:type="spellStart"/>
      <w:r w:rsidRPr="004446F7">
        <w:rPr>
          <w:sz w:val="22"/>
          <w:szCs w:val="22"/>
        </w:rPr>
        <w:t>darbdienām</w:t>
      </w:r>
      <w:proofErr w:type="spellEnd"/>
      <w:r w:rsidRPr="004446F7">
        <w:rPr>
          <w:sz w:val="22"/>
          <w:szCs w:val="22"/>
        </w:rPr>
        <w:t xml:space="preserve"> </w:t>
      </w:r>
      <w:proofErr w:type="spellStart"/>
      <w:r w:rsidRPr="004446F7">
        <w:rPr>
          <w:sz w:val="22"/>
          <w:szCs w:val="22"/>
        </w:rPr>
        <w:t>pēc</w:t>
      </w:r>
      <w:proofErr w:type="spellEnd"/>
      <w:r w:rsidRPr="004446F7">
        <w:rPr>
          <w:sz w:val="22"/>
          <w:szCs w:val="22"/>
        </w:rPr>
        <w:t xml:space="preserve"> </w:t>
      </w:r>
      <w:proofErr w:type="spellStart"/>
      <w:r w:rsidRPr="004446F7">
        <w:rPr>
          <w:sz w:val="22"/>
          <w:szCs w:val="22"/>
        </w:rPr>
        <w:t>pieprasījuma</w:t>
      </w:r>
      <w:proofErr w:type="spellEnd"/>
      <w:r w:rsidRPr="004446F7">
        <w:rPr>
          <w:sz w:val="22"/>
          <w:szCs w:val="22"/>
        </w:rPr>
        <w:t xml:space="preserve"> </w:t>
      </w:r>
      <w:proofErr w:type="spellStart"/>
      <w:r w:rsidRPr="004446F7">
        <w:rPr>
          <w:sz w:val="22"/>
          <w:szCs w:val="22"/>
        </w:rPr>
        <w:t>izsniegšanas</w:t>
      </w:r>
      <w:proofErr w:type="spellEnd"/>
      <w:r w:rsidRPr="004446F7">
        <w:rPr>
          <w:sz w:val="22"/>
          <w:szCs w:val="22"/>
        </w:rPr>
        <w:t xml:space="preserve"> </w:t>
      </w:r>
      <w:proofErr w:type="spellStart"/>
      <w:r w:rsidRPr="004446F7">
        <w:rPr>
          <w:sz w:val="22"/>
          <w:szCs w:val="22"/>
        </w:rPr>
        <w:t>vai</w:t>
      </w:r>
      <w:proofErr w:type="spellEnd"/>
      <w:r w:rsidRPr="004446F7">
        <w:rPr>
          <w:sz w:val="22"/>
          <w:szCs w:val="22"/>
        </w:rPr>
        <w:t xml:space="preserve"> </w:t>
      </w:r>
      <w:proofErr w:type="spellStart"/>
      <w:r w:rsidRPr="004446F7">
        <w:rPr>
          <w:sz w:val="22"/>
          <w:szCs w:val="22"/>
        </w:rPr>
        <w:t>nosūtīšanas</w:t>
      </w:r>
      <w:proofErr w:type="spellEnd"/>
      <w:r w:rsidRPr="004446F7">
        <w:rPr>
          <w:sz w:val="22"/>
          <w:szCs w:val="22"/>
        </w:rPr>
        <w:t xml:space="preserve"> </w:t>
      </w:r>
      <w:proofErr w:type="spellStart"/>
      <w:r w:rsidRPr="004446F7">
        <w:rPr>
          <w:sz w:val="22"/>
          <w:szCs w:val="22"/>
        </w:rPr>
        <w:t>dienas</w:t>
      </w:r>
      <w:proofErr w:type="spellEnd"/>
      <w:r w:rsidRPr="004446F7">
        <w:rPr>
          <w:sz w:val="22"/>
          <w:szCs w:val="22"/>
        </w:rPr>
        <w:t xml:space="preserve">. </w:t>
      </w:r>
      <w:proofErr w:type="gramStart"/>
      <w:r w:rsidRPr="004446F7">
        <w:rPr>
          <w:sz w:val="22"/>
          <w:szCs w:val="22"/>
        </w:rPr>
        <w:t>Ja</w:t>
      </w:r>
      <w:proofErr w:type="gramEnd"/>
      <w:r w:rsidRPr="004446F7">
        <w:rPr>
          <w:sz w:val="22"/>
          <w:szCs w:val="22"/>
        </w:rPr>
        <w:t xml:space="preserve"> </w:t>
      </w:r>
      <w:proofErr w:type="spellStart"/>
      <w:r w:rsidRPr="004446F7">
        <w:rPr>
          <w:sz w:val="22"/>
          <w:szCs w:val="22"/>
        </w:rPr>
        <w:t>attiecīgais</w:t>
      </w:r>
      <w:proofErr w:type="spellEnd"/>
      <w:r w:rsidRPr="004446F7">
        <w:rPr>
          <w:sz w:val="22"/>
          <w:szCs w:val="22"/>
        </w:rPr>
        <w:t xml:space="preserve"> </w:t>
      </w:r>
      <w:proofErr w:type="spellStart"/>
      <w:r w:rsidRPr="004446F7">
        <w:rPr>
          <w:sz w:val="22"/>
          <w:szCs w:val="22"/>
        </w:rPr>
        <w:t>pretendents</w:t>
      </w:r>
      <w:proofErr w:type="spellEnd"/>
      <w:r w:rsidRPr="004446F7">
        <w:rPr>
          <w:sz w:val="22"/>
          <w:szCs w:val="22"/>
        </w:rPr>
        <w:t xml:space="preserve"> </w:t>
      </w:r>
      <w:proofErr w:type="spellStart"/>
      <w:r w:rsidRPr="004446F7">
        <w:rPr>
          <w:sz w:val="22"/>
          <w:szCs w:val="22"/>
        </w:rPr>
        <w:t>noteiktajā</w:t>
      </w:r>
      <w:proofErr w:type="spellEnd"/>
      <w:r w:rsidRPr="004446F7">
        <w:rPr>
          <w:sz w:val="22"/>
          <w:szCs w:val="22"/>
        </w:rPr>
        <w:t xml:space="preserve"> </w:t>
      </w:r>
      <w:proofErr w:type="spellStart"/>
      <w:r w:rsidRPr="004446F7">
        <w:rPr>
          <w:sz w:val="22"/>
          <w:szCs w:val="22"/>
        </w:rPr>
        <w:t>termiņā</w:t>
      </w:r>
      <w:proofErr w:type="spellEnd"/>
      <w:r w:rsidRPr="004446F7">
        <w:rPr>
          <w:sz w:val="22"/>
          <w:szCs w:val="22"/>
        </w:rPr>
        <w:t xml:space="preserve"> </w:t>
      </w:r>
      <w:proofErr w:type="spellStart"/>
      <w:r w:rsidRPr="004446F7">
        <w:rPr>
          <w:sz w:val="22"/>
          <w:szCs w:val="22"/>
        </w:rPr>
        <w:t>neiesniedz</w:t>
      </w:r>
      <w:proofErr w:type="spellEnd"/>
      <w:r w:rsidRPr="004446F7">
        <w:rPr>
          <w:sz w:val="22"/>
          <w:szCs w:val="22"/>
        </w:rPr>
        <w:t xml:space="preserve"> </w:t>
      </w:r>
      <w:proofErr w:type="spellStart"/>
      <w:r w:rsidRPr="004446F7">
        <w:rPr>
          <w:sz w:val="22"/>
          <w:szCs w:val="22"/>
        </w:rPr>
        <w:t>minēto</w:t>
      </w:r>
      <w:proofErr w:type="spellEnd"/>
      <w:r w:rsidRPr="004446F7">
        <w:rPr>
          <w:sz w:val="22"/>
          <w:szCs w:val="22"/>
        </w:rPr>
        <w:t xml:space="preserve"> </w:t>
      </w:r>
      <w:proofErr w:type="spellStart"/>
      <w:r w:rsidRPr="004446F7">
        <w:rPr>
          <w:sz w:val="22"/>
          <w:szCs w:val="22"/>
        </w:rPr>
        <w:t>izziņu</w:t>
      </w:r>
      <w:proofErr w:type="spellEnd"/>
      <w:r w:rsidRPr="004446F7">
        <w:rPr>
          <w:sz w:val="22"/>
          <w:szCs w:val="22"/>
        </w:rPr>
        <w:t xml:space="preserve">, </w:t>
      </w:r>
      <w:proofErr w:type="spellStart"/>
      <w:r w:rsidRPr="004446F7">
        <w:rPr>
          <w:sz w:val="22"/>
          <w:szCs w:val="22"/>
        </w:rPr>
        <w:t>Iepirkuma</w:t>
      </w:r>
      <w:proofErr w:type="spellEnd"/>
      <w:r w:rsidRPr="004446F7">
        <w:rPr>
          <w:sz w:val="22"/>
          <w:szCs w:val="22"/>
        </w:rPr>
        <w:t xml:space="preserve"> </w:t>
      </w:r>
      <w:proofErr w:type="spellStart"/>
      <w:r w:rsidRPr="004446F7">
        <w:rPr>
          <w:sz w:val="22"/>
          <w:szCs w:val="22"/>
        </w:rPr>
        <w:t>komisija</w:t>
      </w:r>
      <w:proofErr w:type="spellEnd"/>
      <w:r w:rsidRPr="004446F7">
        <w:rPr>
          <w:sz w:val="22"/>
          <w:szCs w:val="22"/>
        </w:rPr>
        <w:t xml:space="preserve"> to </w:t>
      </w:r>
      <w:proofErr w:type="spellStart"/>
      <w:r w:rsidRPr="004446F7">
        <w:rPr>
          <w:sz w:val="22"/>
          <w:szCs w:val="22"/>
        </w:rPr>
        <w:t>izslēdz</w:t>
      </w:r>
      <w:proofErr w:type="spellEnd"/>
      <w:r w:rsidRPr="004446F7">
        <w:rPr>
          <w:sz w:val="22"/>
          <w:szCs w:val="22"/>
        </w:rPr>
        <w:t xml:space="preserve"> no </w:t>
      </w:r>
      <w:proofErr w:type="spellStart"/>
      <w:r w:rsidRPr="004446F7">
        <w:rPr>
          <w:sz w:val="22"/>
          <w:szCs w:val="22"/>
        </w:rPr>
        <w:t>dalības</w:t>
      </w:r>
      <w:proofErr w:type="spellEnd"/>
      <w:r w:rsidRPr="004446F7">
        <w:rPr>
          <w:sz w:val="22"/>
          <w:szCs w:val="22"/>
        </w:rPr>
        <w:t xml:space="preserve"> </w:t>
      </w:r>
      <w:proofErr w:type="spellStart"/>
      <w:r w:rsidRPr="004446F7">
        <w:rPr>
          <w:sz w:val="22"/>
          <w:szCs w:val="22"/>
        </w:rPr>
        <w:t>iepirkumā</w:t>
      </w:r>
      <w:proofErr w:type="spellEnd"/>
      <w:r w:rsidRPr="004446F7">
        <w:rPr>
          <w:sz w:val="22"/>
          <w:szCs w:val="22"/>
        </w:rPr>
        <w:t>.</w:t>
      </w:r>
    </w:p>
    <w:p w:rsidR="00697524" w:rsidRPr="002B453C" w:rsidRDefault="00697524" w:rsidP="00697524">
      <w:pPr>
        <w:ind w:left="567" w:hanging="567"/>
        <w:jc w:val="both"/>
        <w:rPr>
          <w:sz w:val="22"/>
          <w:szCs w:val="22"/>
          <w:lang w:val="lv-LV"/>
        </w:rPr>
      </w:pPr>
      <w:r>
        <w:rPr>
          <w:sz w:val="22"/>
          <w:szCs w:val="22"/>
          <w:lang w:val="lv-LV"/>
        </w:rPr>
        <w:t xml:space="preserve">11.2. </w:t>
      </w:r>
      <w:r w:rsidRPr="002B453C">
        <w:rPr>
          <w:sz w:val="22"/>
          <w:szCs w:val="22"/>
          <w:lang w:val="lv-LV"/>
        </w:rPr>
        <w:t xml:space="preserve">Iepirkuma komisija pārbaudīs </w:t>
      </w:r>
      <w:r>
        <w:rPr>
          <w:sz w:val="22"/>
          <w:szCs w:val="22"/>
          <w:lang w:val="lv-LV"/>
        </w:rPr>
        <w:t xml:space="preserve"> katras daļas </w:t>
      </w:r>
      <w:r w:rsidRPr="002B453C">
        <w:rPr>
          <w:sz w:val="22"/>
          <w:szCs w:val="22"/>
          <w:lang w:val="lv-LV"/>
        </w:rPr>
        <w:t>piedāvāju</w:t>
      </w:r>
      <w:r>
        <w:rPr>
          <w:sz w:val="22"/>
          <w:szCs w:val="22"/>
          <w:lang w:val="lv-LV"/>
        </w:rPr>
        <w:t>mu atbilstību iepirkuma noteikumu</w:t>
      </w:r>
      <w:r w:rsidRPr="002B453C">
        <w:rPr>
          <w:sz w:val="22"/>
          <w:szCs w:val="22"/>
          <w:lang w:val="lv-LV"/>
        </w:rPr>
        <w:t xml:space="preserve"> 6. un 7.punktā norādītajām prasībām. Par atbilstošiem tiks uzskatīti tikai tie piedāvāj</w:t>
      </w:r>
      <w:r>
        <w:rPr>
          <w:sz w:val="22"/>
          <w:szCs w:val="22"/>
          <w:lang w:val="lv-LV"/>
        </w:rPr>
        <w:t>umi, kuri atbilst visām noteikumos</w:t>
      </w:r>
      <w:r w:rsidRPr="002B453C">
        <w:rPr>
          <w:sz w:val="22"/>
          <w:szCs w:val="22"/>
          <w:lang w:val="lv-LV"/>
        </w:rPr>
        <w:t xml:space="preserve"> norādītajām prasībām. Neatbilstošie piedāvājumi var tikt noraidīti bez tālākas vērtēšanas.</w:t>
      </w:r>
    </w:p>
    <w:p w:rsidR="00697524" w:rsidRPr="002B453C" w:rsidRDefault="00697524" w:rsidP="00697524">
      <w:pPr>
        <w:ind w:left="567" w:hanging="567"/>
        <w:jc w:val="both"/>
        <w:rPr>
          <w:sz w:val="22"/>
          <w:szCs w:val="22"/>
          <w:lang w:val="lv-LV"/>
        </w:rPr>
      </w:pPr>
      <w:r>
        <w:rPr>
          <w:sz w:val="22"/>
          <w:szCs w:val="22"/>
          <w:lang w:val="lv-LV"/>
        </w:rPr>
        <w:t>11.3</w:t>
      </w:r>
      <w:r w:rsidRPr="002B453C">
        <w:rPr>
          <w:sz w:val="22"/>
          <w:szCs w:val="22"/>
          <w:lang w:val="lv-LV"/>
        </w:rPr>
        <w:t>.</w:t>
      </w:r>
      <w:r w:rsidRPr="002B453C">
        <w:rPr>
          <w:sz w:val="22"/>
          <w:szCs w:val="22"/>
          <w:lang w:val="lv-LV"/>
        </w:rPr>
        <w:tab/>
        <w:t xml:space="preserve">Iepirkuma komisija pārbaudīs </w:t>
      </w:r>
      <w:r>
        <w:rPr>
          <w:sz w:val="22"/>
          <w:szCs w:val="22"/>
          <w:lang w:val="lv-LV"/>
        </w:rPr>
        <w:t xml:space="preserve">katras iepirkuma daļas </w:t>
      </w:r>
      <w:r w:rsidRPr="002B453C">
        <w:rPr>
          <w:sz w:val="22"/>
          <w:szCs w:val="22"/>
          <w:lang w:val="lv-LV"/>
        </w:rPr>
        <w:t>piedāvāju</w:t>
      </w:r>
      <w:r>
        <w:rPr>
          <w:sz w:val="22"/>
          <w:szCs w:val="22"/>
          <w:lang w:val="lv-LV"/>
        </w:rPr>
        <w:t>mu atbilstību iepirkuma noteikumu</w:t>
      </w:r>
      <w:r w:rsidRPr="002B453C">
        <w:rPr>
          <w:sz w:val="22"/>
          <w:szCs w:val="22"/>
          <w:lang w:val="lv-LV"/>
        </w:rPr>
        <w:t xml:space="preserve"> 8.2.punktā norādītajām prasībām (kvalifikācijas prasībām). Par atbilstošiem tiks uzskatīti tikai tie piedāvāj</w:t>
      </w:r>
      <w:r>
        <w:rPr>
          <w:sz w:val="22"/>
          <w:szCs w:val="22"/>
          <w:lang w:val="lv-LV"/>
        </w:rPr>
        <w:t>umi, kuri atbilst visām noteikumos</w:t>
      </w:r>
      <w:r w:rsidRPr="002B453C">
        <w:rPr>
          <w:sz w:val="22"/>
          <w:szCs w:val="22"/>
          <w:lang w:val="lv-LV"/>
        </w:rPr>
        <w:t xml:space="preserve"> norādītajām prasībām. Neatbilstošie piedāvājumi tiks noraidīti bez tālākas vērtēšanas. </w:t>
      </w:r>
    </w:p>
    <w:p w:rsidR="00697524" w:rsidRPr="002B453C" w:rsidRDefault="00697524" w:rsidP="00697524">
      <w:pPr>
        <w:ind w:left="567" w:hanging="567"/>
        <w:jc w:val="both"/>
        <w:rPr>
          <w:sz w:val="22"/>
          <w:szCs w:val="22"/>
          <w:lang w:val="lv-LV"/>
        </w:rPr>
      </w:pPr>
      <w:r>
        <w:rPr>
          <w:sz w:val="22"/>
          <w:szCs w:val="22"/>
          <w:lang w:val="lv-LV"/>
        </w:rPr>
        <w:t>11.4</w:t>
      </w:r>
      <w:r w:rsidRPr="002B453C">
        <w:rPr>
          <w:sz w:val="22"/>
          <w:szCs w:val="22"/>
          <w:lang w:val="lv-LV"/>
        </w:rPr>
        <w:t xml:space="preserve">. </w:t>
      </w:r>
      <w:r w:rsidRPr="002B453C">
        <w:rPr>
          <w:sz w:val="22"/>
          <w:szCs w:val="22"/>
          <w:lang w:val="lv-LV"/>
        </w:rPr>
        <w:tab/>
        <w:t xml:space="preserve">Iepirkuma komisija pārbaudīs </w:t>
      </w:r>
      <w:r>
        <w:rPr>
          <w:sz w:val="22"/>
          <w:szCs w:val="22"/>
          <w:lang w:val="lv-LV"/>
        </w:rPr>
        <w:t xml:space="preserve">katras daļas </w:t>
      </w:r>
      <w:r w:rsidRPr="002B453C">
        <w:rPr>
          <w:sz w:val="22"/>
          <w:szCs w:val="22"/>
          <w:lang w:val="lv-LV"/>
        </w:rPr>
        <w:t>piedāvājuma atbilstību Tehnisko specifikāciju prasībām. Par atbilstošiem tiks uzskatīti tie piedāvājumi, kuri atbilst Tehnisko sp</w:t>
      </w:r>
      <w:r>
        <w:rPr>
          <w:sz w:val="22"/>
          <w:szCs w:val="22"/>
          <w:lang w:val="lv-LV"/>
        </w:rPr>
        <w:t>ecifikāciju prasībām un noteikumos</w:t>
      </w:r>
      <w:r w:rsidRPr="002B453C">
        <w:rPr>
          <w:sz w:val="22"/>
          <w:szCs w:val="22"/>
          <w:lang w:val="lv-LV"/>
        </w:rPr>
        <w:t xml:space="preserve"> norādītajām prasībām. Neatbilstošie piedāvājumi tiks noraidīti bez tālākas vērtēšanas.</w:t>
      </w:r>
    </w:p>
    <w:p w:rsidR="00697524" w:rsidRPr="002B453C" w:rsidRDefault="00697524" w:rsidP="00697524">
      <w:pPr>
        <w:ind w:left="567" w:hanging="567"/>
        <w:jc w:val="both"/>
        <w:rPr>
          <w:sz w:val="22"/>
          <w:szCs w:val="22"/>
          <w:lang w:val="lv-LV"/>
        </w:rPr>
      </w:pPr>
      <w:r>
        <w:rPr>
          <w:sz w:val="22"/>
          <w:szCs w:val="22"/>
          <w:lang w:val="lv-LV"/>
        </w:rPr>
        <w:t>11.5</w:t>
      </w:r>
      <w:r w:rsidRPr="002B453C">
        <w:rPr>
          <w:sz w:val="22"/>
          <w:szCs w:val="22"/>
          <w:lang w:val="lv-LV"/>
        </w:rPr>
        <w:t>.</w:t>
      </w:r>
      <w:r w:rsidRPr="002B453C">
        <w:rPr>
          <w:sz w:val="22"/>
          <w:szCs w:val="22"/>
          <w:lang w:val="lv-LV"/>
        </w:rPr>
        <w:tab/>
        <w:t xml:space="preserve">Finanšu piedāvājuma vērtēšanas laikā iepirkuma komisija pārbaudīs </w:t>
      </w:r>
      <w:r>
        <w:rPr>
          <w:sz w:val="22"/>
          <w:szCs w:val="22"/>
          <w:lang w:val="lv-LV"/>
        </w:rPr>
        <w:t xml:space="preserve">katras daļas </w:t>
      </w:r>
      <w:r w:rsidRPr="002B453C">
        <w:rPr>
          <w:sz w:val="22"/>
          <w:szCs w:val="22"/>
          <w:lang w:val="lv-LV"/>
        </w:rPr>
        <w:t>piedāvāju</w:t>
      </w:r>
      <w:r>
        <w:rPr>
          <w:sz w:val="22"/>
          <w:szCs w:val="22"/>
          <w:lang w:val="lv-LV"/>
        </w:rPr>
        <w:t>mu atbilstību iepirkuma noteikumu</w:t>
      </w:r>
      <w:r w:rsidRPr="002B453C">
        <w:rPr>
          <w:sz w:val="22"/>
          <w:szCs w:val="22"/>
          <w:lang w:val="lv-LV"/>
        </w:rPr>
        <w:t xml:space="preserve"> noteiktām prasībām. Neatbilstošie piedāvājumi tiks noraidīti bez tālākas vērtēšanas. Atbilstošiem piedāvājumiem pārbaudīs vai piedāvājumā nav aritmētisku kļūdu. Ja šādas kļūdas tiks konstatētas, iepirkuma komisija šīs kļūdas izlabos. Vērtējot finanšu piedāvājumu, pasūtītājs ņems vērā labojumus.</w:t>
      </w:r>
    </w:p>
    <w:p w:rsidR="00697524" w:rsidRPr="002B453C" w:rsidRDefault="00697524" w:rsidP="00697524">
      <w:pPr>
        <w:ind w:left="567" w:hanging="567"/>
        <w:jc w:val="both"/>
        <w:rPr>
          <w:sz w:val="22"/>
          <w:szCs w:val="22"/>
          <w:lang w:val="lv-LV"/>
        </w:rPr>
      </w:pPr>
      <w:r>
        <w:rPr>
          <w:sz w:val="22"/>
          <w:szCs w:val="22"/>
          <w:lang w:val="lv-LV"/>
        </w:rPr>
        <w:t>11.6</w:t>
      </w:r>
      <w:r w:rsidRPr="002B453C">
        <w:rPr>
          <w:sz w:val="22"/>
          <w:szCs w:val="22"/>
          <w:lang w:val="lv-LV"/>
        </w:rPr>
        <w:t>.</w:t>
      </w:r>
      <w:r w:rsidRPr="002B453C">
        <w:rPr>
          <w:sz w:val="22"/>
          <w:szCs w:val="22"/>
          <w:lang w:val="lv-LV"/>
        </w:rPr>
        <w:tab/>
        <w:t xml:space="preserve">No </w:t>
      </w:r>
      <w:r>
        <w:rPr>
          <w:sz w:val="22"/>
          <w:szCs w:val="22"/>
          <w:lang w:val="lv-LV"/>
        </w:rPr>
        <w:t xml:space="preserve">katras daļas </w:t>
      </w:r>
      <w:r w:rsidRPr="002B453C">
        <w:rPr>
          <w:sz w:val="22"/>
          <w:szCs w:val="22"/>
          <w:lang w:val="lv-LV"/>
        </w:rPr>
        <w:t>piedāvāju</w:t>
      </w:r>
      <w:r>
        <w:rPr>
          <w:sz w:val="22"/>
          <w:szCs w:val="22"/>
          <w:lang w:val="lv-LV"/>
        </w:rPr>
        <w:t>miem, kas atbilst visām noteikumu</w:t>
      </w:r>
      <w:r w:rsidRPr="002B453C">
        <w:rPr>
          <w:sz w:val="22"/>
          <w:szCs w:val="22"/>
          <w:lang w:val="lv-LV"/>
        </w:rPr>
        <w:t xml:space="preserve"> prasībām, izvēlēsies piedāvājumu ar viszemāko cenu (EUR) bez pievienotās vērtības nodokļa. </w:t>
      </w:r>
    </w:p>
    <w:p w:rsidR="00697524" w:rsidRPr="00134D9B" w:rsidRDefault="00697524" w:rsidP="00697524">
      <w:pPr>
        <w:autoSpaceDE w:val="0"/>
        <w:autoSpaceDN w:val="0"/>
        <w:adjustRightInd w:val="0"/>
        <w:ind w:left="567" w:hanging="567"/>
        <w:jc w:val="both"/>
        <w:rPr>
          <w:sz w:val="22"/>
          <w:szCs w:val="22"/>
          <w:lang w:val="lv-LV"/>
        </w:rPr>
      </w:pPr>
      <w:r>
        <w:rPr>
          <w:sz w:val="22"/>
          <w:szCs w:val="22"/>
          <w:lang w:val="lv-LV"/>
        </w:rPr>
        <w:lastRenderedPageBreak/>
        <w:t>11.7</w:t>
      </w:r>
      <w:r w:rsidRPr="002B453C">
        <w:rPr>
          <w:sz w:val="22"/>
          <w:szCs w:val="22"/>
          <w:lang w:val="lv-LV"/>
        </w:rPr>
        <w:t xml:space="preserve">. </w:t>
      </w:r>
      <w:r w:rsidRPr="002B453C">
        <w:rPr>
          <w:sz w:val="22"/>
          <w:szCs w:val="22"/>
          <w:lang w:val="lv-LV"/>
        </w:rPr>
        <w:tab/>
      </w:r>
      <w:r w:rsidRPr="00703EBD">
        <w:rPr>
          <w:sz w:val="22"/>
          <w:szCs w:val="22"/>
          <w:lang w:val="lv-LV"/>
        </w:rPr>
        <w:t xml:space="preserve">Iepirkuma komisija pārbaudīs vai pretendents, kuram būtu piešķiramas iepirkuma līguma slēgšanas tiesības, nav izslēdzams no dalības iepirkumā Publisko iepirkumu likuma (turpmāk tekstā - PIL) </w:t>
      </w:r>
      <w:r w:rsidRPr="00703EBD">
        <w:rPr>
          <w:bCs/>
          <w:sz w:val="22"/>
          <w:szCs w:val="22"/>
          <w:lang w:val="lv-LV"/>
        </w:rPr>
        <w:t>8.</w:t>
      </w:r>
      <w:r w:rsidRPr="00703EBD">
        <w:rPr>
          <w:bCs/>
          <w:sz w:val="22"/>
          <w:szCs w:val="22"/>
          <w:vertAlign w:val="superscript"/>
          <w:lang w:val="lv-LV"/>
        </w:rPr>
        <w:t xml:space="preserve">2 </w:t>
      </w:r>
      <w:r w:rsidRPr="00703EBD">
        <w:rPr>
          <w:bCs/>
          <w:sz w:val="22"/>
          <w:szCs w:val="22"/>
          <w:lang w:val="lv-LV"/>
        </w:rPr>
        <w:t>panta</w:t>
      </w:r>
      <w:r w:rsidRPr="00703EBD">
        <w:rPr>
          <w:sz w:val="22"/>
          <w:szCs w:val="22"/>
          <w:lang w:val="lv-LV"/>
        </w:rPr>
        <w:t xml:space="preserve"> piektās daļas 1. vai 2.punktā minēto apstākļu dēļ. </w:t>
      </w:r>
      <w:r w:rsidRPr="00134D9B">
        <w:rPr>
          <w:sz w:val="22"/>
          <w:szCs w:val="22"/>
          <w:lang w:val="lv-LV"/>
        </w:rPr>
        <w:t xml:space="preserve">Nepieciešamo informāciju komisija </w:t>
      </w:r>
      <w:r w:rsidRPr="00134D9B">
        <w:rPr>
          <w:bCs/>
          <w:sz w:val="22"/>
          <w:szCs w:val="22"/>
          <w:lang w:val="lv-LV"/>
        </w:rPr>
        <w:t>iegūst Ministru kabineta noteiktajā kārtībā,</w:t>
      </w:r>
      <w:r w:rsidRPr="00134D9B">
        <w:rPr>
          <w:sz w:val="22"/>
          <w:szCs w:val="22"/>
          <w:lang w:val="lv-LV"/>
        </w:rPr>
        <w:t xml:space="preserve"> pamatojoties uz PIL </w:t>
      </w:r>
      <w:r w:rsidRPr="00134D9B">
        <w:rPr>
          <w:bCs/>
          <w:sz w:val="22"/>
          <w:szCs w:val="22"/>
          <w:lang w:val="lv-LV"/>
        </w:rPr>
        <w:t>8.</w:t>
      </w:r>
      <w:r w:rsidRPr="00134D9B">
        <w:rPr>
          <w:bCs/>
          <w:sz w:val="22"/>
          <w:szCs w:val="22"/>
          <w:vertAlign w:val="superscript"/>
          <w:lang w:val="lv-LV"/>
        </w:rPr>
        <w:t>2</w:t>
      </w:r>
      <w:r w:rsidRPr="00134D9B">
        <w:rPr>
          <w:bCs/>
          <w:sz w:val="22"/>
          <w:szCs w:val="22"/>
          <w:lang w:val="lv-LV"/>
        </w:rPr>
        <w:t xml:space="preserve">panta sestās un septītās daļas noteikumiem. </w:t>
      </w:r>
      <w:r w:rsidRPr="00134D9B">
        <w:rPr>
          <w:sz w:val="22"/>
          <w:szCs w:val="22"/>
          <w:lang w:val="lv-LV"/>
        </w:rPr>
        <w:t xml:space="preserve">Atkarībā no pārbaudes laikā iegūtajiem rezultātiem pasūtītājs rīkojas saskaņā ar Publisko iepirkuma likuma </w:t>
      </w:r>
      <w:r w:rsidRPr="00134D9B">
        <w:rPr>
          <w:bCs/>
          <w:sz w:val="22"/>
          <w:szCs w:val="22"/>
          <w:lang w:val="lv-LV"/>
        </w:rPr>
        <w:t>8.</w:t>
      </w:r>
      <w:r w:rsidRPr="00134D9B">
        <w:rPr>
          <w:bCs/>
          <w:sz w:val="22"/>
          <w:szCs w:val="22"/>
          <w:vertAlign w:val="superscript"/>
          <w:lang w:val="lv-LV"/>
        </w:rPr>
        <w:t xml:space="preserve">2 </w:t>
      </w:r>
      <w:r w:rsidRPr="00134D9B">
        <w:rPr>
          <w:bCs/>
          <w:sz w:val="22"/>
          <w:szCs w:val="22"/>
          <w:lang w:val="lv-LV"/>
        </w:rPr>
        <w:t>panta</w:t>
      </w:r>
      <w:r w:rsidRPr="00134D9B">
        <w:rPr>
          <w:sz w:val="22"/>
          <w:szCs w:val="22"/>
          <w:lang w:val="lv-LV"/>
        </w:rPr>
        <w:t xml:space="preserve"> astotās daļas noteikumiem.</w:t>
      </w:r>
    </w:p>
    <w:p w:rsidR="00697524" w:rsidRPr="000B7DB9" w:rsidRDefault="00697524" w:rsidP="00697524">
      <w:pPr>
        <w:autoSpaceDE w:val="0"/>
        <w:autoSpaceDN w:val="0"/>
        <w:adjustRightInd w:val="0"/>
        <w:ind w:left="567" w:firstLine="567"/>
        <w:jc w:val="both"/>
        <w:rPr>
          <w:sz w:val="22"/>
          <w:szCs w:val="22"/>
          <w:lang w:val="lv-LV"/>
        </w:rPr>
      </w:pPr>
      <w:r w:rsidRPr="00134D9B">
        <w:rPr>
          <w:sz w:val="22"/>
          <w:szCs w:val="22"/>
          <w:lang w:val="lv-LV"/>
        </w:rPr>
        <w:t>Attiecībā uz ārvalstī reģistrētu vai pastāvīgi dzīvojošu pretendentu un 8.1.3.punktā minēto personu Iepirkuma komisija pieprasa, lai pretendents iesniedz attiecīgās kompetentās institūcijas izziņu, kas apliecina, ka uz to un 8.1.3.punktā minēto personu neattiecas Publisko iep</w:t>
      </w:r>
      <w:r>
        <w:rPr>
          <w:sz w:val="22"/>
          <w:szCs w:val="22"/>
          <w:lang w:val="lv-LV"/>
        </w:rPr>
        <w:t>i</w:t>
      </w:r>
      <w:r w:rsidRPr="00134D9B">
        <w:rPr>
          <w:sz w:val="22"/>
          <w:szCs w:val="22"/>
          <w:lang w:val="lv-LV"/>
        </w:rPr>
        <w:t>rkumu likuma 8.</w:t>
      </w:r>
      <w:r w:rsidRPr="00134D9B">
        <w:rPr>
          <w:sz w:val="22"/>
          <w:szCs w:val="22"/>
          <w:vertAlign w:val="superscript"/>
          <w:lang w:val="lv-LV"/>
        </w:rPr>
        <w:t>2</w:t>
      </w:r>
      <w:r w:rsidRPr="00134D9B">
        <w:rPr>
          <w:sz w:val="22"/>
          <w:szCs w:val="22"/>
          <w:lang w:val="lv-LV"/>
        </w:rPr>
        <w:t>panta piektajā daļā noteiktie gadījumi. Termiņu izziņas iesniegšanai pasūtītājs nosaka ne īsāku par 10 darbdienām pēc pieprasījuma izsniegšanas vai nosūtīšanas dienas. Ja attiecīgais pretendents noteiktajā termiņā neiesniedz minēto izziņu, Iepirkuma komisija to izslēdz no dalības iepirkumā.</w:t>
      </w:r>
    </w:p>
    <w:p w:rsidR="00697524" w:rsidRPr="00703EBD" w:rsidRDefault="00697524" w:rsidP="00697524">
      <w:pPr>
        <w:ind w:left="567" w:hanging="567"/>
        <w:jc w:val="both"/>
        <w:rPr>
          <w:sz w:val="22"/>
          <w:szCs w:val="22"/>
          <w:lang w:val="lv-LV"/>
        </w:rPr>
      </w:pPr>
      <w:r w:rsidRPr="00703EBD">
        <w:rPr>
          <w:sz w:val="22"/>
          <w:szCs w:val="22"/>
          <w:lang w:val="lv-LV"/>
        </w:rPr>
        <w:t>11.</w:t>
      </w:r>
      <w:r>
        <w:rPr>
          <w:sz w:val="22"/>
          <w:szCs w:val="22"/>
          <w:lang w:val="lv-LV"/>
        </w:rPr>
        <w:t>8</w:t>
      </w:r>
      <w:r w:rsidRPr="00703EBD">
        <w:rPr>
          <w:sz w:val="22"/>
          <w:szCs w:val="22"/>
          <w:lang w:val="lv-LV"/>
        </w:rPr>
        <w:t xml:space="preserve">. </w:t>
      </w:r>
      <w:r w:rsidRPr="00703EBD">
        <w:rPr>
          <w:sz w:val="22"/>
          <w:szCs w:val="22"/>
          <w:lang w:val="lv-LV"/>
        </w:rPr>
        <w:tab/>
        <w:t>Ja iepirkumu komisija nepieciešamo informāciju par pretendentu, kura ir pamats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697524" w:rsidRPr="00703EBD" w:rsidRDefault="00697524" w:rsidP="00697524">
      <w:pPr>
        <w:ind w:left="567" w:hanging="567"/>
        <w:jc w:val="both"/>
        <w:rPr>
          <w:sz w:val="22"/>
          <w:szCs w:val="22"/>
          <w:lang w:val="lv-LV"/>
        </w:rPr>
      </w:pPr>
      <w:r w:rsidRPr="00703EBD">
        <w:rPr>
          <w:sz w:val="22"/>
          <w:szCs w:val="22"/>
          <w:lang w:val="lv-LV"/>
        </w:rPr>
        <w:t>11.</w:t>
      </w:r>
      <w:r>
        <w:rPr>
          <w:sz w:val="22"/>
          <w:szCs w:val="22"/>
          <w:lang w:val="lv-LV"/>
        </w:rPr>
        <w:t>9</w:t>
      </w:r>
      <w:r w:rsidRPr="00703EBD">
        <w:rPr>
          <w:sz w:val="22"/>
          <w:szCs w:val="22"/>
          <w:lang w:val="lv-LV"/>
        </w:rPr>
        <w:t>.</w:t>
      </w:r>
      <w:r w:rsidRPr="00703EBD">
        <w:rPr>
          <w:sz w:val="22"/>
          <w:szCs w:val="22"/>
          <w:lang w:val="lv-LV"/>
        </w:rPr>
        <w:tab/>
        <w:t>Trīs darba dienu laikā pēc lēmuma pieņemšanas informēs visus pretendentus par komisijas pieņemto lēmumu.</w:t>
      </w:r>
    </w:p>
    <w:p w:rsidR="00697524" w:rsidRPr="00703EBD" w:rsidRDefault="00697524" w:rsidP="00697524">
      <w:pPr>
        <w:ind w:left="567" w:hanging="567"/>
        <w:jc w:val="both"/>
        <w:rPr>
          <w:sz w:val="22"/>
          <w:szCs w:val="22"/>
          <w:lang w:val="lv-LV"/>
        </w:rPr>
      </w:pPr>
      <w:r w:rsidRPr="00703EBD">
        <w:rPr>
          <w:sz w:val="22"/>
          <w:szCs w:val="22"/>
          <w:lang w:val="lv-LV"/>
        </w:rPr>
        <w:t>11.1</w:t>
      </w:r>
      <w:r>
        <w:rPr>
          <w:sz w:val="22"/>
          <w:szCs w:val="22"/>
          <w:lang w:val="lv-LV"/>
        </w:rPr>
        <w:t>0</w:t>
      </w:r>
      <w:r w:rsidRPr="00703EBD">
        <w:rPr>
          <w:sz w:val="22"/>
          <w:szCs w:val="22"/>
          <w:lang w:val="lv-LV"/>
        </w:rPr>
        <w:t>.</w:t>
      </w:r>
      <w:r w:rsidRPr="00703EBD">
        <w:rPr>
          <w:sz w:val="22"/>
          <w:szCs w:val="22"/>
          <w:lang w:val="lv-LV"/>
        </w:rPr>
        <w:tab/>
        <w:t>Pretendents, kas iesniedzis piedāvājumu iepirkumā, uz kuru attiecas 8.² panta noteikumi, un kas uzskata, ka ir aizskartas tā tiesības vai ir iespējams šo tiesību aizskārums, ir tiesīgs pieņemto lēmumu pārsūdzēt Administratīvajā rajona tiesā Administratīvā procesa likumā noteiktajā kārtībā.</w:t>
      </w:r>
    </w:p>
    <w:p w:rsidR="00697524" w:rsidRPr="00F61DD7" w:rsidRDefault="00697524" w:rsidP="00697524">
      <w:pPr>
        <w:rPr>
          <w:sz w:val="22"/>
          <w:szCs w:val="22"/>
          <w:lang w:val="lv-LV"/>
        </w:rPr>
      </w:pPr>
    </w:p>
    <w:p w:rsidR="00697524" w:rsidRPr="0004125E" w:rsidRDefault="00697524" w:rsidP="00697524">
      <w:pPr>
        <w:jc w:val="both"/>
        <w:rPr>
          <w:b/>
          <w:sz w:val="22"/>
          <w:szCs w:val="22"/>
          <w:lang w:val="lv-LV"/>
        </w:rPr>
      </w:pPr>
      <w:r>
        <w:rPr>
          <w:b/>
          <w:sz w:val="22"/>
          <w:szCs w:val="22"/>
          <w:lang w:val="lv-LV"/>
        </w:rPr>
        <w:t>12</w:t>
      </w:r>
      <w:r w:rsidRPr="0004125E">
        <w:rPr>
          <w:b/>
          <w:sz w:val="22"/>
          <w:szCs w:val="22"/>
          <w:lang w:val="lv-LV"/>
        </w:rPr>
        <w:t xml:space="preserve">. Līguma slēgšana </w:t>
      </w:r>
    </w:p>
    <w:p w:rsidR="00697524" w:rsidRPr="0004125E" w:rsidRDefault="00697524" w:rsidP="00697524">
      <w:pPr>
        <w:ind w:left="567"/>
        <w:jc w:val="both"/>
        <w:rPr>
          <w:sz w:val="22"/>
          <w:szCs w:val="22"/>
          <w:lang w:val="lv-LV"/>
        </w:rPr>
      </w:pPr>
      <w:r w:rsidRPr="0004125E">
        <w:rPr>
          <w:sz w:val="22"/>
          <w:szCs w:val="22"/>
          <w:lang w:val="lv-LV"/>
        </w:rPr>
        <w:t>Ar iepirkuma uzvarētāju</w:t>
      </w:r>
      <w:r>
        <w:rPr>
          <w:sz w:val="22"/>
          <w:szCs w:val="22"/>
          <w:lang w:val="lv-LV"/>
        </w:rPr>
        <w:t>,</w:t>
      </w:r>
      <w:r w:rsidRPr="0004125E">
        <w:rPr>
          <w:sz w:val="22"/>
          <w:szCs w:val="22"/>
          <w:lang w:val="lv-LV"/>
        </w:rPr>
        <w:t xml:space="preserve"> </w:t>
      </w:r>
      <w:r>
        <w:rPr>
          <w:sz w:val="22"/>
          <w:szCs w:val="22"/>
          <w:lang w:val="lv-LV"/>
        </w:rPr>
        <w:t xml:space="preserve">par katru daļu atsevišķi, </w:t>
      </w:r>
      <w:r w:rsidRPr="0004125E">
        <w:rPr>
          <w:sz w:val="22"/>
          <w:szCs w:val="22"/>
          <w:lang w:val="lv-LV"/>
        </w:rPr>
        <w:t>tiks slēgts līgums atbilstoši iepirkuma Tehniskajai specifikācijai, pretendenta piedāvājumam un pasūtītāja budžeta iespējām.</w:t>
      </w:r>
    </w:p>
    <w:p w:rsidR="00697524" w:rsidRPr="0004125E" w:rsidRDefault="00697524" w:rsidP="00697524">
      <w:pPr>
        <w:rPr>
          <w:b/>
          <w:sz w:val="22"/>
          <w:szCs w:val="22"/>
          <w:lang w:val="lv-LV"/>
        </w:rPr>
      </w:pPr>
      <w:bookmarkStart w:id="7" w:name="_Toc26600591"/>
      <w:bookmarkStart w:id="8" w:name="_Toc59188056"/>
    </w:p>
    <w:p w:rsidR="00697524" w:rsidRPr="0004125E" w:rsidRDefault="00697524" w:rsidP="00697524">
      <w:pPr>
        <w:rPr>
          <w:b/>
          <w:sz w:val="22"/>
          <w:szCs w:val="22"/>
          <w:lang w:val="lv-LV"/>
        </w:rPr>
      </w:pPr>
      <w:r>
        <w:rPr>
          <w:b/>
          <w:sz w:val="22"/>
          <w:szCs w:val="22"/>
          <w:lang w:val="lv-LV"/>
        </w:rPr>
        <w:t>13</w:t>
      </w:r>
      <w:r w:rsidRPr="0004125E">
        <w:rPr>
          <w:b/>
          <w:sz w:val="22"/>
          <w:szCs w:val="22"/>
          <w:lang w:val="lv-LV"/>
        </w:rPr>
        <w:t xml:space="preserve">. </w:t>
      </w:r>
      <w:smartTag w:uri="schemas-tilde-lv/tildestengine" w:element="veidnes">
        <w:smartTagPr>
          <w:attr w:name="text" w:val="Lēmums"/>
          <w:attr w:name="baseform" w:val="Lēmums"/>
          <w:attr w:name="id" w:val="-1"/>
        </w:smartTagPr>
        <w:r w:rsidRPr="0004125E">
          <w:rPr>
            <w:b/>
            <w:sz w:val="22"/>
            <w:szCs w:val="22"/>
            <w:lang w:val="lv-LV"/>
          </w:rPr>
          <w:t>Lēmums</w:t>
        </w:r>
      </w:smartTag>
      <w:r w:rsidRPr="0004125E">
        <w:rPr>
          <w:b/>
          <w:sz w:val="22"/>
          <w:szCs w:val="22"/>
          <w:lang w:val="lv-LV"/>
        </w:rPr>
        <w:t xml:space="preserve"> par iepirkuma izbeigšanu bez </w:t>
      </w:r>
      <w:bookmarkEnd w:id="7"/>
      <w:r w:rsidRPr="0004125E">
        <w:rPr>
          <w:b/>
          <w:sz w:val="22"/>
          <w:szCs w:val="22"/>
          <w:lang w:val="lv-LV"/>
        </w:rPr>
        <w:t>līguma noslēgšanas</w:t>
      </w:r>
      <w:bookmarkEnd w:id="8"/>
      <w:r w:rsidRPr="0004125E">
        <w:rPr>
          <w:b/>
          <w:sz w:val="22"/>
          <w:szCs w:val="22"/>
          <w:lang w:val="lv-LV"/>
        </w:rPr>
        <w:t xml:space="preserve"> </w:t>
      </w:r>
    </w:p>
    <w:p w:rsidR="00697524" w:rsidRPr="0004125E" w:rsidRDefault="00697524" w:rsidP="00697524">
      <w:pPr>
        <w:ind w:left="567"/>
        <w:jc w:val="both"/>
        <w:rPr>
          <w:sz w:val="22"/>
          <w:szCs w:val="22"/>
          <w:lang w:val="lv-LV"/>
        </w:rPr>
      </w:pPr>
      <w:r w:rsidRPr="0004125E">
        <w:rPr>
          <w:sz w:val="22"/>
          <w:szCs w:val="22"/>
          <w:lang w:val="lv-LV"/>
        </w:rPr>
        <w:t xml:space="preserve">Pasūtītājs var jebkurā brīdī pārtraukt iepirkuma procedūru, ja tam ir objektīvs pamatojums. </w:t>
      </w:r>
    </w:p>
    <w:p w:rsidR="00697524" w:rsidRDefault="00697524" w:rsidP="00697524">
      <w:pPr>
        <w:ind w:left="567" w:hanging="567"/>
        <w:jc w:val="both"/>
        <w:rPr>
          <w:sz w:val="22"/>
          <w:szCs w:val="22"/>
          <w:lang w:val="lv-LV"/>
        </w:rPr>
      </w:pPr>
    </w:p>
    <w:p w:rsidR="00697524" w:rsidRDefault="00697524" w:rsidP="00697524">
      <w:pPr>
        <w:ind w:left="1080" w:hanging="540"/>
        <w:rPr>
          <w:sz w:val="22"/>
          <w:szCs w:val="22"/>
          <w:lang w:val="lv-LV"/>
        </w:rPr>
      </w:pPr>
    </w:p>
    <w:p w:rsidR="00697524" w:rsidRDefault="00697524" w:rsidP="00697524">
      <w:pPr>
        <w:ind w:left="900" w:hanging="474"/>
        <w:rPr>
          <w:sz w:val="22"/>
          <w:szCs w:val="22"/>
          <w:lang w:val="lv-LV"/>
        </w:rPr>
      </w:pPr>
    </w:p>
    <w:p w:rsidR="00697524" w:rsidRDefault="00697524" w:rsidP="00697524">
      <w:pPr>
        <w:ind w:left="900" w:hanging="474"/>
        <w:rPr>
          <w:sz w:val="22"/>
          <w:szCs w:val="22"/>
          <w:lang w:val="lv-LV"/>
        </w:rPr>
      </w:pPr>
    </w:p>
    <w:p w:rsidR="00697524" w:rsidRDefault="00697524" w:rsidP="00697524">
      <w:pPr>
        <w:ind w:left="900" w:hanging="474"/>
        <w:rPr>
          <w:sz w:val="22"/>
          <w:szCs w:val="22"/>
          <w:lang w:val="lv-LV"/>
        </w:rPr>
      </w:pPr>
    </w:p>
    <w:p w:rsidR="00697524" w:rsidRDefault="00697524" w:rsidP="00697524">
      <w:pPr>
        <w:ind w:left="900" w:hanging="474"/>
        <w:rPr>
          <w:sz w:val="22"/>
          <w:szCs w:val="22"/>
          <w:lang w:val="lv-LV"/>
        </w:rPr>
      </w:pPr>
    </w:p>
    <w:p w:rsidR="00697524" w:rsidRDefault="00697524" w:rsidP="00697524">
      <w:pPr>
        <w:ind w:left="900" w:hanging="474"/>
        <w:rPr>
          <w:sz w:val="22"/>
          <w:szCs w:val="22"/>
          <w:lang w:val="lv-LV"/>
        </w:rPr>
      </w:pPr>
    </w:p>
    <w:p w:rsidR="00697524" w:rsidRDefault="00697524" w:rsidP="00697524">
      <w:pPr>
        <w:ind w:firstLine="426"/>
        <w:rPr>
          <w:sz w:val="22"/>
          <w:szCs w:val="22"/>
          <w:lang w:val="lv-LV"/>
        </w:rPr>
      </w:pPr>
    </w:p>
    <w:p w:rsidR="00697524" w:rsidRDefault="00697524" w:rsidP="00697524">
      <w:pPr>
        <w:rPr>
          <w:sz w:val="22"/>
          <w:szCs w:val="22"/>
          <w:lang w:val="lv-LV"/>
        </w:rPr>
      </w:pPr>
    </w:p>
    <w:p w:rsidR="00697524" w:rsidRDefault="00697524" w:rsidP="00697524">
      <w:pPr>
        <w:rPr>
          <w:sz w:val="22"/>
          <w:szCs w:val="22"/>
          <w:lang w:val="lv-LV"/>
        </w:rPr>
      </w:pPr>
    </w:p>
    <w:p w:rsidR="00697524" w:rsidRDefault="00697524" w:rsidP="00697524">
      <w:pPr>
        <w:ind w:firstLine="426"/>
        <w:rPr>
          <w:sz w:val="22"/>
          <w:szCs w:val="22"/>
          <w:lang w:val="lv-LV"/>
        </w:rPr>
      </w:pPr>
    </w:p>
    <w:p w:rsidR="00697524" w:rsidRDefault="00697524" w:rsidP="00697524">
      <w:pPr>
        <w:ind w:firstLine="426"/>
        <w:rPr>
          <w:sz w:val="22"/>
          <w:szCs w:val="22"/>
          <w:lang w:val="lv-LV"/>
        </w:rPr>
      </w:pPr>
    </w:p>
    <w:p w:rsidR="00697524" w:rsidRDefault="00697524" w:rsidP="00697524">
      <w:pPr>
        <w:ind w:firstLine="426"/>
        <w:rPr>
          <w:sz w:val="22"/>
          <w:szCs w:val="22"/>
          <w:lang w:val="lv-LV"/>
        </w:rPr>
      </w:pPr>
    </w:p>
    <w:bookmarkEnd w:id="4"/>
    <w:bookmarkEnd w:id="5"/>
    <w:p w:rsidR="00697524" w:rsidRPr="00EB74CB" w:rsidRDefault="00697524" w:rsidP="00697524">
      <w:pPr>
        <w:pStyle w:val="Pamatteksts3"/>
        <w:jc w:val="right"/>
        <w:rPr>
          <w:rFonts w:ascii="Times New Roman" w:hAnsi="Times New Roman"/>
          <w:sz w:val="22"/>
          <w:szCs w:val="22"/>
        </w:rPr>
      </w:pPr>
      <w:r>
        <w:rPr>
          <w:rFonts w:ascii="Times New Roman" w:hAnsi="Times New Roman"/>
          <w:sz w:val="22"/>
          <w:szCs w:val="22"/>
        </w:rPr>
        <w:br w:type="page"/>
      </w:r>
      <w:r w:rsidRPr="00EB74CB">
        <w:rPr>
          <w:rFonts w:ascii="Times New Roman" w:hAnsi="Times New Roman"/>
          <w:sz w:val="18"/>
          <w:szCs w:val="18"/>
        </w:rPr>
        <w:lastRenderedPageBreak/>
        <w:t>1.pielikums</w:t>
      </w:r>
    </w:p>
    <w:p w:rsidR="00697524" w:rsidRPr="00CA64A2" w:rsidRDefault="00697524" w:rsidP="00697524">
      <w:pPr>
        <w:pStyle w:val="Bezatstarpm1"/>
        <w:jc w:val="right"/>
        <w:rPr>
          <w:sz w:val="18"/>
          <w:szCs w:val="18"/>
        </w:rPr>
      </w:pPr>
      <w:r w:rsidRPr="00CA64A2">
        <w:rPr>
          <w:sz w:val="18"/>
          <w:szCs w:val="18"/>
        </w:rPr>
        <w:t>Iepirkuma procedūras nolikumam</w:t>
      </w:r>
    </w:p>
    <w:p w:rsidR="00697524" w:rsidRPr="00CA64A2" w:rsidRDefault="00697524" w:rsidP="00697524">
      <w:pPr>
        <w:jc w:val="right"/>
        <w:rPr>
          <w:bCs/>
          <w:sz w:val="18"/>
          <w:szCs w:val="18"/>
          <w:lang w:val="lv-LV"/>
        </w:rPr>
      </w:pPr>
      <w:r w:rsidRPr="00CA64A2">
        <w:rPr>
          <w:sz w:val="18"/>
          <w:szCs w:val="18"/>
          <w:lang w:val="lv-LV"/>
        </w:rPr>
        <w:t>„</w:t>
      </w:r>
      <w:r>
        <w:rPr>
          <w:bCs/>
          <w:sz w:val="18"/>
          <w:szCs w:val="18"/>
          <w:lang w:val="lv-LV"/>
        </w:rPr>
        <w:t>Alūksnes novada pašvaldības Vec</w:t>
      </w:r>
      <w:r w:rsidRPr="00CA64A2">
        <w:rPr>
          <w:bCs/>
          <w:sz w:val="18"/>
          <w:szCs w:val="18"/>
          <w:lang w:val="lv-LV"/>
        </w:rPr>
        <w:t xml:space="preserve">laicenes pagasta autoceļu </w:t>
      </w:r>
    </w:p>
    <w:p w:rsidR="00697524" w:rsidRPr="00CA64A2" w:rsidRDefault="00697524" w:rsidP="00697524">
      <w:pPr>
        <w:pStyle w:val="Pamatteksts3"/>
        <w:jc w:val="right"/>
        <w:rPr>
          <w:rFonts w:ascii="Times New Roman" w:hAnsi="Times New Roman"/>
          <w:b w:val="0"/>
          <w:sz w:val="18"/>
          <w:szCs w:val="18"/>
        </w:rPr>
      </w:pPr>
      <w:r>
        <w:rPr>
          <w:rFonts w:ascii="Times New Roman" w:hAnsi="Times New Roman"/>
          <w:b w:val="0"/>
          <w:bCs/>
          <w:sz w:val="18"/>
          <w:szCs w:val="18"/>
        </w:rPr>
        <w:t>uzturēšana</w:t>
      </w:r>
      <w:r w:rsidR="00E853EE">
        <w:rPr>
          <w:rFonts w:ascii="Times New Roman" w:hAnsi="Times New Roman"/>
          <w:b w:val="0"/>
          <w:bCs/>
          <w:sz w:val="18"/>
          <w:szCs w:val="18"/>
        </w:rPr>
        <w:t xml:space="preserve"> 2016</w:t>
      </w:r>
      <w:r w:rsidRPr="00CA64A2">
        <w:rPr>
          <w:rFonts w:ascii="Times New Roman" w:hAnsi="Times New Roman"/>
          <w:b w:val="0"/>
          <w:bCs/>
          <w:sz w:val="18"/>
          <w:szCs w:val="18"/>
        </w:rPr>
        <w:t>./201</w:t>
      </w:r>
      <w:r w:rsidR="00E853EE">
        <w:rPr>
          <w:rFonts w:ascii="Times New Roman" w:hAnsi="Times New Roman"/>
          <w:b w:val="0"/>
          <w:bCs/>
          <w:sz w:val="18"/>
          <w:szCs w:val="18"/>
        </w:rPr>
        <w:t>7</w:t>
      </w:r>
      <w:r w:rsidRPr="00CA64A2">
        <w:rPr>
          <w:rFonts w:ascii="Times New Roman" w:hAnsi="Times New Roman"/>
          <w:b w:val="0"/>
          <w:bCs/>
          <w:sz w:val="18"/>
          <w:szCs w:val="18"/>
        </w:rPr>
        <w:t>. gada ziemas sezonā</w:t>
      </w:r>
      <w:r w:rsidRPr="00CA64A2">
        <w:rPr>
          <w:rFonts w:ascii="Times New Roman" w:hAnsi="Times New Roman"/>
          <w:b w:val="0"/>
          <w:sz w:val="18"/>
          <w:szCs w:val="18"/>
        </w:rPr>
        <w:t xml:space="preserve">” </w:t>
      </w:r>
    </w:p>
    <w:p w:rsidR="00697524" w:rsidRPr="00CA64A2" w:rsidRDefault="00697524" w:rsidP="00697524">
      <w:pPr>
        <w:tabs>
          <w:tab w:val="left" w:pos="319"/>
        </w:tabs>
        <w:spacing w:before="120" w:after="120"/>
        <w:jc w:val="center"/>
        <w:rPr>
          <w:b/>
          <w:bCs/>
          <w:caps/>
          <w:szCs w:val="24"/>
          <w:lang w:val="lv-LV"/>
        </w:rPr>
      </w:pPr>
      <w:r w:rsidRPr="00CA64A2">
        <w:rPr>
          <w:b/>
          <w:bCs/>
          <w:caps/>
          <w:szCs w:val="24"/>
          <w:lang w:val="lv-LV"/>
        </w:rPr>
        <w:t xml:space="preserve"> tehniskā specifikācija</w:t>
      </w:r>
    </w:p>
    <w:p w:rsidR="00697524" w:rsidRPr="00CA64A2" w:rsidRDefault="00697524" w:rsidP="00697524">
      <w:pPr>
        <w:jc w:val="center"/>
        <w:rPr>
          <w:b/>
          <w:bCs/>
          <w:caps/>
          <w:szCs w:val="24"/>
          <w:lang w:val="lv-LV"/>
        </w:rPr>
      </w:pPr>
      <w:r w:rsidRPr="00CA64A2">
        <w:rPr>
          <w:b/>
          <w:caps/>
          <w:szCs w:val="24"/>
          <w:lang w:val="lv-LV"/>
        </w:rPr>
        <w:t>„</w:t>
      </w:r>
      <w:r>
        <w:rPr>
          <w:b/>
          <w:bCs/>
          <w:caps/>
          <w:szCs w:val="24"/>
          <w:lang w:val="lv-LV"/>
        </w:rPr>
        <w:t>Alūksnes novada pašvaldības VEC</w:t>
      </w:r>
      <w:r w:rsidRPr="00CA64A2">
        <w:rPr>
          <w:b/>
          <w:bCs/>
          <w:caps/>
          <w:szCs w:val="24"/>
          <w:lang w:val="lv-LV"/>
        </w:rPr>
        <w:t>laicenes pagasta autoceļu</w:t>
      </w:r>
    </w:p>
    <w:p w:rsidR="00697524" w:rsidRPr="00CA64A2" w:rsidRDefault="00697524" w:rsidP="00697524">
      <w:pPr>
        <w:jc w:val="center"/>
        <w:rPr>
          <w:b/>
          <w:caps/>
          <w:szCs w:val="24"/>
          <w:lang w:val="lv-LV"/>
        </w:rPr>
      </w:pPr>
      <w:r>
        <w:rPr>
          <w:b/>
          <w:bCs/>
          <w:caps/>
          <w:szCs w:val="24"/>
          <w:lang w:val="lv-LV"/>
        </w:rPr>
        <w:t>uzturēšana</w:t>
      </w:r>
      <w:r w:rsidR="00E853EE">
        <w:rPr>
          <w:b/>
          <w:bCs/>
          <w:caps/>
          <w:szCs w:val="24"/>
          <w:lang w:val="lv-LV"/>
        </w:rPr>
        <w:t xml:space="preserve"> 2016</w:t>
      </w:r>
      <w:r w:rsidRPr="00CA64A2">
        <w:rPr>
          <w:b/>
          <w:bCs/>
          <w:caps/>
          <w:szCs w:val="24"/>
          <w:lang w:val="lv-LV"/>
        </w:rPr>
        <w:t>./201</w:t>
      </w:r>
      <w:r w:rsidR="00E853EE">
        <w:rPr>
          <w:b/>
          <w:bCs/>
          <w:caps/>
          <w:szCs w:val="24"/>
          <w:lang w:val="lv-LV"/>
        </w:rPr>
        <w:t>7</w:t>
      </w:r>
      <w:r w:rsidRPr="00CA64A2">
        <w:rPr>
          <w:b/>
          <w:bCs/>
          <w:caps/>
          <w:szCs w:val="24"/>
          <w:lang w:val="lv-LV"/>
        </w:rPr>
        <w:t>. gada ziemas sezonā</w:t>
      </w:r>
      <w:r w:rsidRPr="00CA64A2">
        <w:rPr>
          <w:b/>
          <w:caps/>
          <w:szCs w:val="24"/>
          <w:lang w:val="lv-LV"/>
        </w:rPr>
        <w:t>”</w:t>
      </w:r>
    </w:p>
    <w:p w:rsidR="00697524" w:rsidRPr="00B01567" w:rsidRDefault="00697524" w:rsidP="00697524">
      <w:pPr>
        <w:jc w:val="center"/>
        <w:rPr>
          <w:caps/>
          <w:sz w:val="22"/>
          <w:szCs w:val="22"/>
          <w:lang w:val="lv-LV"/>
        </w:rPr>
      </w:pPr>
      <w:r w:rsidRPr="00B01567">
        <w:rPr>
          <w:caps/>
          <w:sz w:val="22"/>
          <w:szCs w:val="22"/>
          <w:lang w:val="lv-LV"/>
        </w:rPr>
        <w:t xml:space="preserve"> (</w:t>
      </w:r>
      <w:r w:rsidRPr="00CE1FBC">
        <w:rPr>
          <w:caps/>
          <w:sz w:val="22"/>
          <w:szCs w:val="22"/>
          <w:lang w:val="lv-LV"/>
        </w:rPr>
        <w:t xml:space="preserve">identifikācijas Nr. </w:t>
      </w:r>
      <w:r>
        <w:rPr>
          <w:caps/>
          <w:sz w:val="22"/>
          <w:szCs w:val="22"/>
          <w:lang w:val="lv-LV"/>
        </w:rPr>
        <w:t>V</w:t>
      </w:r>
      <w:r w:rsidRPr="00CE1FBC">
        <w:rPr>
          <w:caps/>
          <w:sz w:val="22"/>
          <w:szCs w:val="22"/>
          <w:lang w:val="lv-LV"/>
        </w:rPr>
        <w:t>PP 201</w:t>
      </w:r>
      <w:r w:rsidR="00E853EE">
        <w:rPr>
          <w:caps/>
          <w:sz w:val="22"/>
          <w:szCs w:val="22"/>
          <w:lang w:val="lv-LV"/>
        </w:rPr>
        <w:t>6</w:t>
      </w:r>
      <w:r w:rsidRPr="00CE1FBC">
        <w:rPr>
          <w:caps/>
          <w:sz w:val="22"/>
          <w:szCs w:val="22"/>
          <w:lang w:val="lv-LV"/>
        </w:rPr>
        <w:t>/</w:t>
      </w:r>
      <w:r w:rsidRPr="00B31140">
        <w:rPr>
          <w:caps/>
          <w:sz w:val="22"/>
          <w:szCs w:val="22"/>
          <w:lang w:val="lv-LV"/>
        </w:rPr>
        <w:t>03</w:t>
      </w:r>
      <w:r w:rsidRPr="00CE1FBC">
        <w:rPr>
          <w:caps/>
          <w:sz w:val="22"/>
          <w:szCs w:val="22"/>
          <w:lang w:val="lv-LV"/>
        </w:rPr>
        <w:t>)</w:t>
      </w:r>
    </w:p>
    <w:p w:rsidR="00697524" w:rsidRDefault="00697524" w:rsidP="00697524">
      <w:pPr>
        <w:ind w:left="284"/>
        <w:jc w:val="both"/>
        <w:rPr>
          <w:sz w:val="22"/>
          <w:szCs w:val="22"/>
          <w:lang w:val="lv-LV"/>
        </w:rPr>
      </w:pPr>
      <w:bookmarkStart w:id="9" w:name="_Toc59188061"/>
      <w:r w:rsidRPr="00562C84">
        <w:rPr>
          <w:sz w:val="22"/>
          <w:szCs w:val="22"/>
          <w:lang w:val="lv-LV"/>
        </w:rPr>
        <w:t xml:space="preserve">Pretendentam, kurš iesniedz piedāvājumu uz visām iepirkuma priekšmeta daļām, jānodrošina tāds tehnikas vienību skaits, lai </w:t>
      </w:r>
      <w:r>
        <w:rPr>
          <w:sz w:val="22"/>
          <w:szCs w:val="22"/>
          <w:lang w:val="lv-LV"/>
        </w:rPr>
        <w:t>nodrošinātu Alūksnes novada Vec</w:t>
      </w:r>
      <w:r w:rsidRPr="00562C84">
        <w:rPr>
          <w:sz w:val="22"/>
          <w:szCs w:val="22"/>
          <w:lang w:val="lv-LV"/>
        </w:rPr>
        <w:t xml:space="preserve">laicenes pagasta autoceļu </w:t>
      </w:r>
      <w:r>
        <w:rPr>
          <w:sz w:val="22"/>
          <w:szCs w:val="22"/>
          <w:lang w:val="lv-LV"/>
        </w:rPr>
        <w:t>uzturēšanu</w:t>
      </w:r>
      <w:r w:rsidRPr="00562C84">
        <w:rPr>
          <w:sz w:val="22"/>
          <w:szCs w:val="22"/>
          <w:lang w:val="lv-LV"/>
        </w:rPr>
        <w:t xml:space="preserve"> visām iepirkuma priekšmeta daļām vienlaicīg</w:t>
      </w:r>
      <w:r>
        <w:rPr>
          <w:sz w:val="22"/>
          <w:szCs w:val="22"/>
          <w:lang w:val="lv-LV"/>
        </w:rPr>
        <w:t>i</w:t>
      </w:r>
    </w:p>
    <w:p w:rsidR="00697524" w:rsidRDefault="00697524" w:rsidP="00697524">
      <w:pPr>
        <w:ind w:left="284"/>
        <w:jc w:val="both"/>
        <w:rPr>
          <w:b/>
          <w:szCs w:val="24"/>
          <w:lang w:val="lv-LV"/>
        </w:rPr>
      </w:pPr>
    </w:p>
    <w:p w:rsidR="00697524" w:rsidRPr="0070512E" w:rsidRDefault="00697524" w:rsidP="00697524">
      <w:pPr>
        <w:numPr>
          <w:ilvl w:val="0"/>
          <w:numId w:val="21"/>
        </w:numPr>
        <w:ind w:left="284" w:hanging="284"/>
        <w:jc w:val="both"/>
        <w:rPr>
          <w:b/>
          <w:caps/>
          <w:sz w:val="22"/>
          <w:szCs w:val="22"/>
          <w:u w:val="single"/>
          <w:lang w:val="lv-LV"/>
        </w:rPr>
      </w:pPr>
      <w:r>
        <w:rPr>
          <w:b/>
          <w:bCs/>
          <w:caps/>
          <w:sz w:val="22"/>
          <w:szCs w:val="22"/>
          <w:u w:val="single"/>
          <w:lang w:val="lv-LV"/>
        </w:rPr>
        <w:t>Alūksnes novada pašvaldības VEC</w:t>
      </w:r>
      <w:r w:rsidRPr="0070512E">
        <w:rPr>
          <w:b/>
          <w:bCs/>
          <w:caps/>
          <w:sz w:val="22"/>
          <w:szCs w:val="22"/>
          <w:u w:val="single"/>
          <w:lang w:val="lv-LV"/>
        </w:rPr>
        <w:t>laicenes pagasta autoceļu</w:t>
      </w:r>
      <w:r w:rsidRPr="0070512E">
        <w:rPr>
          <w:b/>
          <w:sz w:val="22"/>
          <w:szCs w:val="22"/>
          <w:u w:val="single"/>
          <w:lang w:val="lv-LV"/>
        </w:rPr>
        <w:t xml:space="preserve"> </w:t>
      </w:r>
      <w:r w:rsidRPr="0070512E">
        <w:rPr>
          <w:b/>
          <w:caps/>
          <w:sz w:val="22"/>
          <w:szCs w:val="22"/>
          <w:u w:val="single"/>
          <w:lang w:val="lv-LV"/>
        </w:rPr>
        <w:t xml:space="preserve">attīrīšana no </w:t>
      </w:r>
      <w:r w:rsidRPr="00CE1FBC">
        <w:rPr>
          <w:b/>
          <w:caps/>
          <w:sz w:val="22"/>
          <w:szCs w:val="22"/>
          <w:u w:val="single"/>
          <w:lang w:val="lv-LV"/>
        </w:rPr>
        <w:t xml:space="preserve">sniega </w:t>
      </w:r>
      <w:r w:rsidRPr="00CE1FBC">
        <w:rPr>
          <w:b/>
          <w:caps/>
          <w:sz w:val="22"/>
          <w:szCs w:val="22"/>
          <w:lang w:val="lv-LV"/>
        </w:rPr>
        <w:t>(iepirkuma I un II daļa)</w:t>
      </w:r>
    </w:p>
    <w:p w:rsidR="00697524" w:rsidRDefault="00697524" w:rsidP="00697524">
      <w:pPr>
        <w:jc w:val="both"/>
        <w:rPr>
          <w:b/>
          <w:sz w:val="22"/>
          <w:szCs w:val="22"/>
          <w:lang w:val="lv-LV"/>
        </w:rPr>
      </w:pPr>
    </w:p>
    <w:p w:rsidR="00697524" w:rsidRPr="0070512E" w:rsidRDefault="00697524" w:rsidP="00697524">
      <w:pPr>
        <w:numPr>
          <w:ilvl w:val="1"/>
          <w:numId w:val="21"/>
        </w:numPr>
        <w:jc w:val="both"/>
        <w:rPr>
          <w:sz w:val="22"/>
          <w:szCs w:val="22"/>
          <w:lang w:val="lv-LV"/>
        </w:rPr>
      </w:pPr>
      <w:r w:rsidRPr="0070512E">
        <w:rPr>
          <w:sz w:val="22"/>
          <w:szCs w:val="22"/>
          <w:lang w:val="lv-LV"/>
        </w:rPr>
        <w:t>Tehnikas prasības</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960"/>
      </w:tblGrid>
      <w:tr w:rsidR="00697524" w:rsidRPr="00B01567" w:rsidTr="00C17009">
        <w:tc>
          <w:tcPr>
            <w:tcW w:w="3600" w:type="dxa"/>
            <w:shd w:val="clear" w:color="auto" w:fill="auto"/>
          </w:tcPr>
          <w:p w:rsidR="00697524" w:rsidRPr="00B01567" w:rsidRDefault="00697524" w:rsidP="00C17009">
            <w:pPr>
              <w:jc w:val="center"/>
              <w:rPr>
                <w:b/>
                <w:sz w:val="22"/>
                <w:szCs w:val="22"/>
                <w:lang w:val="lv-LV"/>
              </w:rPr>
            </w:pPr>
            <w:r w:rsidRPr="00B01567">
              <w:rPr>
                <w:b/>
                <w:sz w:val="22"/>
                <w:szCs w:val="22"/>
                <w:lang w:val="lv-LV"/>
              </w:rPr>
              <w:t>Rādītājs</w:t>
            </w:r>
          </w:p>
        </w:tc>
        <w:tc>
          <w:tcPr>
            <w:tcW w:w="3960" w:type="dxa"/>
            <w:shd w:val="clear" w:color="auto" w:fill="auto"/>
          </w:tcPr>
          <w:p w:rsidR="00697524" w:rsidRPr="00B01567" w:rsidRDefault="00697524" w:rsidP="00C17009">
            <w:pPr>
              <w:jc w:val="center"/>
              <w:rPr>
                <w:b/>
                <w:sz w:val="22"/>
                <w:szCs w:val="22"/>
                <w:lang w:val="lv-LV"/>
              </w:rPr>
            </w:pPr>
            <w:r w:rsidRPr="00B01567">
              <w:rPr>
                <w:b/>
                <w:sz w:val="22"/>
                <w:szCs w:val="22"/>
                <w:lang w:val="lv-LV"/>
              </w:rPr>
              <w:t>Pieprasījums</w:t>
            </w:r>
          </w:p>
        </w:tc>
      </w:tr>
      <w:tr w:rsidR="00697524" w:rsidRPr="00B01567" w:rsidTr="00C17009">
        <w:tc>
          <w:tcPr>
            <w:tcW w:w="3600" w:type="dxa"/>
            <w:shd w:val="clear" w:color="auto" w:fill="auto"/>
            <w:vAlign w:val="center"/>
          </w:tcPr>
          <w:p w:rsidR="00697524" w:rsidRPr="00B01567" w:rsidRDefault="00697524" w:rsidP="00C17009">
            <w:pPr>
              <w:rPr>
                <w:sz w:val="22"/>
                <w:szCs w:val="22"/>
                <w:lang w:val="lv-LV"/>
              </w:rPr>
            </w:pPr>
            <w:r>
              <w:rPr>
                <w:sz w:val="22"/>
                <w:szCs w:val="22"/>
                <w:lang w:val="lv-LV"/>
              </w:rPr>
              <w:t>T</w:t>
            </w:r>
            <w:r w:rsidRPr="00B01567">
              <w:rPr>
                <w:sz w:val="22"/>
                <w:szCs w:val="22"/>
                <w:lang w:val="lv-LV"/>
              </w:rPr>
              <w:t>ehnikas modelis</w:t>
            </w:r>
          </w:p>
        </w:tc>
        <w:tc>
          <w:tcPr>
            <w:tcW w:w="3960" w:type="dxa"/>
            <w:shd w:val="clear" w:color="auto" w:fill="auto"/>
          </w:tcPr>
          <w:p w:rsidR="00697524" w:rsidRPr="00B01567" w:rsidRDefault="00697524" w:rsidP="00C17009">
            <w:pPr>
              <w:jc w:val="both"/>
              <w:rPr>
                <w:sz w:val="22"/>
                <w:szCs w:val="22"/>
                <w:lang w:val="lv-LV"/>
              </w:rPr>
            </w:pPr>
            <w:r>
              <w:rPr>
                <w:sz w:val="22"/>
                <w:szCs w:val="22"/>
                <w:lang w:val="lv-LV"/>
              </w:rPr>
              <w:t>r</w:t>
            </w:r>
            <w:r w:rsidRPr="00B01567">
              <w:rPr>
                <w:sz w:val="22"/>
                <w:szCs w:val="22"/>
                <w:lang w:val="lv-LV"/>
              </w:rPr>
              <w:t>iteņtraktors</w:t>
            </w:r>
          </w:p>
        </w:tc>
      </w:tr>
      <w:tr w:rsidR="00697524" w:rsidRPr="00B01567" w:rsidTr="00C17009">
        <w:tc>
          <w:tcPr>
            <w:tcW w:w="3600" w:type="dxa"/>
            <w:shd w:val="clear" w:color="auto" w:fill="auto"/>
          </w:tcPr>
          <w:p w:rsidR="00697524" w:rsidRPr="00B01567" w:rsidRDefault="00697524" w:rsidP="00C17009">
            <w:pPr>
              <w:jc w:val="both"/>
              <w:rPr>
                <w:sz w:val="22"/>
                <w:szCs w:val="22"/>
                <w:lang w:val="lv-LV"/>
              </w:rPr>
            </w:pPr>
            <w:r>
              <w:rPr>
                <w:sz w:val="22"/>
                <w:szCs w:val="22"/>
                <w:lang w:val="lv-LV"/>
              </w:rPr>
              <w:t>Traktora</w:t>
            </w:r>
            <w:r w:rsidRPr="00B01567">
              <w:rPr>
                <w:sz w:val="22"/>
                <w:szCs w:val="22"/>
                <w:lang w:val="lv-LV"/>
              </w:rPr>
              <w:t xml:space="preserve"> jauda</w:t>
            </w:r>
          </w:p>
        </w:tc>
        <w:tc>
          <w:tcPr>
            <w:tcW w:w="3960" w:type="dxa"/>
            <w:shd w:val="clear" w:color="auto" w:fill="auto"/>
          </w:tcPr>
          <w:p w:rsidR="00697524" w:rsidRPr="00775E28" w:rsidRDefault="00697524" w:rsidP="00C17009">
            <w:pPr>
              <w:jc w:val="both"/>
              <w:rPr>
                <w:sz w:val="22"/>
                <w:szCs w:val="22"/>
                <w:lang w:val="lv-LV"/>
              </w:rPr>
            </w:pPr>
            <w:r w:rsidRPr="00775E28">
              <w:rPr>
                <w:sz w:val="22"/>
                <w:szCs w:val="22"/>
                <w:lang w:val="lv-LV"/>
              </w:rPr>
              <w:t xml:space="preserve">Ne zemāka par 80 </w:t>
            </w:r>
            <w:proofErr w:type="spellStart"/>
            <w:r w:rsidRPr="00775E28">
              <w:rPr>
                <w:sz w:val="22"/>
                <w:szCs w:val="22"/>
                <w:lang w:val="lv-LV"/>
              </w:rPr>
              <w:t>Zs</w:t>
            </w:r>
            <w:proofErr w:type="spellEnd"/>
          </w:p>
        </w:tc>
      </w:tr>
      <w:tr w:rsidR="00697524" w:rsidRPr="00B01567" w:rsidTr="00C17009">
        <w:tc>
          <w:tcPr>
            <w:tcW w:w="3600" w:type="dxa"/>
            <w:shd w:val="clear" w:color="auto" w:fill="auto"/>
          </w:tcPr>
          <w:p w:rsidR="00697524" w:rsidRPr="00B01567" w:rsidRDefault="00697524" w:rsidP="00C17009">
            <w:pPr>
              <w:jc w:val="both"/>
              <w:rPr>
                <w:sz w:val="22"/>
                <w:szCs w:val="22"/>
                <w:lang w:val="lv-LV"/>
              </w:rPr>
            </w:pPr>
            <w:r>
              <w:rPr>
                <w:sz w:val="22"/>
                <w:szCs w:val="22"/>
                <w:lang w:val="lv-LV"/>
              </w:rPr>
              <w:t>Traktora</w:t>
            </w:r>
            <w:r w:rsidRPr="00B01567">
              <w:rPr>
                <w:sz w:val="22"/>
                <w:szCs w:val="22"/>
                <w:lang w:val="lv-LV"/>
              </w:rPr>
              <w:t xml:space="preserve"> darba ātrums</w:t>
            </w:r>
          </w:p>
        </w:tc>
        <w:tc>
          <w:tcPr>
            <w:tcW w:w="3960" w:type="dxa"/>
            <w:shd w:val="clear" w:color="auto" w:fill="auto"/>
          </w:tcPr>
          <w:p w:rsidR="00697524" w:rsidRPr="00775E28" w:rsidRDefault="00697524" w:rsidP="00C17009">
            <w:pPr>
              <w:jc w:val="both"/>
              <w:rPr>
                <w:sz w:val="22"/>
                <w:szCs w:val="22"/>
                <w:lang w:val="lv-LV"/>
              </w:rPr>
            </w:pPr>
            <w:r w:rsidRPr="00775E28">
              <w:rPr>
                <w:sz w:val="22"/>
                <w:szCs w:val="22"/>
                <w:lang w:val="lv-LV"/>
              </w:rPr>
              <w:t>Ne mazāks kā 10 km/h</w:t>
            </w:r>
          </w:p>
        </w:tc>
      </w:tr>
      <w:tr w:rsidR="00697524" w:rsidRPr="00B01567" w:rsidTr="00C17009">
        <w:tc>
          <w:tcPr>
            <w:tcW w:w="3600" w:type="dxa"/>
            <w:shd w:val="clear" w:color="auto" w:fill="auto"/>
          </w:tcPr>
          <w:p w:rsidR="00697524" w:rsidRPr="00B01567" w:rsidRDefault="00697524" w:rsidP="00C17009">
            <w:pPr>
              <w:jc w:val="both"/>
              <w:rPr>
                <w:sz w:val="22"/>
                <w:szCs w:val="22"/>
                <w:lang w:val="lv-LV"/>
              </w:rPr>
            </w:pPr>
            <w:r>
              <w:rPr>
                <w:sz w:val="22"/>
                <w:szCs w:val="22"/>
                <w:lang w:val="lv-LV"/>
              </w:rPr>
              <w:t>Traktora</w:t>
            </w:r>
            <w:r w:rsidRPr="00B01567">
              <w:rPr>
                <w:sz w:val="22"/>
                <w:szCs w:val="22"/>
                <w:lang w:val="lv-LV"/>
              </w:rPr>
              <w:t xml:space="preserve"> </w:t>
            </w:r>
            <w:proofErr w:type="spellStart"/>
            <w:r w:rsidRPr="00B01567">
              <w:rPr>
                <w:sz w:val="22"/>
                <w:szCs w:val="22"/>
                <w:lang w:val="lv-LV"/>
              </w:rPr>
              <w:t>pārbrauciena</w:t>
            </w:r>
            <w:proofErr w:type="spellEnd"/>
            <w:r w:rsidRPr="00B01567">
              <w:rPr>
                <w:sz w:val="22"/>
                <w:szCs w:val="22"/>
                <w:lang w:val="lv-LV"/>
              </w:rPr>
              <w:t xml:space="preserve"> ātrums</w:t>
            </w:r>
          </w:p>
        </w:tc>
        <w:tc>
          <w:tcPr>
            <w:tcW w:w="3960" w:type="dxa"/>
            <w:shd w:val="clear" w:color="auto" w:fill="auto"/>
          </w:tcPr>
          <w:p w:rsidR="00697524" w:rsidRPr="00775E28" w:rsidRDefault="00697524" w:rsidP="00C17009">
            <w:pPr>
              <w:jc w:val="both"/>
              <w:rPr>
                <w:sz w:val="22"/>
                <w:szCs w:val="22"/>
                <w:lang w:val="lv-LV"/>
              </w:rPr>
            </w:pPr>
            <w:r w:rsidRPr="00775E28">
              <w:rPr>
                <w:sz w:val="22"/>
                <w:szCs w:val="22"/>
                <w:lang w:val="lv-LV"/>
              </w:rPr>
              <w:t xml:space="preserve"> Ne mazāks kā 20 km/h</w:t>
            </w:r>
          </w:p>
        </w:tc>
      </w:tr>
      <w:tr w:rsidR="00697524" w:rsidRPr="00B01567" w:rsidTr="00C17009">
        <w:tc>
          <w:tcPr>
            <w:tcW w:w="3600" w:type="dxa"/>
            <w:shd w:val="clear" w:color="auto" w:fill="auto"/>
          </w:tcPr>
          <w:p w:rsidR="00697524" w:rsidRPr="00B01567" w:rsidRDefault="00697524" w:rsidP="00C17009">
            <w:pPr>
              <w:jc w:val="both"/>
              <w:rPr>
                <w:sz w:val="22"/>
                <w:szCs w:val="22"/>
                <w:lang w:val="lv-LV"/>
              </w:rPr>
            </w:pPr>
            <w:r>
              <w:rPr>
                <w:sz w:val="22"/>
                <w:szCs w:val="22"/>
                <w:lang w:val="lv-LV"/>
              </w:rPr>
              <w:t>T</w:t>
            </w:r>
            <w:r w:rsidRPr="00B01567">
              <w:rPr>
                <w:sz w:val="22"/>
                <w:szCs w:val="22"/>
                <w:lang w:val="lv-LV"/>
              </w:rPr>
              <w:t>ehnikas lāpsta</w:t>
            </w:r>
          </w:p>
        </w:tc>
        <w:tc>
          <w:tcPr>
            <w:tcW w:w="3960" w:type="dxa"/>
            <w:shd w:val="clear" w:color="auto" w:fill="auto"/>
          </w:tcPr>
          <w:p w:rsidR="00697524" w:rsidRPr="00B01567" w:rsidRDefault="00697524" w:rsidP="00C17009">
            <w:pPr>
              <w:jc w:val="both"/>
              <w:rPr>
                <w:sz w:val="22"/>
                <w:szCs w:val="22"/>
                <w:lang w:val="lv-LV"/>
              </w:rPr>
            </w:pPr>
            <w:r w:rsidRPr="00B01567">
              <w:rPr>
                <w:sz w:val="22"/>
                <w:szCs w:val="22"/>
                <w:lang w:val="lv-LV"/>
              </w:rPr>
              <w:t>Universāla</w:t>
            </w:r>
          </w:p>
        </w:tc>
      </w:tr>
      <w:tr w:rsidR="00697524" w:rsidRPr="00B01567" w:rsidTr="00C17009">
        <w:tc>
          <w:tcPr>
            <w:tcW w:w="3600" w:type="dxa"/>
            <w:shd w:val="clear" w:color="auto" w:fill="auto"/>
          </w:tcPr>
          <w:p w:rsidR="00697524" w:rsidRPr="00FA7172" w:rsidRDefault="00697524" w:rsidP="00C17009">
            <w:pPr>
              <w:ind w:right="-514"/>
              <w:jc w:val="both"/>
              <w:rPr>
                <w:sz w:val="22"/>
                <w:szCs w:val="22"/>
              </w:rPr>
            </w:pPr>
            <w:proofErr w:type="spellStart"/>
            <w:r w:rsidRPr="00FA7172">
              <w:rPr>
                <w:sz w:val="22"/>
                <w:szCs w:val="22"/>
              </w:rPr>
              <w:t>Darba</w:t>
            </w:r>
            <w:proofErr w:type="spellEnd"/>
            <w:r w:rsidRPr="00FA7172">
              <w:rPr>
                <w:sz w:val="22"/>
                <w:szCs w:val="22"/>
              </w:rPr>
              <w:t xml:space="preserve"> </w:t>
            </w:r>
            <w:proofErr w:type="spellStart"/>
            <w:r w:rsidRPr="00FA7172">
              <w:rPr>
                <w:sz w:val="22"/>
                <w:szCs w:val="22"/>
              </w:rPr>
              <w:t>platums</w:t>
            </w:r>
            <w:proofErr w:type="spellEnd"/>
          </w:p>
        </w:tc>
        <w:tc>
          <w:tcPr>
            <w:tcW w:w="3960" w:type="dxa"/>
            <w:shd w:val="clear" w:color="auto" w:fill="auto"/>
          </w:tcPr>
          <w:p w:rsidR="00697524" w:rsidRPr="00FA7172" w:rsidRDefault="00697524" w:rsidP="00C17009">
            <w:pPr>
              <w:ind w:right="-514"/>
              <w:jc w:val="both"/>
              <w:rPr>
                <w:sz w:val="22"/>
                <w:szCs w:val="22"/>
              </w:rPr>
            </w:pPr>
            <w:r w:rsidRPr="00FA7172">
              <w:rPr>
                <w:sz w:val="22"/>
                <w:szCs w:val="22"/>
              </w:rPr>
              <w:t xml:space="preserve">ne </w:t>
            </w:r>
            <w:proofErr w:type="spellStart"/>
            <w:r w:rsidRPr="00FA7172">
              <w:rPr>
                <w:sz w:val="22"/>
                <w:szCs w:val="22"/>
              </w:rPr>
              <w:t>mazāks</w:t>
            </w:r>
            <w:proofErr w:type="spellEnd"/>
            <w:r w:rsidRPr="00FA7172">
              <w:rPr>
                <w:sz w:val="22"/>
                <w:szCs w:val="22"/>
              </w:rPr>
              <w:t xml:space="preserve"> par 2.5m</w:t>
            </w:r>
          </w:p>
        </w:tc>
      </w:tr>
      <w:tr w:rsidR="00697524" w:rsidRPr="00B01567" w:rsidTr="00C17009">
        <w:tc>
          <w:tcPr>
            <w:tcW w:w="3600" w:type="dxa"/>
            <w:shd w:val="clear" w:color="auto" w:fill="auto"/>
          </w:tcPr>
          <w:p w:rsidR="00697524" w:rsidRPr="00B01567" w:rsidRDefault="00697524" w:rsidP="00C17009">
            <w:pPr>
              <w:jc w:val="both"/>
              <w:rPr>
                <w:sz w:val="22"/>
                <w:szCs w:val="22"/>
                <w:lang w:val="lv-LV"/>
              </w:rPr>
            </w:pPr>
            <w:r w:rsidRPr="00B01567">
              <w:rPr>
                <w:sz w:val="22"/>
                <w:szCs w:val="22"/>
                <w:lang w:val="lv-LV"/>
              </w:rPr>
              <w:t>Iepriekšējā darba pieredze sniega tīrīšanā apdzīvotās vietās</w:t>
            </w:r>
          </w:p>
        </w:tc>
        <w:tc>
          <w:tcPr>
            <w:tcW w:w="3960" w:type="dxa"/>
            <w:shd w:val="clear" w:color="auto" w:fill="auto"/>
          </w:tcPr>
          <w:p w:rsidR="00697524" w:rsidRPr="00B01567" w:rsidRDefault="00697524" w:rsidP="00C17009">
            <w:pPr>
              <w:spacing w:before="120"/>
              <w:jc w:val="both"/>
              <w:rPr>
                <w:sz w:val="22"/>
                <w:szCs w:val="22"/>
                <w:lang w:val="lv-LV"/>
              </w:rPr>
            </w:pPr>
            <w:r w:rsidRPr="00B01567">
              <w:rPr>
                <w:sz w:val="22"/>
                <w:szCs w:val="22"/>
                <w:lang w:val="lv-LV"/>
              </w:rPr>
              <w:t xml:space="preserve">Ne mazāka kā </w:t>
            </w:r>
            <w:r>
              <w:rPr>
                <w:sz w:val="22"/>
                <w:szCs w:val="22"/>
                <w:lang w:val="lv-LV"/>
              </w:rPr>
              <w:t>2</w:t>
            </w:r>
            <w:r w:rsidRPr="00B01567">
              <w:rPr>
                <w:sz w:val="22"/>
                <w:szCs w:val="22"/>
                <w:lang w:val="lv-LV"/>
              </w:rPr>
              <w:t xml:space="preserve"> gadi </w:t>
            </w:r>
          </w:p>
        </w:tc>
      </w:tr>
    </w:tbl>
    <w:p w:rsidR="00697524" w:rsidRDefault="00697524" w:rsidP="00697524">
      <w:pPr>
        <w:jc w:val="both"/>
        <w:rPr>
          <w:sz w:val="22"/>
          <w:szCs w:val="22"/>
          <w:lang w:val="lv-LV"/>
        </w:rPr>
      </w:pPr>
    </w:p>
    <w:p w:rsidR="00697524" w:rsidRPr="00562C84" w:rsidRDefault="00697524" w:rsidP="00697524">
      <w:pPr>
        <w:numPr>
          <w:ilvl w:val="1"/>
          <w:numId w:val="21"/>
        </w:numPr>
        <w:jc w:val="both"/>
        <w:rPr>
          <w:sz w:val="22"/>
          <w:szCs w:val="22"/>
          <w:lang w:val="lv-LV"/>
        </w:rPr>
      </w:pPr>
      <w:r w:rsidRPr="00562C84">
        <w:rPr>
          <w:sz w:val="22"/>
          <w:szCs w:val="22"/>
          <w:lang w:val="lv-LV"/>
        </w:rPr>
        <w:t xml:space="preserve">Veicot darbu ievērot </w:t>
      </w:r>
      <w:r>
        <w:rPr>
          <w:sz w:val="22"/>
          <w:szCs w:val="22"/>
          <w:lang w:val="lv-LV"/>
        </w:rPr>
        <w:t xml:space="preserve"> autoceļu </w:t>
      </w:r>
      <w:r w:rsidRPr="00562C84">
        <w:rPr>
          <w:sz w:val="22"/>
          <w:szCs w:val="22"/>
          <w:lang w:val="lv-LV"/>
        </w:rPr>
        <w:t>ikdienas uzturēšanas darbu tehniskās specifikācijas „</w:t>
      </w:r>
      <w:r w:rsidRPr="00562C84">
        <w:rPr>
          <w:bCs/>
          <w:sz w:val="22"/>
          <w:szCs w:val="22"/>
          <w:lang w:val="lv-LV"/>
        </w:rPr>
        <w:t>Autoceļu attīrīšana no irdena sniega” prasības:</w:t>
      </w:r>
    </w:p>
    <w:p w:rsidR="00697524" w:rsidRPr="00CA3E17" w:rsidRDefault="00697524" w:rsidP="00697524">
      <w:pPr>
        <w:jc w:val="both"/>
        <w:rPr>
          <w:b/>
          <w:bCs/>
          <w:sz w:val="22"/>
          <w:szCs w:val="22"/>
          <w:u w:val="single"/>
          <w:lang w:val="lv-LV"/>
        </w:rPr>
      </w:pPr>
    </w:p>
    <w:p w:rsidR="00697524" w:rsidRPr="00CA3E17" w:rsidRDefault="00697524" w:rsidP="00697524">
      <w:pPr>
        <w:jc w:val="both"/>
        <w:rPr>
          <w:sz w:val="22"/>
          <w:szCs w:val="22"/>
          <w:lang w:val="lv-LV"/>
        </w:rPr>
      </w:pPr>
      <w:r w:rsidRPr="00CA3E17">
        <w:rPr>
          <w:b/>
          <w:bCs/>
          <w:sz w:val="22"/>
          <w:szCs w:val="22"/>
          <w:u w:val="single"/>
          <w:lang w:val="lv-LV"/>
        </w:rPr>
        <w:t xml:space="preserve">A. Mērķis: </w:t>
      </w:r>
    </w:p>
    <w:p w:rsidR="00697524" w:rsidRPr="00CA3E17" w:rsidRDefault="00697524" w:rsidP="00697524">
      <w:pPr>
        <w:jc w:val="both"/>
        <w:rPr>
          <w:sz w:val="22"/>
          <w:szCs w:val="22"/>
          <w:lang w:val="lv-LV"/>
        </w:rPr>
      </w:pPr>
      <w:r w:rsidRPr="00CA3E17">
        <w:rPr>
          <w:sz w:val="22"/>
          <w:szCs w:val="22"/>
          <w:lang w:val="lv-LV"/>
        </w:rPr>
        <w:t xml:space="preserve">Atbrīvot brauktuvi, ceļa paplašinājumus un nomales no sniega, nodrošinot autoceļu ziemas uzturēšanas klases prasībām atbilstošus braukšanas apstākļus uz </w:t>
      </w:r>
      <w:r>
        <w:rPr>
          <w:sz w:val="22"/>
          <w:szCs w:val="22"/>
          <w:lang w:val="lv-LV"/>
        </w:rPr>
        <w:t>Alūksnes novada pašvaldības Veclaicenes pagasta autoceļiem Vec</w:t>
      </w:r>
      <w:r w:rsidRPr="00CA3E17">
        <w:rPr>
          <w:sz w:val="22"/>
          <w:szCs w:val="22"/>
          <w:lang w:val="lv-LV"/>
        </w:rPr>
        <w:t>laicenes pagasta administratīvajā teritorijā.</w:t>
      </w:r>
    </w:p>
    <w:p w:rsidR="00697524" w:rsidRDefault="00697524" w:rsidP="00697524">
      <w:pPr>
        <w:jc w:val="both"/>
        <w:rPr>
          <w:b/>
          <w:bCs/>
          <w:sz w:val="22"/>
          <w:szCs w:val="22"/>
          <w:u w:val="single"/>
          <w:lang w:val="lv-LV"/>
        </w:rPr>
      </w:pPr>
    </w:p>
    <w:p w:rsidR="00697524" w:rsidRPr="00CA3E17" w:rsidRDefault="00697524" w:rsidP="00697524">
      <w:pPr>
        <w:jc w:val="both"/>
        <w:rPr>
          <w:sz w:val="22"/>
          <w:szCs w:val="22"/>
          <w:lang w:val="lv-LV"/>
        </w:rPr>
      </w:pPr>
      <w:r w:rsidRPr="00CA3E17">
        <w:rPr>
          <w:b/>
          <w:bCs/>
          <w:sz w:val="22"/>
          <w:szCs w:val="22"/>
          <w:u w:val="single"/>
          <w:lang w:val="lv-LV"/>
        </w:rPr>
        <w:t xml:space="preserve">B. Mērvienība: </w:t>
      </w:r>
    </w:p>
    <w:p w:rsidR="00697524" w:rsidRPr="00CA3E17" w:rsidRDefault="00697524" w:rsidP="00697524">
      <w:pPr>
        <w:jc w:val="both"/>
        <w:rPr>
          <w:sz w:val="22"/>
          <w:szCs w:val="22"/>
          <w:lang w:val="lv-LV"/>
        </w:rPr>
      </w:pPr>
      <w:r>
        <w:rPr>
          <w:sz w:val="22"/>
          <w:szCs w:val="22"/>
          <w:lang w:val="lv-LV"/>
        </w:rPr>
        <w:t>A</w:t>
      </w:r>
      <w:r w:rsidRPr="003460C9">
        <w:rPr>
          <w:sz w:val="22"/>
          <w:szCs w:val="22"/>
          <w:lang w:val="lv-LV"/>
        </w:rPr>
        <w:t>utoceļa atbrīvošana no sniega jāuzmēra attīrītā ceļa kilometros (km) neatkarīgi no sniega tīrāmās tehnikas darba pārgājienu skaita</w:t>
      </w:r>
      <w:r>
        <w:rPr>
          <w:sz w:val="22"/>
          <w:szCs w:val="22"/>
          <w:lang w:val="lv-LV"/>
        </w:rPr>
        <w:t>.</w:t>
      </w:r>
    </w:p>
    <w:p w:rsidR="00697524" w:rsidRPr="00CA3E17" w:rsidRDefault="00697524" w:rsidP="00697524">
      <w:pPr>
        <w:jc w:val="both"/>
        <w:rPr>
          <w:b/>
          <w:bCs/>
          <w:sz w:val="22"/>
          <w:szCs w:val="22"/>
          <w:u w:val="single"/>
          <w:lang w:val="lv-LV"/>
        </w:rPr>
      </w:pPr>
    </w:p>
    <w:p w:rsidR="00697524" w:rsidRPr="00CA3E17" w:rsidRDefault="00697524" w:rsidP="00697524">
      <w:pPr>
        <w:jc w:val="both"/>
        <w:rPr>
          <w:sz w:val="22"/>
          <w:szCs w:val="22"/>
          <w:lang w:val="lv-LV"/>
        </w:rPr>
      </w:pPr>
      <w:r w:rsidRPr="00CA3E17">
        <w:rPr>
          <w:b/>
          <w:bCs/>
          <w:sz w:val="22"/>
          <w:szCs w:val="22"/>
          <w:u w:val="single"/>
          <w:lang w:val="lv-LV"/>
        </w:rPr>
        <w:t xml:space="preserve">C. Darba apraksts: </w:t>
      </w:r>
    </w:p>
    <w:p w:rsidR="00697524" w:rsidRPr="003460C9" w:rsidRDefault="00697524" w:rsidP="00697524">
      <w:pPr>
        <w:jc w:val="both"/>
        <w:rPr>
          <w:rFonts w:ascii="Times New Roman Bold" w:hAnsi="Times New Roman Bold"/>
          <w:smallCaps/>
          <w:sz w:val="28"/>
          <w:szCs w:val="28"/>
          <w:lang w:val="lv-LV"/>
        </w:rPr>
      </w:pPr>
      <w:r w:rsidRPr="00CA3E17">
        <w:rPr>
          <w:sz w:val="22"/>
          <w:szCs w:val="22"/>
          <w:lang w:val="lv-LV"/>
        </w:rPr>
        <w:t xml:space="preserve">1. </w:t>
      </w:r>
      <w:r w:rsidRPr="003460C9">
        <w:rPr>
          <w:sz w:val="22"/>
          <w:szCs w:val="22"/>
          <w:lang w:val="lv-LV"/>
        </w:rPr>
        <w:t>pēc pasūtītāja pieprasījuma darbus uzsākt 2 stundu laikā;</w:t>
      </w:r>
    </w:p>
    <w:p w:rsidR="00697524" w:rsidRPr="003460C9" w:rsidRDefault="00697524" w:rsidP="00697524">
      <w:pPr>
        <w:pStyle w:val="Sarakstarindkopa"/>
        <w:tabs>
          <w:tab w:val="left" w:pos="3060"/>
        </w:tabs>
        <w:ind w:left="0"/>
        <w:rPr>
          <w:rFonts w:ascii="Times New Roman Bold" w:hAnsi="Times New Roman Bold"/>
          <w:smallCaps/>
          <w:sz w:val="22"/>
          <w:szCs w:val="22"/>
          <w:lang w:val="lv-LV"/>
        </w:rPr>
      </w:pPr>
      <w:r w:rsidRPr="003460C9">
        <w:rPr>
          <w:sz w:val="22"/>
          <w:szCs w:val="22"/>
          <w:lang w:val="lv-LV"/>
        </w:rPr>
        <w:t>2. veicot darbus, jānodrošina visu spē</w:t>
      </w:r>
      <w:r>
        <w:rPr>
          <w:sz w:val="22"/>
          <w:szCs w:val="22"/>
          <w:lang w:val="lv-LV"/>
        </w:rPr>
        <w:t xml:space="preserve">kā esošo normatīvo aktu prasību </w:t>
      </w:r>
      <w:r w:rsidRPr="003460C9">
        <w:rPr>
          <w:sz w:val="22"/>
          <w:szCs w:val="22"/>
          <w:lang w:val="lv-LV"/>
        </w:rPr>
        <w:t>ievērošana;</w:t>
      </w:r>
    </w:p>
    <w:p w:rsidR="00697524" w:rsidRPr="003460C9" w:rsidRDefault="00697524" w:rsidP="00697524">
      <w:pPr>
        <w:pStyle w:val="Sarakstarindkopa"/>
        <w:tabs>
          <w:tab w:val="left" w:pos="3075"/>
        </w:tabs>
        <w:ind w:left="0"/>
        <w:rPr>
          <w:sz w:val="22"/>
          <w:szCs w:val="22"/>
          <w:lang w:val="lv-LV"/>
        </w:rPr>
      </w:pPr>
      <w:r w:rsidRPr="003460C9">
        <w:rPr>
          <w:sz w:val="22"/>
          <w:szCs w:val="22"/>
          <w:lang w:val="lv-LV"/>
        </w:rPr>
        <w:t xml:space="preserve">3. </w:t>
      </w:r>
      <w:proofErr w:type="spellStart"/>
      <w:r w:rsidRPr="003460C9">
        <w:rPr>
          <w:sz w:val="22"/>
          <w:szCs w:val="22"/>
          <w:lang w:val="lv-LV"/>
        </w:rPr>
        <w:t>pārbrauciens</w:t>
      </w:r>
      <w:proofErr w:type="spellEnd"/>
      <w:r w:rsidRPr="003460C9">
        <w:rPr>
          <w:sz w:val="22"/>
          <w:szCs w:val="22"/>
          <w:lang w:val="lv-LV"/>
        </w:rPr>
        <w:t xml:space="preserve"> līdz darba vietai;</w:t>
      </w:r>
    </w:p>
    <w:p w:rsidR="00697524" w:rsidRPr="003460C9" w:rsidRDefault="00697524" w:rsidP="00697524">
      <w:pPr>
        <w:pStyle w:val="Sarakstarindkopa"/>
        <w:tabs>
          <w:tab w:val="left" w:pos="3075"/>
        </w:tabs>
        <w:ind w:left="0"/>
        <w:rPr>
          <w:sz w:val="22"/>
          <w:szCs w:val="22"/>
          <w:lang w:val="lv-LV"/>
        </w:rPr>
      </w:pPr>
      <w:r w:rsidRPr="003460C9">
        <w:rPr>
          <w:sz w:val="22"/>
          <w:szCs w:val="22"/>
          <w:lang w:val="lv-LV"/>
        </w:rPr>
        <w:t>4. brauktuves un nomaļu attīrīšana no sniega;</w:t>
      </w:r>
    </w:p>
    <w:p w:rsidR="00697524" w:rsidRPr="003460C9" w:rsidRDefault="00697524" w:rsidP="00697524">
      <w:pPr>
        <w:pStyle w:val="Sarakstarindkopa"/>
        <w:tabs>
          <w:tab w:val="left" w:pos="3075"/>
        </w:tabs>
        <w:ind w:left="0"/>
        <w:rPr>
          <w:sz w:val="22"/>
          <w:szCs w:val="22"/>
          <w:lang w:val="lv-LV"/>
        </w:rPr>
      </w:pPr>
      <w:r w:rsidRPr="003460C9">
        <w:rPr>
          <w:sz w:val="22"/>
          <w:szCs w:val="22"/>
          <w:lang w:val="lv-LV"/>
        </w:rPr>
        <w:t xml:space="preserve">5. </w:t>
      </w:r>
      <w:proofErr w:type="spellStart"/>
      <w:r w:rsidRPr="003460C9">
        <w:rPr>
          <w:sz w:val="22"/>
          <w:szCs w:val="22"/>
          <w:lang w:val="lv-LV"/>
        </w:rPr>
        <w:t>pārbrauciens</w:t>
      </w:r>
      <w:proofErr w:type="spellEnd"/>
      <w:r w:rsidRPr="003460C9">
        <w:rPr>
          <w:sz w:val="22"/>
          <w:szCs w:val="22"/>
          <w:lang w:val="lv-LV"/>
        </w:rPr>
        <w:t xml:space="preserve"> līdz nākošai darba vietai vai atgriešanās bāzē;</w:t>
      </w:r>
    </w:p>
    <w:p w:rsidR="00697524" w:rsidRPr="00CA3E17" w:rsidRDefault="00697524" w:rsidP="00697524">
      <w:pPr>
        <w:pStyle w:val="Sarakstarindkopa"/>
        <w:tabs>
          <w:tab w:val="left" w:pos="720"/>
          <w:tab w:val="left" w:pos="3075"/>
        </w:tabs>
        <w:ind w:left="0"/>
        <w:rPr>
          <w:sz w:val="22"/>
          <w:szCs w:val="22"/>
          <w:lang w:val="lv-LV"/>
        </w:rPr>
      </w:pPr>
      <w:r w:rsidRPr="003460C9">
        <w:rPr>
          <w:sz w:val="22"/>
          <w:szCs w:val="22"/>
          <w:lang w:val="lv-LV"/>
        </w:rPr>
        <w:t>6.pasūtītāja informēšana par paveiktajiem darbiem.</w:t>
      </w:r>
    </w:p>
    <w:p w:rsidR="00697524" w:rsidRPr="00CA3E17" w:rsidRDefault="00697524" w:rsidP="00697524">
      <w:pPr>
        <w:jc w:val="both"/>
        <w:rPr>
          <w:b/>
          <w:bCs/>
          <w:sz w:val="22"/>
          <w:szCs w:val="22"/>
          <w:u w:val="single"/>
          <w:lang w:val="lv-LV"/>
        </w:rPr>
      </w:pPr>
    </w:p>
    <w:p w:rsidR="00697524" w:rsidRPr="00CA3E17" w:rsidRDefault="00697524" w:rsidP="00697524">
      <w:pPr>
        <w:jc w:val="both"/>
        <w:rPr>
          <w:sz w:val="22"/>
          <w:szCs w:val="22"/>
          <w:lang w:val="lv-LV"/>
        </w:rPr>
      </w:pPr>
      <w:r>
        <w:rPr>
          <w:b/>
          <w:bCs/>
          <w:sz w:val="22"/>
          <w:szCs w:val="22"/>
          <w:u w:val="single"/>
          <w:lang w:val="lv-LV"/>
        </w:rPr>
        <w:t>D.</w:t>
      </w:r>
      <w:r w:rsidRPr="00CA3E17">
        <w:rPr>
          <w:b/>
          <w:bCs/>
          <w:sz w:val="22"/>
          <w:szCs w:val="22"/>
          <w:u w:val="single"/>
          <w:lang w:val="lv-LV"/>
        </w:rPr>
        <w:t xml:space="preserve"> Iekārtas:</w:t>
      </w:r>
    </w:p>
    <w:p w:rsidR="00697524" w:rsidRDefault="00697524" w:rsidP="00697524">
      <w:pPr>
        <w:jc w:val="both"/>
        <w:rPr>
          <w:sz w:val="22"/>
          <w:szCs w:val="22"/>
          <w:lang w:val="lv-LV"/>
        </w:rPr>
      </w:pPr>
      <w:r>
        <w:rPr>
          <w:sz w:val="22"/>
          <w:szCs w:val="22"/>
          <w:lang w:val="lv-LV"/>
        </w:rPr>
        <w:t>Autoceļu attīrīšanu no s</w:t>
      </w:r>
      <w:r w:rsidRPr="003460C9">
        <w:rPr>
          <w:sz w:val="22"/>
          <w:szCs w:val="22"/>
          <w:lang w:val="lv-LV"/>
        </w:rPr>
        <w:t>niega attīrīšanu veic ar tehniku, kas aprīkota ar šim darbam paredzēto aprīkojumu</w:t>
      </w:r>
      <w:r>
        <w:rPr>
          <w:sz w:val="22"/>
          <w:szCs w:val="22"/>
          <w:lang w:val="lv-LV"/>
        </w:rPr>
        <w:t>.</w:t>
      </w:r>
    </w:p>
    <w:p w:rsidR="00697524" w:rsidRDefault="00697524" w:rsidP="00697524">
      <w:pPr>
        <w:jc w:val="both"/>
        <w:rPr>
          <w:b/>
          <w:bCs/>
          <w:sz w:val="22"/>
          <w:szCs w:val="22"/>
          <w:u w:val="single"/>
          <w:lang w:val="lv-LV"/>
        </w:rPr>
      </w:pPr>
    </w:p>
    <w:p w:rsidR="00697524" w:rsidRDefault="00697524" w:rsidP="00697524">
      <w:pPr>
        <w:jc w:val="both"/>
        <w:rPr>
          <w:b/>
          <w:bCs/>
          <w:sz w:val="22"/>
          <w:szCs w:val="22"/>
          <w:u w:val="single"/>
          <w:lang w:val="lv-LV"/>
        </w:rPr>
      </w:pPr>
      <w:r>
        <w:rPr>
          <w:b/>
          <w:bCs/>
          <w:sz w:val="22"/>
          <w:szCs w:val="22"/>
          <w:u w:val="single"/>
          <w:lang w:val="lv-LV"/>
        </w:rPr>
        <w:t>E</w:t>
      </w:r>
      <w:r w:rsidRPr="00CA3E17">
        <w:rPr>
          <w:b/>
          <w:bCs/>
          <w:sz w:val="22"/>
          <w:szCs w:val="22"/>
          <w:u w:val="single"/>
          <w:lang w:val="lv-LV"/>
        </w:rPr>
        <w:t xml:space="preserve">. Darba izpilde: </w:t>
      </w:r>
    </w:p>
    <w:p w:rsidR="00697524" w:rsidRPr="003460C9" w:rsidRDefault="00697524" w:rsidP="00697524">
      <w:pPr>
        <w:pStyle w:val="Sarakstarindkopa"/>
        <w:tabs>
          <w:tab w:val="left" w:pos="709"/>
        </w:tabs>
        <w:ind w:left="0"/>
        <w:jc w:val="both"/>
        <w:rPr>
          <w:sz w:val="22"/>
          <w:szCs w:val="22"/>
          <w:lang w:val="lv-LV"/>
        </w:rPr>
      </w:pPr>
      <w:r>
        <w:rPr>
          <w:sz w:val="22"/>
          <w:szCs w:val="22"/>
          <w:lang w:val="lv-LV"/>
        </w:rPr>
        <w:t>S</w:t>
      </w:r>
      <w:r w:rsidRPr="003460C9">
        <w:rPr>
          <w:sz w:val="22"/>
          <w:szCs w:val="22"/>
          <w:lang w:val="lv-LV"/>
        </w:rPr>
        <w:t xml:space="preserve">niega tīrīšana tehnikas operatoram jāveic tā, lai netiktu ievainoti kājāmgājēji, riteņbraucēji, bojātas automašīnas, ceļa aprīkojums un ceļa tuvumā esošās būves. Nav pieļaujama sniega vaļņa izveidošanās uz koplietošanas pieslēdzošo ceļu braucamās daļas (krustojumos un </w:t>
      </w:r>
      <w:proofErr w:type="spellStart"/>
      <w:r w:rsidRPr="003460C9">
        <w:rPr>
          <w:sz w:val="22"/>
          <w:szCs w:val="22"/>
          <w:lang w:val="lv-LV"/>
        </w:rPr>
        <w:t>pieslēgumos</w:t>
      </w:r>
      <w:proofErr w:type="spellEnd"/>
      <w:r w:rsidRPr="003460C9">
        <w:rPr>
          <w:sz w:val="22"/>
          <w:szCs w:val="22"/>
          <w:lang w:val="lv-LV"/>
        </w:rPr>
        <w:t>). Nav pieļaujama sniega sastumšana kaudzēs krustojumos un vidusjoslā.</w:t>
      </w:r>
    </w:p>
    <w:p w:rsidR="00697524" w:rsidRDefault="00697524" w:rsidP="00697524">
      <w:pPr>
        <w:jc w:val="both"/>
        <w:rPr>
          <w:sz w:val="22"/>
          <w:szCs w:val="22"/>
          <w:lang w:val="lv-LV"/>
        </w:rPr>
      </w:pPr>
    </w:p>
    <w:p w:rsidR="00697524" w:rsidRDefault="00697524" w:rsidP="00697524">
      <w:pPr>
        <w:jc w:val="both"/>
        <w:rPr>
          <w:sz w:val="22"/>
          <w:szCs w:val="22"/>
          <w:lang w:val="lv-LV"/>
        </w:rPr>
      </w:pPr>
    </w:p>
    <w:p w:rsidR="00697524" w:rsidRDefault="00697524" w:rsidP="00697524">
      <w:pPr>
        <w:jc w:val="both"/>
        <w:rPr>
          <w:sz w:val="22"/>
          <w:szCs w:val="22"/>
          <w:lang w:val="lv-LV"/>
        </w:rPr>
      </w:pPr>
    </w:p>
    <w:p w:rsidR="00697524" w:rsidRDefault="00697524" w:rsidP="00697524">
      <w:pPr>
        <w:jc w:val="both"/>
        <w:rPr>
          <w:sz w:val="22"/>
          <w:szCs w:val="22"/>
          <w:lang w:val="lv-LV"/>
        </w:rPr>
      </w:pPr>
    </w:p>
    <w:p w:rsidR="00697524" w:rsidRDefault="00697524" w:rsidP="00697524">
      <w:pPr>
        <w:jc w:val="both"/>
        <w:rPr>
          <w:b/>
          <w:bCs/>
          <w:sz w:val="22"/>
          <w:szCs w:val="22"/>
          <w:u w:val="single"/>
          <w:lang w:val="lv-LV"/>
        </w:rPr>
      </w:pPr>
      <w:r>
        <w:rPr>
          <w:b/>
          <w:bCs/>
          <w:sz w:val="22"/>
          <w:szCs w:val="22"/>
          <w:u w:val="single"/>
          <w:lang w:val="lv-LV"/>
        </w:rPr>
        <w:lastRenderedPageBreak/>
        <w:t>F</w:t>
      </w:r>
      <w:r w:rsidRPr="00CA3E17">
        <w:rPr>
          <w:b/>
          <w:bCs/>
          <w:sz w:val="22"/>
          <w:szCs w:val="22"/>
          <w:u w:val="single"/>
          <w:lang w:val="lv-LV"/>
        </w:rPr>
        <w:t xml:space="preserve">. Prasības izpildītam darbam: </w:t>
      </w:r>
    </w:p>
    <w:p w:rsidR="00697524" w:rsidRPr="003460C9" w:rsidRDefault="00697524" w:rsidP="00697524">
      <w:pPr>
        <w:pStyle w:val="Sarakstarindkopa"/>
        <w:ind w:left="567" w:hanging="283"/>
        <w:jc w:val="both"/>
        <w:rPr>
          <w:sz w:val="22"/>
          <w:szCs w:val="22"/>
          <w:lang w:val="lv-LV"/>
        </w:rPr>
      </w:pPr>
      <w:r w:rsidRPr="003460C9">
        <w:rPr>
          <w:sz w:val="22"/>
          <w:szCs w:val="22"/>
          <w:lang w:val="lv-LV"/>
        </w:rPr>
        <w:t>1. jābūt attīrītam visam brauktuves platumam</w:t>
      </w:r>
      <w:r>
        <w:rPr>
          <w:sz w:val="22"/>
          <w:szCs w:val="22"/>
          <w:lang w:val="lv-LV"/>
        </w:rPr>
        <w:t>, kas noteikts nolikumā</w:t>
      </w:r>
      <w:r w:rsidRPr="003460C9">
        <w:rPr>
          <w:sz w:val="22"/>
          <w:szCs w:val="22"/>
          <w:lang w:val="lv-LV"/>
        </w:rPr>
        <w:t xml:space="preserve">, vietās, kurās nav iespējams attiecīgo ceļa platumu nodrošināt, veidojamas „kabatas”, tīrāmajam autoceļam pieguļošo iebrauktuvju un </w:t>
      </w:r>
      <w:proofErr w:type="spellStart"/>
      <w:r w:rsidRPr="003460C9">
        <w:rPr>
          <w:sz w:val="22"/>
          <w:szCs w:val="22"/>
          <w:lang w:val="lv-LV"/>
        </w:rPr>
        <w:t>izbrauktuvju</w:t>
      </w:r>
      <w:proofErr w:type="spellEnd"/>
      <w:r w:rsidRPr="003460C9">
        <w:rPr>
          <w:sz w:val="22"/>
          <w:szCs w:val="22"/>
          <w:lang w:val="lv-LV"/>
        </w:rPr>
        <w:t xml:space="preserve"> attīrīšana no sniega vaļņa;</w:t>
      </w:r>
    </w:p>
    <w:p w:rsidR="00697524" w:rsidRDefault="00697524" w:rsidP="00697524">
      <w:pPr>
        <w:pStyle w:val="Sarakstarindkopa"/>
        <w:ind w:left="567" w:hanging="283"/>
        <w:rPr>
          <w:sz w:val="22"/>
          <w:szCs w:val="22"/>
          <w:lang w:val="lv-LV"/>
        </w:rPr>
      </w:pPr>
      <w:r w:rsidRPr="003460C9">
        <w:rPr>
          <w:sz w:val="22"/>
          <w:szCs w:val="22"/>
          <w:lang w:val="lv-LV"/>
        </w:rPr>
        <w:t>2. sniegs no ceļa klātnes jānotīra tādā pakāpē, lai paliekošās piebraukta</w:t>
      </w:r>
      <w:r>
        <w:rPr>
          <w:sz w:val="22"/>
          <w:szCs w:val="22"/>
          <w:lang w:val="lv-LV"/>
        </w:rPr>
        <w:t xml:space="preserve"> sniega vai ledus segas biezums nebūtu lielāks par 10 cm;</w:t>
      </w:r>
    </w:p>
    <w:p w:rsidR="00697524" w:rsidRDefault="00697524" w:rsidP="00697524">
      <w:pPr>
        <w:pStyle w:val="Sarakstarindkopa"/>
        <w:ind w:left="567" w:hanging="283"/>
        <w:rPr>
          <w:sz w:val="22"/>
          <w:szCs w:val="22"/>
          <w:lang w:val="lv-LV"/>
        </w:rPr>
      </w:pPr>
      <w:r>
        <w:rPr>
          <w:sz w:val="22"/>
          <w:szCs w:val="22"/>
          <w:lang w:val="lv-LV"/>
        </w:rPr>
        <w:t xml:space="preserve">3. krustojumos un </w:t>
      </w:r>
      <w:proofErr w:type="spellStart"/>
      <w:r>
        <w:rPr>
          <w:sz w:val="22"/>
          <w:szCs w:val="22"/>
          <w:lang w:val="lv-LV"/>
        </w:rPr>
        <w:t>pieslēgumos</w:t>
      </w:r>
      <w:proofErr w:type="spellEnd"/>
      <w:r>
        <w:rPr>
          <w:sz w:val="22"/>
          <w:szCs w:val="22"/>
          <w:lang w:val="lv-LV"/>
        </w:rPr>
        <w:t xml:space="preserve"> nedrīkst būt sastumti sniega vaļņi vai kaudzes;</w:t>
      </w:r>
    </w:p>
    <w:p w:rsidR="00697524" w:rsidRDefault="00697524" w:rsidP="00697524">
      <w:pPr>
        <w:pStyle w:val="Sarakstarindkopa"/>
        <w:ind w:left="567" w:hanging="283"/>
        <w:rPr>
          <w:sz w:val="22"/>
          <w:szCs w:val="22"/>
          <w:lang w:val="lv-LV"/>
        </w:rPr>
      </w:pPr>
      <w:r>
        <w:rPr>
          <w:sz w:val="22"/>
          <w:szCs w:val="22"/>
          <w:lang w:val="lv-LV"/>
        </w:rPr>
        <w:t>4. pieļaujamas tikai līdz 4 cm dziļas risas.</w:t>
      </w:r>
    </w:p>
    <w:p w:rsidR="00697524" w:rsidRDefault="00697524" w:rsidP="00697524">
      <w:pPr>
        <w:jc w:val="both"/>
        <w:rPr>
          <w:b/>
          <w:bCs/>
          <w:sz w:val="22"/>
          <w:szCs w:val="22"/>
          <w:u w:val="single"/>
          <w:lang w:val="lv-LV"/>
        </w:rPr>
      </w:pPr>
    </w:p>
    <w:p w:rsidR="00697524" w:rsidRPr="00CA3E17" w:rsidRDefault="00697524" w:rsidP="00697524">
      <w:pPr>
        <w:jc w:val="both"/>
        <w:rPr>
          <w:sz w:val="22"/>
          <w:szCs w:val="22"/>
          <w:lang w:val="lv-LV"/>
        </w:rPr>
      </w:pPr>
      <w:r>
        <w:rPr>
          <w:b/>
          <w:bCs/>
          <w:sz w:val="22"/>
          <w:szCs w:val="22"/>
          <w:u w:val="single"/>
          <w:lang w:val="lv-LV"/>
        </w:rPr>
        <w:t>G</w:t>
      </w:r>
      <w:r w:rsidRPr="00CA3E17">
        <w:rPr>
          <w:b/>
          <w:bCs/>
          <w:sz w:val="22"/>
          <w:szCs w:val="22"/>
          <w:u w:val="single"/>
          <w:lang w:val="lv-LV"/>
        </w:rPr>
        <w:t xml:space="preserve">. Uzmērījumi un kvalitātes novērtējums: </w:t>
      </w:r>
    </w:p>
    <w:p w:rsidR="00697524" w:rsidRDefault="00697524" w:rsidP="00697524">
      <w:pPr>
        <w:pStyle w:val="Sarakstarindkopa"/>
        <w:tabs>
          <w:tab w:val="left" w:pos="709"/>
          <w:tab w:val="left" w:pos="4605"/>
        </w:tabs>
        <w:ind w:left="0"/>
        <w:jc w:val="both"/>
        <w:rPr>
          <w:sz w:val="22"/>
          <w:szCs w:val="22"/>
          <w:lang w:val="lv-LV"/>
        </w:rPr>
      </w:pPr>
      <w:r>
        <w:rPr>
          <w:sz w:val="22"/>
          <w:szCs w:val="22"/>
          <w:lang w:val="lv-LV"/>
        </w:rPr>
        <w:t>Pasūtītājs izpildīto darbu kontrolē visā autoceļa garumā, neatbilstības gadījumā uzņēmējs veic pasākumus prasību nodrošināšanai.</w:t>
      </w:r>
    </w:p>
    <w:p w:rsidR="00697524" w:rsidRDefault="00697524" w:rsidP="00697524">
      <w:pPr>
        <w:pStyle w:val="Sarakstarindkopa"/>
        <w:tabs>
          <w:tab w:val="left" w:pos="3075"/>
        </w:tabs>
        <w:rPr>
          <w:sz w:val="22"/>
          <w:szCs w:val="22"/>
          <w:lang w:val="lv-LV"/>
        </w:rPr>
      </w:pPr>
    </w:p>
    <w:p w:rsidR="00697524" w:rsidRPr="004954D8" w:rsidRDefault="00697524" w:rsidP="00697524">
      <w:pPr>
        <w:numPr>
          <w:ilvl w:val="1"/>
          <w:numId w:val="21"/>
        </w:numPr>
        <w:jc w:val="both"/>
        <w:rPr>
          <w:b/>
          <w:sz w:val="22"/>
          <w:szCs w:val="22"/>
          <w:lang w:val="lv-LV"/>
        </w:rPr>
      </w:pPr>
      <w:r>
        <w:rPr>
          <w:b/>
          <w:sz w:val="22"/>
          <w:szCs w:val="22"/>
          <w:lang w:val="lv-LV"/>
        </w:rPr>
        <w:t>Alūksnes novada pašvaldības Vec</w:t>
      </w:r>
      <w:r w:rsidRPr="004954D8">
        <w:rPr>
          <w:b/>
          <w:sz w:val="22"/>
          <w:szCs w:val="22"/>
          <w:lang w:val="lv-LV"/>
        </w:rPr>
        <w:t>laicenes pagasta autoceļu saraksts:</w:t>
      </w:r>
    </w:p>
    <w:p w:rsidR="00697524" w:rsidRPr="00E52A65" w:rsidRDefault="00697524" w:rsidP="00697524">
      <w:pPr>
        <w:numPr>
          <w:ilvl w:val="2"/>
          <w:numId w:val="21"/>
        </w:numPr>
        <w:tabs>
          <w:tab w:val="left" w:pos="993"/>
        </w:tabs>
        <w:jc w:val="both"/>
        <w:rPr>
          <w:sz w:val="22"/>
          <w:szCs w:val="22"/>
          <w:lang w:val="lv-LV"/>
        </w:rPr>
      </w:pPr>
      <w:r w:rsidRPr="004954D8">
        <w:rPr>
          <w:sz w:val="22"/>
          <w:szCs w:val="22"/>
          <w:lang w:val="lv-LV"/>
        </w:rPr>
        <w:t>I daļa „Alūksn</w:t>
      </w:r>
      <w:r>
        <w:rPr>
          <w:sz w:val="22"/>
          <w:szCs w:val="22"/>
          <w:lang w:val="lv-LV"/>
        </w:rPr>
        <w:t>es novada pašvaldības Vec</w:t>
      </w:r>
      <w:r w:rsidRPr="004954D8">
        <w:rPr>
          <w:sz w:val="22"/>
          <w:szCs w:val="22"/>
          <w:lang w:val="lv-LV"/>
        </w:rPr>
        <w:t xml:space="preserve">laicenes pagasta autoceļu </w:t>
      </w:r>
      <w:r w:rsidR="00AD7707">
        <w:rPr>
          <w:sz w:val="22"/>
          <w:szCs w:val="22"/>
          <w:lang w:val="lv-LV"/>
        </w:rPr>
        <w:t xml:space="preserve">uzturēšana </w:t>
      </w:r>
      <w:r w:rsidR="00E853EE">
        <w:rPr>
          <w:sz w:val="22"/>
          <w:szCs w:val="22"/>
          <w:lang w:val="lv-LV"/>
        </w:rPr>
        <w:t>2016./2017</w:t>
      </w:r>
      <w:r>
        <w:rPr>
          <w:sz w:val="22"/>
          <w:szCs w:val="22"/>
          <w:lang w:val="lv-LV"/>
        </w:rPr>
        <w:t xml:space="preserve">. gada </w:t>
      </w:r>
      <w:r w:rsidRPr="004954D8">
        <w:rPr>
          <w:sz w:val="22"/>
          <w:szCs w:val="22"/>
          <w:lang w:val="lv-LV"/>
        </w:rPr>
        <w:t>ziemas sezonā</w:t>
      </w:r>
      <w:r w:rsidRPr="00E52A65">
        <w:rPr>
          <w:sz w:val="22"/>
          <w:szCs w:val="22"/>
          <w:lang w:val="lv-LV"/>
        </w:rPr>
        <w:t>”</w:t>
      </w:r>
    </w:p>
    <w:p w:rsidR="00697524" w:rsidRPr="00E52A65" w:rsidRDefault="00697524" w:rsidP="00697524">
      <w:pPr>
        <w:jc w:val="both"/>
        <w:rPr>
          <w:sz w:val="22"/>
          <w:szCs w:val="22"/>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20"/>
        <w:gridCol w:w="1017"/>
        <w:gridCol w:w="1017"/>
        <w:gridCol w:w="1017"/>
      </w:tblGrid>
      <w:tr w:rsidR="00697524" w:rsidRPr="00E52A65" w:rsidTr="00C17009">
        <w:tc>
          <w:tcPr>
            <w:tcW w:w="720" w:type="dxa"/>
            <w:vMerge w:val="restart"/>
          </w:tcPr>
          <w:p w:rsidR="00697524" w:rsidRPr="00E52A65" w:rsidRDefault="00697524" w:rsidP="00C17009">
            <w:pPr>
              <w:ind w:left="360"/>
              <w:jc w:val="center"/>
              <w:rPr>
                <w:b/>
                <w:sz w:val="22"/>
                <w:szCs w:val="22"/>
                <w:lang w:val="lv-LV"/>
              </w:rPr>
            </w:pPr>
          </w:p>
          <w:p w:rsidR="00697524" w:rsidRPr="00E52A65" w:rsidRDefault="00697524" w:rsidP="00C17009">
            <w:pPr>
              <w:ind w:firstLine="34"/>
              <w:jc w:val="center"/>
              <w:rPr>
                <w:b/>
                <w:sz w:val="22"/>
                <w:szCs w:val="22"/>
                <w:lang w:val="lv-LV"/>
              </w:rPr>
            </w:pPr>
            <w:r w:rsidRPr="00E52A65">
              <w:rPr>
                <w:b/>
                <w:sz w:val="22"/>
                <w:szCs w:val="22"/>
                <w:lang w:val="lv-LV"/>
              </w:rPr>
              <w:t xml:space="preserve">Nr. </w:t>
            </w:r>
          </w:p>
          <w:p w:rsidR="00697524" w:rsidRPr="00E52A65" w:rsidRDefault="00697524" w:rsidP="00C17009">
            <w:pPr>
              <w:jc w:val="center"/>
              <w:rPr>
                <w:b/>
                <w:sz w:val="22"/>
                <w:szCs w:val="22"/>
                <w:lang w:val="lv-LV"/>
              </w:rPr>
            </w:pPr>
            <w:r w:rsidRPr="00E52A65">
              <w:rPr>
                <w:b/>
                <w:sz w:val="22"/>
                <w:szCs w:val="22"/>
                <w:lang w:val="lv-LV"/>
              </w:rPr>
              <w:t>p.k.</w:t>
            </w:r>
          </w:p>
        </w:tc>
        <w:tc>
          <w:tcPr>
            <w:tcW w:w="3420" w:type="dxa"/>
            <w:tcBorders>
              <w:bottom w:val="nil"/>
            </w:tcBorders>
          </w:tcPr>
          <w:p w:rsidR="00697524" w:rsidRPr="00E52A65" w:rsidRDefault="00697524" w:rsidP="00C17009">
            <w:pPr>
              <w:jc w:val="center"/>
              <w:rPr>
                <w:b/>
                <w:sz w:val="22"/>
                <w:szCs w:val="22"/>
                <w:lang w:val="lv-LV"/>
              </w:rPr>
            </w:pPr>
          </w:p>
          <w:p w:rsidR="00697524" w:rsidRPr="00E52A65" w:rsidRDefault="00697524" w:rsidP="00C17009">
            <w:pPr>
              <w:jc w:val="center"/>
              <w:rPr>
                <w:b/>
                <w:sz w:val="22"/>
                <w:szCs w:val="22"/>
                <w:lang w:val="lv-LV"/>
              </w:rPr>
            </w:pPr>
            <w:r w:rsidRPr="00E52A65">
              <w:rPr>
                <w:b/>
                <w:sz w:val="22"/>
                <w:szCs w:val="22"/>
                <w:lang w:val="lv-LV"/>
              </w:rPr>
              <w:t xml:space="preserve">Pagasta autoceļu </w:t>
            </w:r>
          </w:p>
        </w:tc>
        <w:tc>
          <w:tcPr>
            <w:tcW w:w="1017" w:type="dxa"/>
            <w:tcBorders>
              <w:bottom w:val="nil"/>
            </w:tcBorders>
          </w:tcPr>
          <w:p w:rsidR="00697524" w:rsidRPr="00E52A65" w:rsidRDefault="00697524" w:rsidP="00C17009">
            <w:pPr>
              <w:jc w:val="center"/>
              <w:rPr>
                <w:b/>
                <w:sz w:val="22"/>
                <w:szCs w:val="22"/>
                <w:lang w:val="lv-LV"/>
              </w:rPr>
            </w:pPr>
          </w:p>
          <w:p w:rsidR="00697524" w:rsidRPr="00E52A65" w:rsidRDefault="00697524" w:rsidP="00C17009">
            <w:pPr>
              <w:jc w:val="center"/>
              <w:rPr>
                <w:b/>
                <w:sz w:val="22"/>
                <w:szCs w:val="22"/>
                <w:lang w:val="lv-LV"/>
              </w:rPr>
            </w:pPr>
            <w:r w:rsidRPr="00E52A65">
              <w:rPr>
                <w:b/>
                <w:sz w:val="22"/>
                <w:szCs w:val="22"/>
                <w:lang w:val="lv-LV"/>
              </w:rPr>
              <w:t>Garums</w:t>
            </w:r>
          </w:p>
        </w:tc>
        <w:tc>
          <w:tcPr>
            <w:tcW w:w="1017" w:type="dxa"/>
            <w:tcBorders>
              <w:bottom w:val="nil"/>
            </w:tcBorders>
            <w:vAlign w:val="bottom"/>
          </w:tcPr>
          <w:p w:rsidR="00697524" w:rsidRPr="00E52A65" w:rsidRDefault="00697524" w:rsidP="00C17009">
            <w:pPr>
              <w:jc w:val="center"/>
              <w:rPr>
                <w:b/>
                <w:sz w:val="22"/>
                <w:szCs w:val="22"/>
                <w:lang w:val="lv-LV"/>
              </w:rPr>
            </w:pPr>
            <w:r>
              <w:rPr>
                <w:b/>
                <w:sz w:val="22"/>
                <w:szCs w:val="22"/>
                <w:lang w:val="lv-LV"/>
              </w:rPr>
              <w:t>Ceļa platums</w:t>
            </w:r>
          </w:p>
        </w:tc>
        <w:tc>
          <w:tcPr>
            <w:tcW w:w="1017" w:type="dxa"/>
            <w:tcBorders>
              <w:bottom w:val="nil"/>
            </w:tcBorders>
            <w:vAlign w:val="bottom"/>
          </w:tcPr>
          <w:p w:rsidR="00697524" w:rsidRPr="00E52A65" w:rsidRDefault="00697524" w:rsidP="00C17009">
            <w:pPr>
              <w:jc w:val="center"/>
              <w:rPr>
                <w:b/>
                <w:sz w:val="22"/>
                <w:szCs w:val="22"/>
                <w:lang w:val="lv-LV"/>
              </w:rPr>
            </w:pPr>
            <w:r w:rsidRPr="00E52A65">
              <w:rPr>
                <w:b/>
                <w:sz w:val="22"/>
                <w:szCs w:val="22"/>
                <w:lang w:val="lv-LV"/>
              </w:rPr>
              <w:t>Klase</w:t>
            </w:r>
          </w:p>
        </w:tc>
      </w:tr>
      <w:tr w:rsidR="00697524" w:rsidRPr="00CE1FBC" w:rsidTr="00C17009">
        <w:tc>
          <w:tcPr>
            <w:tcW w:w="720" w:type="dxa"/>
            <w:vMerge/>
          </w:tcPr>
          <w:p w:rsidR="00697524" w:rsidRPr="00E52A65" w:rsidRDefault="00697524" w:rsidP="00C17009">
            <w:pPr>
              <w:jc w:val="center"/>
              <w:rPr>
                <w:b/>
                <w:sz w:val="22"/>
                <w:szCs w:val="22"/>
                <w:lang w:val="lv-LV"/>
              </w:rPr>
            </w:pPr>
          </w:p>
        </w:tc>
        <w:tc>
          <w:tcPr>
            <w:tcW w:w="3420" w:type="dxa"/>
            <w:tcBorders>
              <w:top w:val="nil"/>
            </w:tcBorders>
          </w:tcPr>
          <w:p w:rsidR="00697524" w:rsidRPr="00CE1FBC" w:rsidRDefault="00697524" w:rsidP="00C17009">
            <w:pPr>
              <w:jc w:val="center"/>
              <w:rPr>
                <w:b/>
                <w:sz w:val="22"/>
                <w:szCs w:val="22"/>
                <w:lang w:val="lv-LV"/>
              </w:rPr>
            </w:pPr>
            <w:r w:rsidRPr="00CE1FBC">
              <w:rPr>
                <w:b/>
                <w:sz w:val="22"/>
                <w:szCs w:val="22"/>
                <w:lang w:val="lv-LV"/>
              </w:rPr>
              <w:t>nosaukums</w:t>
            </w:r>
          </w:p>
        </w:tc>
        <w:tc>
          <w:tcPr>
            <w:tcW w:w="1017" w:type="dxa"/>
            <w:tcBorders>
              <w:top w:val="nil"/>
            </w:tcBorders>
          </w:tcPr>
          <w:p w:rsidR="00697524" w:rsidRPr="00CE1FBC" w:rsidRDefault="00697524" w:rsidP="00C17009">
            <w:pPr>
              <w:jc w:val="center"/>
              <w:rPr>
                <w:b/>
                <w:sz w:val="22"/>
                <w:szCs w:val="22"/>
                <w:lang w:val="lv-LV"/>
              </w:rPr>
            </w:pPr>
            <w:r w:rsidRPr="00CE1FBC">
              <w:rPr>
                <w:b/>
                <w:sz w:val="22"/>
                <w:szCs w:val="22"/>
                <w:lang w:val="lv-LV"/>
              </w:rPr>
              <w:t>km</w:t>
            </w:r>
          </w:p>
        </w:tc>
        <w:tc>
          <w:tcPr>
            <w:tcW w:w="1017" w:type="dxa"/>
            <w:tcBorders>
              <w:top w:val="nil"/>
            </w:tcBorders>
            <w:vAlign w:val="bottom"/>
          </w:tcPr>
          <w:p w:rsidR="00697524" w:rsidRPr="00CE1FBC" w:rsidRDefault="00697524" w:rsidP="00C17009">
            <w:pPr>
              <w:jc w:val="center"/>
              <w:rPr>
                <w:b/>
                <w:sz w:val="22"/>
                <w:szCs w:val="22"/>
                <w:lang w:val="lv-LV"/>
              </w:rPr>
            </w:pPr>
            <w:r>
              <w:rPr>
                <w:b/>
                <w:sz w:val="22"/>
                <w:szCs w:val="22"/>
                <w:lang w:val="lv-LV"/>
              </w:rPr>
              <w:t>m</w:t>
            </w:r>
          </w:p>
        </w:tc>
        <w:tc>
          <w:tcPr>
            <w:tcW w:w="1017" w:type="dxa"/>
            <w:tcBorders>
              <w:top w:val="nil"/>
            </w:tcBorders>
          </w:tcPr>
          <w:p w:rsidR="00697524" w:rsidRPr="00CE1FBC" w:rsidRDefault="00697524" w:rsidP="00C17009">
            <w:pPr>
              <w:jc w:val="center"/>
              <w:rPr>
                <w:b/>
                <w:sz w:val="22"/>
                <w:szCs w:val="22"/>
                <w:lang w:val="lv-LV"/>
              </w:rPr>
            </w:pPr>
          </w:p>
        </w:tc>
      </w:tr>
      <w:tr w:rsidR="00697524" w:rsidRPr="00CE1FBC" w:rsidTr="00C17009">
        <w:tc>
          <w:tcPr>
            <w:tcW w:w="720" w:type="dxa"/>
            <w:tcBorders>
              <w:top w:val="nil"/>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sidRPr="00CE1FBC">
              <w:rPr>
                <w:sz w:val="22"/>
                <w:szCs w:val="22"/>
                <w:lang w:val="lv-LV"/>
              </w:rPr>
              <w:t>1.</w:t>
            </w:r>
          </w:p>
        </w:tc>
        <w:tc>
          <w:tcPr>
            <w:tcW w:w="3420" w:type="dxa"/>
            <w:tcBorders>
              <w:top w:val="nil"/>
              <w:left w:val="single" w:sz="4" w:space="0" w:color="auto"/>
              <w:bottom w:val="single" w:sz="4" w:space="0" w:color="auto"/>
              <w:right w:val="single" w:sz="4" w:space="0" w:color="auto"/>
            </w:tcBorders>
          </w:tcPr>
          <w:p w:rsidR="00697524" w:rsidRPr="00836B58" w:rsidRDefault="00697524" w:rsidP="00C17009">
            <w:pPr>
              <w:rPr>
                <w:sz w:val="22"/>
                <w:szCs w:val="22"/>
                <w:highlight w:val="yellow"/>
                <w:lang w:val="lv-LV"/>
              </w:rPr>
            </w:pPr>
            <w:proofErr w:type="spellStart"/>
            <w:r w:rsidRPr="00836B58">
              <w:rPr>
                <w:sz w:val="22"/>
                <w:szCs w:val="22"/>
              </w:rPr>
              <w:t>Vidzemes</w:t>
            </w:r>
            <w:proofErr w:type="spellEnd"/>
            <w:r w:rsidRPr="00836B58">
              <w:rPr>
                <w:sz w:val="22"/>
                <w:szCs w:val="22"/>
              </w:rPr>
              <w:t xml:space="preserve"> </w:t>
            </w:r>
            <w:proofErr w:type="spellStart"/>
            <w:r w:rsidRPr="00836B58">
              <w:rPr>
                <w:sz w:val="22"/>
                <w:szCs w:val="22"/>
              </w:rPr>
              <w:t>šoseja-Romeškalns</w:t>
            </w:r>
            <w:proofErr w:type="spellEnd"/>
          </w:p>
        </w:tc>
        <w:tc>
          <w:tcPr>
            <w:tcW w:w="1017" w:type="dxa"/>
            <w:tcBorders>
              <w:top w:val="nil"/>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0</w:t>
            </w:r>
            <w:r w:rsidRPr="003E1EA6">
              <w:rPr>
                <w:sz w:val="22"/>
                <w:szCs w:val="22"/>
                <w:lang w:val="lv-LV"/>
              </w:rPr>
              <w:t>.</w:t>
            </w:r>
            <w:r>
              <w:rPr>
                <w:sz w:val="22"/>
                <w:szCs w:val="22"/>
                <w:lang w:val="lv-LV"/>
              </w:rPr>
              <w:t>5</w:t>
            </w:r>
            <w:r w:rsidRPr="003E1EA6">
              <w:rPr>
                <w:sz w:val="22"/>
                <w:szCs w:val="22"/>
                <w:lang w:val="lv-LV"/>
              </w:rPr>
              <w:t>0</w:t>
            </w:r>
          </w:p>
        </w:tc>
        <w:tc>
          <w:tcPr>
            <w:tcW w:w="1017" w:type="dxa"/>
            <w:tcBorders>
              <w:top w:val="nil"/>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4.0</w:t>
            </w:r>
          </w:p>
        </w:tc>
        <w:tc>
          <w:tcPr>
            <w:tcW w:w="1017" w:type="dxa"/>
            <w:tcBorders>
              <w:top w:val="nil"/>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D</w:t>
            </w:r>
          </w:p>
        </w:tc>
      </w:tr>
      <w:tr w:rsidR="00697524" w:rsidRPr="00CE1FBC" w:rsidTr="00C17009">
        <w:tc>
          <w:tcPr>
            <w:tcW w:w="720" w:type="dxa"/>
            <w:tcBorders>
              <w:top w:val="nil"/>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sidRPr="00CE1FBC">
              <w:rPr>
                <w:sz w:val="22"/>
                <w:szCs w:val="22"/>
                <w:lang w:val="lv-LV"/>
              </w:rPr>
              <w:t>2.</w:t>
            </w:r>
          </w:p>
        </w:tc>
        <w:tc>
          <w:tcPr>
            <w:tcW w:w="3420" w:type="dxa"/>
            <w:tcBorders>
              <w:top w:val="nil"/>
              <w:left w:val="single" w:sz="4" w:space="0" w:color="auto"/>
              <w:bottom w:val="single" w:sz="4" w:space="0" w:color="auto"/>
              <w:right w:val="single" w:sz="4" w:space="0" w:color="auto"/>
            </w:tcBorders>
          </w:tcPr>
          <w:p w:rsidR="00697524" w:rsidRPr="00836B58" w:rsidRDefault="00697524" w:rsidP="00C17009">
            <w:pPr>
              <w:rPr>
                <w:sz w:val="22"/>
                <w:szCs w:val="22"/>
                <w:highlight w:val="yellow"/>
                <w:lang w:val="lv-LV"/>
              </w:rPr>
            </w:pPr>
            <w:proofErr w:type="spellStart"/>
            <w:r w:rsidRPr="00836B58">
              <w:rPr>
                <w:sz w:val="22"/>
                <w:szCs w:val="22"/>
              </w:rPr>
              <w:t>Sauleskalns-Lauciņi</w:t>
            </w:r>
            <w:proofErr w:type="spellEnd"/>
          </w:p>
        </w:tc>
        <w:tc>
          <w:tcPr>
            <w:tcW w:w="1017" w:type="dxa"/>
            <w:tcBorders>
              <w:top w:val="nil"/>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4.2</w:t>
            </w:r>
            <w:r w:rsidRPr="003E1EA6">
              <w:rPr>
                <w:sz w:val="22"/>
                <w:szCs w:val="22"/>
                <w:lang w:val="lv-LV"/>
              </w:rPr>
              <w:t>0</w:t>
            </w:r>
          </w:p>
        </w:tc>
        <w:tc>
          <w:tcPr>
            <w:tcW w:w="1017" w:type="dxa"/>
            <w:tcBorders>
              <w:top w:val="nil"/>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4.0</w:t>
            </w:r>
          </w:p>
        </w:tc>
        <w:tc>
          <w:tcPr>
            <w:tcW w:w="1017" w:type="dxa"/>
            <w:tcBorders>
              <w:top w:val="nil"/>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D</w:t>
            </w:r>
          </w:p>
        </w:tc>
      </w:tr>
      <w:tr w:rsidR="00697524" w:rsidRPr="00CE1FBC" w:rsidTr="00C17009">
        <w:tc>
          <w:tcPr>
            <w:tcW w:w="720" w:type="dxa"/>
            <w:tcBorders>
              <w:top w:val="nil"/>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sidRPr="00CE1FBC">
              <w:rPr>
                <w:sz w:val="22"/>
                <w:szCs w:val="22"/>
                <w:lang w:val="lv-LV"/>
              </w:rPr>
              <w:t>3.</w:t>
            </w:r>
          </w:p>
        </w:tc>
        <w:tc>
          <w:tcPr>
            <w:tcW w:w="3420" w:type="dxa"/>
            <w:tcBorders>
              <w:top w:val="nil"/>
              <w:left w:val="single" w:sz="4" w:space="0" w:color="auto"/>
              <w:bottom w:val="single" w:sz="4" w:space="0" w:color="auto"/>
              <w:right w:val="single" w:sz="4" w:space="0" w:color="auto"/>
            </w:tcBorders>
          </w:tcPr>
          <w:p w:rsidR="00697524" w:rsidRPr="00993557" w:rsidRDefault="00697524" w:rsidP="00C17009">
            <w:pPr>
              <w:rPr>
                <w:sz w:val="22"/>
                <w:szCs w:val="22"/>
                <w:highlight w:val="yellow"/>
                <w:lang w:val="lv-LV"/>
              </w:rPr>
            </w:pPr>
            <w:proofErr w:type="spellStart"/>
            <w:r>
              <w:rPr>
                <w:sz w:val="22"/>
                <w:szCs w:val="22"/>
              </w:rPr>
              <w:t>Krustiņi-Palpier</w:t>
            </w:r>
            <w:r w:rsidRPr="00993557">
              <w:rPr>
                <w:sz w:val="22"/>
                <w:szCs w:val="22"/>
              </w:rPr>
              <w:t>kalns</w:t>
            </w:r>
            <w:proofErr w:type="spellEnd"/>
          </w:p>
        </w:tc>
        <w:tc>
          <w:tcPr>
            <w:tcW w:w="1017" w:type="dxa"/>
            <w:tcBorders>
              <w:top w:val="nil"/>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6.20</w:t>
            </w:r>
          </w:p>
        </w:tc>
        <w:tc>
          <w:tcPr>
            <w:tcW w:w="1017" w:type="dxa"/>
            <w:tcBorders>
              <w:top w:val="nil"/>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5.0</w:t>
            </w:r>
          </w:p>
        </w:tc>
        <w:tc>
          <w:tcPr>
            <w:tcW w:w="1017" w:type="dxa"/>
            <w:tcBorders>
              <w:top w:val="nil"/>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D</w:t>
            </w:r>
          </w:p>
        </w:tc>
      </w:tr>
      <w:tr w:rsidR="00697524" w:rsidRPr="00CE1FBC" w:rsidTr="00C17009">
        <w:tc>
          <w:tcPr>
            <w:tcW w:w="720" w:type="dxa"/>
            <w:tcBorders>
              <w:top w:val="nil"/>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sidRPr="00CE1FBC">
              <w:rPr>
                <w:sz w:val="22"/>
                <w:szCs w:val="22"/>
                <w:lang w:val="lv-LV"/>
              </w:rPr>
              <w:t>4.</w:t>
            </w:r>
          </w:p>
        </w:tc>
        <w:tc>
          <w:tcPr>
            <w:tcW w:w="3420" w:type="dxa"/>
            <w:tcBorders>
              <w:top w:val="nil"/>
              <w:left w:val="single" w:sz="4" w:space="0" w:color="auto"/>
              <w:bottom w:val="single" w:sz="4" w:space="0" w:color="auto"/>
              <w:right w:val="single" w:sz="4" w:space="0" w:color="auto"/>
            </w:tcBorders>
          </w:tcPr>
          <w:p w:rsidR="00697524" w:rsidRPr="00993557" w:rsidRDefault="00697524" w:rsidP="00C17009">
            <w:pPr>
              <w:rPr>
                <w:sz w:val="22"/>
                <w:szCs w:val="22"/>
                <w:highlight w:val="yellow"/>
                <w:lang w:val="lv-LV"/>
              </w:rPr>
            </w:pPr>
            <w:proofErr w:type="spellStart"/>
            <w:r w:rsidRPr="00993557">
              <w:rPr>
                <w:sz w:val="22"/>
                <w:szCs w:val="22"/>
              </w:rPr>
              <w:t>Druskas-Bajāri</w:t>
            </w:r>
            <w:proofErr w:type="spellEnd"/>
          </w:p>
        </w:tc>
        <w:tc>
          <w:tcPr>
            <w:tcW w:w="1017" w:type="dxa"/>
            <w:tcBorders>
              <w:top w:val="nil"/>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0,2</w:t>
            </w:r>
            <w:r w:rsidRPr="003E1EA6">
              <w:rPr>
                <w:sz w:val="22"/>
                <w:szCs w:val="22"/>
                <w:lang w:val="lv-LV"/>
              </w:rPr>
              <w:t>0</w:t>
            </w:r>
          </w:p>
        </w:tc>
        <w:tc>
          <w:tcPr>
            <w:tcW w:w="1017" w:type="dxa"/>
            <w:tcBorders>
              <w:top w:val="nil"/>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3.0</w:t>
            </w:r>
          </w:p>
        </w:tc>
        <w:tc>
          <w:tcPr>
            <w:tcW w:w="1017" w:type="dxa"/>
            <w:tcBorders>
              <w:top w:val="nil"/>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D</w:t>
            </w:r>
          </w:p>
        </w:tc>
      </w:tr>
      <w:tr w:rsidR="00697524" w:rsidRPr="00CE1FBC" w:rsidTr="00C17009">
        <w:tc>
          <w:tcPr>
            <w:tcW w:w="720" w:type="dxa"/>
            <w:tcBorders>
              <w:top w:val="nil"/>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sidRPr="00CE1FBC">
              <w:rPr>
                <w:sz w:val="22"/>
                <w:szCs w:val="22"/>
                <w:lang w:val="lv-LV"/>
              </w:rPr>
              <w:t>5.</w:t>
            </w:r>
          </w:p>
        </w:tc>
        <w:tc>
          <w:tcPr>
            <w:tcW w:w="3420" w:type="dxa"/>
            <w:tcBorders>
              <w:top w:val="nil"/>
              <w:left w:val="single" w:sz="4" w:space="0" w:color="auto"/>
              <w:bottom w:val="single" w:sz="4" w:space="0" w:color="auto"/>
              <w:right w:val="single" w:sz="4" w:space="0" w:color="auto"/>
            </w:tcBorders>
          </w:tcPr>
          <w:p w:rsidR="00697524" w:rsidRPr="00B31140" w:rsidRDefault="00697524" w:rsidP="00C17009">
            <w:pPr>
              <w:rPr>
                <w:sz w:val="22"/>
                <w:szCs w:val="22"/>
                <w:lang w:val="lv-LV"/>
              </w:rPr>
            </w:pPr>
            <w:proofErr w:type="spellStart"/>
            <w:r w:rsidRPr="00B31140">
              <w:rPr>
                <w:sz w:val="22"/>
                <w:szCs w:val="22"/>
              </w:rPr>
              <w:t>Druskas-Kalnalielpūrāni</w:t>
            </w:r>
            <w:proofErr w:type="spellEnd"/>
          </w:p>
        </w:tc>
        <w:tc>
          <w:tcPr>
            <w:tcW w:w="1017" w:type="dxa"/>
            <w:tcBorders>
              <w:top w:val="nil"/>
              <w:left w:val="single" w:sz="4" w:space="0" w:color="auto"/>
              <w:bottom w:val="single" w:sz="4" w:space="0" w:color="auto"/>
              <w:right w:val="single" w:sz="4" w:space="0" w:color="auto"/>
            </w:tcBorders>
          </w:tcPr>
          <w:p w:rsidR="00697524" w:rsidRPr="00B31140" w:rsidRDefault="00697524" w:rsidP="00C17009">
            <w:pPr>
              <w:jc w:val="center"/>
              <w:rPr>
                <w:sz w:val="22"/>
                <w:szCs w:val="22"/>
                <w:lang w:val="lv-LV"/>
              </w:rPr>
            </w:pPr>
            <w:r w:rsidRPr="00B31140">
              <w:rPr>
                <w:sz w:val="22"/>
                <w:szCs w:val="22"/>
                <w:lang w:val="lv-LV"/>
              </w:rPr>
              <w:t>0.72</w:t>
            </w:r>
          </w:p>
        </w:tc>
        <w:tc>
          <w:tcPr>
            <w:tcW w:w="1017" w:type="dxa"/>
            <w:tcBorders>
              <w:top w:val="nil"/>
              <w:left w:val="single" w:sz="4" w:space="0" w:color="auto"/>
              <w:bottom w:val="single" w:sz="4" w:space="0" w:color="auto"/>
              <w:right w:val="single" w:sz="4" w:space="0" w:color="auto"/>
            </w:tcBorders>
          </w:tcPr>
          <w:p w:rsidR="00697524" w:rsidRPr="00B31140" w:rsidRDefault="00697524" w:rsidP="00C17009">
            <w:pPr>
              <w:jc w:val="center"/>
              <w:rPr>
                <w:sz w:val="22"/>
                <w:szCs w:val="22"/>
                <w:lang w:val="lv-LV"/>
              </w:rPr>
            </w:pPr>
            <w:r w:rsidRPr="00B31140">
              <w:rPr>
                <w:sz w:val="22"/>
                <w:szCs w:val="22"/>
                <w:lang w:val="lv-LV"/>
              </w:rPr>
              <w:t>3.0</w:t>
            </w:r>
          </w:p>
        </w:tc>
        <w:tc>
          <w:tcPr>
            <w:tcW w:w="1017" w:type="dxa"/>
            <w:tcBorders>
              <w:top w:val="nil"/>
              <w:left w:val="single" w:sz="4" w:space="0" w:color="auto"/>
              <w:bottom w:val="single" w:sz="4" w:space="0" w:color="auto"/>
              <w:right w:val="single" w:sz="4" w:space="0" w:color="auto"/>
            </w:tcBorders>
          </w:tcPr>
          <w:p w:rsidR="00697524" w:rsidRPr="00B31140" w:rsidRDefault="00697524" w:rsidP="00C17009">
            <w:pPr>
              <w:jc w:val="center"/>
              <w:rPr>
                <w:sz w:val="22"/>
                <w:szCs w:val="22"/>
                <w:lang w:val="lv-LV"/>
              </w:rPr>
            </w:pPr>
            <w:r w:rsidRPr="00B31140">
              <w:rPr>
                <w:sz w:val="22"/>
                <w:szCs w:val="22"/>
                <w:lang w:val="lv-LV"/>
              </w:rPr>
              <w:t>D</w:t>
            </w:r>
          </w:p>
        </w:tc>
      </w:tr>
      <w:tr w:rsidR="00697524" w:rsidRPr="00CE1FBC" w:rsidTr="00C17009">
        <w:tc>
          <w:tcPr>
            <w:tcW w:w="720" w:type="dxa"/>
            <w:tcBorders>
              <w:top w:val="nil"/>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sidRPr="00CE1FBC">
              <w:rPr>
                <w:sz w:val="22"/>
                <w:szCs w:val="22"/>
                <w:lang w:val="lv-LV"/>
              </w:rPr>
              <w:t>6.</w:t>
            </w:r>
          </w:p>
        </w:tc>
        <w:tc>
          <w:tcPr>
            <w:tcW w:w="3420" w:type="dxa"/>
            <w:tcBorders>
              <w:top w:val="nil"/>
              <w:left w:val="single" w:sz="4" w:space="0" w:color="auto"/>
              <w:bottom w:val="single" w:sz="4" w:space="0" w:color="auto"/>
              <w:right w:val="single" w:sz="4" w:space="0" w:color="auto"/>
            </w:tcBorders>
          </w:tcPr>
          <w:p w:rsidR="00697524" w:rsidRPr="00993557" w:rsidRDefault="00697524" w:rsidP="00C17009">
            <w:pPr>
              <w:rPr>
                <w:sz w:val="22"/>
                <w:szCs w:val="22"/>
                <w:highlight w:val="yellow"/>
                <w:lang w:val="lv-LV"/>
              </w:rPr>
            </w:pPr>
            <w:proofErr w:type="spellStart"/>
            <w:r w:rsidRPr="00993557">
              <w:rPr>
                <w:sz w:val="22"/>
                <w:szCs w:val="22"/>
              </w:rPr>
              <w:t>Ieviņas-Raudiņas</w:t>
            </w:r>
            <w:proofErr w:type="spellEnd"/>
          </w:p>
        </w:tc>
        <w:tc>
          <w:tcPr>
            <w:tcW w:w="1017" w:type="dxa"/>
            <w:tcBorders>
              <w:top w:val="nil"/>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0,8</w:t>
            </w:r>
            <w:r w:rsidRPr="003E1EA6">
              <w:rPr>
                <w:sz w:val="22"/>
                <w:szCs w:val="22"/>
                <w:lang w:val="lv-LV"/>
              </w:rPr>
              <w:t>0</w:t>
            </w:r>
          </w:p>
        </w:tc>
        <w:tc>
          <w:tcPr>
            <w:tcW w:w="1017" w:type="dxa"/>
            <w:tcBorders>
              <w:top w:val="nil"/>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4.5</w:t>
            </w:r>
          </w:p>
        </w:tc>
        <w:tc>
          <w:tcPr>
            <w:tcW w:w="1017" w:type="dxa"/>
            <w:tcBorders>
              <w:top w:val="nil"/>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D</w:t>
            </w:r>
          </w:p>
        </w:tc>
      </w:tr>
      <w:tr w:rsidR="00697524" w:rsidRPr="00CE1FBC" w:rsidTr="00C17009">
        <w:tc>
          <w:tcPr>
            <w:tcW w:w="720" w:type="dxa"/>
            <w:tcBorders>
              <w:top w:val="nil"/>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sidRPr="00CE1FBC">
              <w:rPr>
                <w:sz w:val="22"/>
                <w:szCs w:val="22"/>
                <w:lang w:val="lv-LV"/>
              </w:rPr>
              <w:t>7.</w:t>
            </w:r>
          </w:p>
        </w:tc>
        <w:tc>
          <w:tcPr>
            <w:tcW w:w="3420" w:type="dxa"/>
            <w:tcBorders>
              <w:top w:val="single" w:sz="4" w:space="0" w:color="auto"/>
              <w:left w:val="single" w:sz="4" w:space="0" w:color="auto"/>
              <w:bottom w:val="single" w:sz="4" w:space="0" w:color="auto"/>
              <w:right w:val="single" w:sz="4" w:space="0" w:color="auto"/>
            </w:tcBorders>
          </w:tcPr>
          <w:p w:rsidR="00697524" w:rsidRPr="00993557" w:rsidRDefault="00697524" w:rsidP="00C17009">
            <w:pPr>
              <w:rPr>
                <w:sz w:val="22"/>
                <w:szCs w:val="22"/>
                <w:highlight w:val="yellow"/>
                <w:lang w:val="lv-LV"/>
              </w:rPr>
            </w:pPr>
            <w:proofErr w:type="spellStart"/>
            <w:r w:rsidRPr="00993557">
              <w:rPr>
                <w:sz w:val="22"/>
                <w:szCs w:val="22"/>
              </w:rPr>
              <w:t>Korneti-Slokas</w:t>
            </w:r>
            <w:proofErr w:type="spellEnd"/>
          </w:p>
        </w:tc>
        <w:tc>
          <w:tcPr>
            <w:tcW w:w="1017" w:type="dxa"/>
            <w:tcBorders>
              <w:top w:val="single" w:sz="4" w:space="0" w:color="auto"/>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3.00</w:t>
            </w:r>
          </w:p>
        </w:tc>
        <w:tc>
          <w:tcPr>
            <w:tcW w:w="1017" w:type="dxa"/>
            <w:tcBorders>
              <w:top w:val="single" w:sz="4" w:space="0" w:color="auto"/>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4.0</w:t>
            </w:r>
          </w:p>
        </w:tc>
        <w:tc>
          <w:tcPr>
            <w:tcW w:w="1017" w:type="dxa"/>
            <w:tcBorders>
              <w:top w:val="single" w:sz="4" w:space="0" w:color="auto"/>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D</w:t>
            </w:r>
          </w:p>
        </w:tc>
      </w:tr>
      <w:tr w:rsidR="00697524" w:rsidRPr="00CE1FBC" w:rsidTr="00C17009">
        <w:tc>
          <w:tcPr>
            <w:tcW w:w="720" w:type="dxa"/>
            <w:tcBorders>
              <w:top w:val="nil"/>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sidRPr="00CE1FBC">
              <w:rPr>
                <w:sz w:val="22"/>
                <w:szCs w:val="22"/>
                <w:lang w:val="lv-LV"/>
              </w:rPr>
              <w:t>8.</w:t>
            </w:r>
          </w:p>
        </w:tc>
        <w:tc>
          <w:tcPr>
            <w:tcW w:w="3420" w:type="dxa"/>
            <w:tcBorders>
              <w:top w:val="single" w:sz="4" w:space="0" w:color="auto"/>
              <w:left w:val="single" w:sz="4" w:space="0" w:color="auto"/>
              <w:bottom w:val="single" w:sz="4" w:space="0" w:color="auto"/>
              <w:right w:val="single" w:sz="4" w:space="0" w:color="auto"/>
            </w:tcBorders>
          </w:tcPr>
          <w:p w:rsidR="00697524" w:rsidRPr="00993557" w:rsidRDefault="00697524" w:rsidP="00C17009">
            <w:pPr>
              <w:rPr>
                <w:sz w:val="22"/>
                <w:szCs w:val="22"/>
                <w:highlight w:val="yellow"/>
                <w:lang w:val="lv-LV"/>
              </w:rPr>
            </w:pPr>
            <w:proofErr w:type="spellStart"/>
            <w:r w:rsidRPr="00993557">
              <w:rPr>
                <w:sz w:val="22"/>
                <w:szCs w:val="22"/>
              </w:rPr>
              <w:t>Ezerkrasti-Papardes</w:t>
            </w:r>
            <w:proofErr w:type="spellEnd"/>
          </w:p>
        </w:tc>
        <w:tc>
          <w:tcPr>
            <w:tcW w:w="1017" w:type="dxa"/>
            <w:tcBorders>
              <w:top w:val="single" w:sz="4" w:space="0" w:color="auto"/>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0.21</w:t>
            </w:r>
          </w:p>
        </w:tc>
        <w:tc>
          <w:tcPr>
            <w:tcW w:w="1017" w:type="dxa"/>
            <w:tcBorders>
              <w:top w:val="single" w:sz="4" w:space="0" w:color="auto"/>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4.0</w:t>
            </w:r>
          </w:p>
        </w:tc>
        <w:tc>
          <w:tcPr>
            <w:tcW w:w="1017" w:type="dxa"/>
            <w:tcBorders>
              <w:top w:val="single" w:sz="4" w:space="0" w:color="auto"/>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D</w:t>
            </w:r>
          </w:p>
        </w:tc>
      </w:tr>
      <w:tr w:rsidR="00697524" w:rsidRPr="00CE1FBC" w:rsidTr="00C17009">
        <w:tc>
          <w:tcPr>
            <w:tcW w:w="720" w:type="dxa"/>
            <w:tcBorders>
              <w:top w:val="nil"/>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sidRPr="00CE1FBC">
              <w:rPr>
                <w:sz w:val="22"/>
                <w:szCs w:val="22"/>
                <w:lang w:val="lv-LV"/>
              </w:rPr>
              <w:t>9.</w:t>
            </w:r>
          </w:p>
        </w:tc>
        <w:tc>
          <w:tcPr>
            <w:tcW w:w="3420" w:type="dxa"/>
            <w:tcBorders>
              <w:top w:val="single" w:sz="4" w:space="0" w:color="auto"/>
              <w:left w:val="single" w:sz="4" w:space="0" w:color="auto"/>
              <w:bottom w:val="single" w:sz="4" w:space="0" w:color="auto"/>
              <w:right w:val="single" w:sz="4" w:space="0" w:color="auto"/>
            </w:tcBorders>
          </w:tcPr>
          <w:p w:rsidR="00697524" w:rsidRPr="00993557" w:rsidRDefault="00697524" w:rsidP="00C17009">
            <w:pPr>
              <w:rPr>
                <w:sz w:val="22"/>
                <w:szCs w:val="22"/>
                <w:highlight w:val="yellow"/>
                <w:lang w:val="lv-LV"/>
              </w:rPr>
            </w:pPr>
            <w:proofErr w:type="spellStart"/>
            <w:r w:rsidRPr="00993557">
              <w:rPr>
                <w:sz w:val="22"/>
                <w:szCs w:val="22"/>
              </w:rPr>
              <w:t>Papardes</w:t>
            </w:r>
            <w:proofErr w:type="spellEnd"/>
            <w:r>
              <w:rPr>
                <w:sz w:val="22"/>
                <w:szCs w:val="22"/>
              </w:rPr>
              <w:t xml:space="preserve"> </w:t>
            </w:r>
            <w:proofErr w:type="spellStart"/>
            <w:r>
              <w:rPr>
                <w:sz w:val="22"/>
                <w:szCs w:val="22"/>
              </w:rPr>
              <w:t>iela</w:t>
            </w:r>
            <w:proofErr w:type="spellEnd"/>
          </w:p>
        </w:tc>
        <w:tc>
          <w:tcPr>
            <w:tcW w:w="1017" w:type="dxa"/>
            <w:tcBorders>
              <w:top w:val="single" w:sz="4" w:space="0" w:color="auto"/>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1.1</w:t>
            </w:r>
            <w:r w:rsidRPr="003E1EA6">
              <w:rPr>
                <w:sz w:val="22"/>
                <w:szCs w:val="22"/>
                <w:lang w:val="lv-LV"/>
              </w:rPr>
              <w:t>3</w:t>
            </w:r>
          </w:p>
        </w:tc>
        <w:tc>
          <w:tcPr>
            <w:tcW w:w="1017" w:type="dxa"/>
            <w:tcBorders>
              <w:top w:val="single" w:sz="4" w:space="0" w:color="auto"/>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5.0</w:t>
            </w:r>
          </w:p>
        </w:tc>
        <w:tc>
          <w:tcPr>
            <w:tcW w:w="1017" w:type="dxa"/>
            <w:tcBorders>
              <w:top w:val="single" w:sz="4" w:space="0" w:color="auto"/>
              <w:left w:val="single" w:sz="4" w:space="0" w:color="auto"/>
              <w:bottom w:val="single" w:sz="4" w:space="0" w:color="auto"/>
              <w:right w:val="single" w:sz="4" w:space="0" w:color="auto"/>
            </w:tcBorders>
          </w:tcPr>
          <w:p w:rsidR="00697524" w:rsidRPr="003E1EA6" w:rsidRDefault="00697524" w:rsidP="00C17009">
            <w:pPr>
              <w:jc w:val="center"/>
              <w:rPr>
                <w:sz w:val="22"/>
                <w:szCs w:val="22"/>
                <w:lang w:val="lv-LV"/>
              </w:rPr>
            </w:pPr>
            <w:r>
              <w:rPr>
                <w:sz w:val="22"/>
                <w:szCs w:val="22"/>
                <w:lang w:val="lv-LV"/>
              </w:rPr>
              <w:t>D</w:t>
            </w:r>
          </w:p>
        </w:tc>
      </w:tr>
      <w:tr w:rsidR="00697524" w:rsidRPr="00CE1FBC" w:rsidTr="00C17009">
        <w:tc>
          <w:tcPr>
            <w:tcW w:w="720" w:type="dxa"/>
            <w:tcBorders>
              <w:top w:val="nil"/>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Pr>
                <w:sz w:val="22"/>
                <w:szCs w:val="22"/>
                <w:lang w:val="lv-LV"/>
              </w:rPr>
              <w:t>10.</w:t>
            </w:r>
          </w:p>
        </w:tc>
        <w:tc>
          <w:tcPr>
            <w:tcW w:w="3420" w:type="dxa"/>
            <w:tcBorders>
              <w:top w:val="single" w:sz="4" w:space="0" w:color="auto"/>
              <w:left w:val="single" w:sz="4" w:space="0" w:color="auto"/>
              <w:bottom w:val="single" w:sz="4" w:space="0" w:color="auto"/>
              <w:right w:val="single" w:sz="4" w:space="0" w:color="auto"/>
            </w:tcBorders>
          </w:tcPr>
          <w:p w:rsidR="00697524" w:rsidRPr="00993557" w:rsidRDefault="00697524" w:rsidP="00C17009">
            <w:pPr>
              <w:rPr>
                <w:sz w:val="22"/>
                <w:szCs w:val="22"/>
                <w:highlight w:val="yellow"/>
                <w:lang w:val="lv-LV"/>
              </w:rPr>
            </w:pPr>
            <w:proofErr w:type="spellStart"/>
            <w:r w:rsidRPr="00993557">
              <w:rPr>
                <w:sz w:val="22"/>
                <w:szCs w:val="22"/>
              </w:rPr>
              <w:t>Strautiņi-Renci</w:t>
            </w:r>
            <w:proofErr w:type="spellEnd"/>
          </w:p>
        </w:tc>
        <w:tc>
          <w:tcPr>
            <w:tcW w:w="1017" w:type="dxa"/>
            <w:tcBorders>
              <w:top w:val="single" w:sz="4" w:space="0" w:color="auto"/>
              <w:left w:val="single" w:sz="4" w:space="0" w:color="auto"/>
              <w:bottom w:val="single" w:sz="4" w:space="0" w:color="auto"/>
              <w:right w:val="single" w:sz="4" w:space="0" w:color="auto"/>
            </w:tcBorders>
          </w:tcPr>
          <w:p w:rsidR="00697524" w:rsidRPr="004E6A2C" w:rsidRDefault="00697524" w:rsidP="00C17009">
            <w:pPr>
              <w:jc w:val="center"/>
              <w:rPr>
                <w:sz w:val="22"/>
                <w:szCs w:val="22"/>
                <w:lang w:val="lv-LV"/>
              </w:rPr>
            </w:pPr>
            <w:r w:rsidRPr="004E6A2C">
              <w:rPr>
                <w:sz w:val="22"/>
                <w:szCs w:val="22"/>
                <w:lang w:val="lv-LV"/>
              </w:rPr>
              <w:t>2.48</w:t>
            </w:r>
          </w:p>
        </w:tc>
        <w:tc>
          <w:tcPr>
            <w:tcW w:w="1017" w:type="dxa"/>
            <w:tcBorders>
              <w:top w:val="single" w:sz="4" w:space="0" w:color="auto"/>
              <w:left w:val="single" w:sz="4" w:space="0" w:color="auto"/>
              <w:bottom w:val="single" w:sz="4" w:space="0" w:color="auto"/>
              <w:right w:val="single" w:sz="4" w:space="0" w:color="auto"/>
            </w:tcBorders>
          </w:tcPr>
          <w:p w:rsidR="00697524" w:rsidRPr="00F00247" w:rsidRDefault="00697524" w:rsidP="00C17009">
            <w:pPr>
              <w:jc w:val="center"/>
              <w:rPr>
                <w:sz w:val="22"/>
                <w:szCs w:val="22"/>
                <w:highlight w:val="yellow"/>
                <w:lang w:val="lv-LV"/>
              </w:rPr>
            </w:pPr>
            <w:r w:rsidRPr="00AC4DEE">
              <w:rPr>
                <w:sz w:val="22"/>
                <w:szCs w:val="22"/>
                <w:lang w:val="lv-LV"/>
              </w:rPr>
              <w:t>4.0</w:t>
            </w:r>
          </w:p>
        </w:tc>
        <w:tc>
          <w:tcPr>
            <w:tcW w:w="1017" w:type="dxa"/>
            <w:tcBorders>
              <w:top w:val="single" w:sz="4" w:space="0" w:color="auto"/>
              <w:left w:val="single" w:sz="4" w:space="0" w:color="auto"/>
              <w:bottom w:val="single" w:sz="4" w:space="0" w:color="auto"/>
              <w:right w:val="single" w:sz="4" w:space="0" w:color="auto"/>
            </w:tcBorders>
          </w:tcPr>
          <w:p w:rsidR="00697524" w:rsidRPr="00B7735B" w:rsidRDefault="00697524" w:rsidP="00C17009">
            <w:pPr>
              <w:jc w:val="center"/>
              <w:rPr>
                <w:sz w:val="22"/>
                <w:szCs w:val="22"/>
                <w:lang w:val="lv-LV"/>
              </w:rPr>
            </w:pPr>
            <w:r w:rsidRPr="00B7735B">
              <w:rPr>
                <w:sz w:val="22"/>
                <w:szCs w:val="22"/>
                <w:lang w:val="lv-LV"/>
              </w:rPr>
              <w:t>D</w:t>
            </w:r>
          </w:p>
        </w:tc>
      </w:tr>
      <w:tr w:rsidR="00697524" w:rsidRPr="00CE1FBC" w:rsidTr="00C17009">
        <w:tc>
          <w:tcPr>
            <w:tcW w:w="720" w:type="dxa"/>
            <w:tcBorders>
              <w:top w:val="nil"/>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Pr>
                <w:sz w:val="22"/>
                <w:szCs w:val="22"/>
                <w:lang w:val="lv-LV"/>
              </w:rPr>
              <w:t>11.</w:t>
            </w:r>
          </w:p>
        </w:tc>
        <w:tc>
          <w:tcPr>
            <w:tcW w:w="3420" w:type="dxa"/>
            <w:tcBorders>
              <w:top w:val="single" w:sz="4" w:space="0" w:color="auto"/>
              <w:left w:val="single" w:sz="4" w:space="0" w:color="auto"/>
              <w:bottom w:val="single" w:sz="4" w:space="0" w:color="auto"/>
              <w:right w:val="single" w:sz="4" w:space="0" w:color="auto"/>
            </w:tcBorders>
          </w:tcPr>
          <w:p w:rsidR="00697524" w:rsidRPr="00993557" w:rsidRDefault="00697524" w:rsidP="00C17009">
            <w:pPr>
              <w:rPr>
                <w:sz w:val="22"/>
                <w:szCs w:val="22"/>
                <w:highlight w:val="yellow"/>
                <w:lang w:val="lv-LV"/>
              </w:rPr>
            </w:pPr>
            <w:proofErr w:type="spellStart"/>
            <w:r w:rsidRPr="00993557">
              <w:rPr>
                <w:sz w:val="22"/>
                <w:szCs w:val="22"/>
              </w:rPr>
              <w:t>Meduskalns-Jaunvāveres</w:t>
            </w:r>
            <w:proofErr w:type="spellEnd"/>
          </w:p>
        </w:tc>
        <w:tc>
          <w:tcPr>
            <w:tcW w:w="1017" w:type="dxa"/>
            <w:tcBorders>
              <w:top w:val="single" w:sz="4" w:space="0" w:color="auto"/>
              <w:left w:val="single" w:sz="4" w:space="0" w:color="auto"/>
              <w:bottom w:val="single" w:sz="4" w:space="0" w:color="auto"/>
              <w:right w:val="single" w:sz="4" w:space="0" w:color="auto"/>
            </w:tcBorders>
          </w:tcPr>
          <w:p w:rsidR="00697524" w:rsidRPr="004E6A2C" w:rsidRDefault="00697524" w:rsidP="00C17009">
            <w:pPr>
              <w:jc w:val="center"/>
              <w:rPr>
                <w:sz w:val="22"/>
                <w:szCs w:val="22"/>
                <w:lang w:val="lv-LV"/>
              </w:rPr>
            </w:pPr>
            <w:r w:rsidRPr="004E6A2C">
              <w:rPr>
                <w:sz w:val="22"/>
                <w:szCs w:val="22"/>
                <w:lang w:val="lv-LV"/>
              </w:rPr>
              <w:t>0.47</w:t>
            </w:r>
          </w:p>
        </w:tc>
        <w:tc>
          <w:tcPr>
            <w:tcW w:w="1017" w:type="dxa"/>
            <w:tcBorders>
              <w:top w:val="single" w:sz="4" w:space="0" w:color="auto"/>
              <w:left w:val="single" w:sz="4" w:space="0" w:color="auto"/>
              <w:bottom w:val="single" w:sz="4" w:space="0" w:color="auto"/>
              <w:right w:val="single" w:sz="4" w:space="0" w:color="auto"/>
            </w:tcBorders>
          </w:tcPr>
          <w:p w:rsidR="00697524" w:rsidRPr="00AC4DEE" w:rsidRDefault="00697524" w:rsidP="00C17009">
            <w:pPr>
              <w:jc w:val="center"/>
              <w:rPr>
                <w:sz w:val="22"/>
                <w:szCs w:val="22"/>
                <w:lang w:val="lv-LV"/>
              </w:rPr>
            </w:pPr>
            <w:r w:rsidRPr="00AC4DEE">
              <w:rPr>
                <w:sz w:val="22"/>
                <w:szCs w:val="22"/>
                <w:lang w:val="lv-LV"/>
              </w:rPr>
              <w:t>3.0</w:t>
            </w:r>
          </w:p>
        </w:tc>
        <w:tc>
          <w:tcPr>
            <w:tcW w:w="1017" w:type="dxa"/>
            <w:tcBorders>
              <w:top w:val="single" w:sz="4" w:space="0" w:color="auto"/>
              <w:left w:val="single" w:sz="4" w:space="0" w:color="auto"/>
              <w:bottom w:val="single" w:sz="4" w:space="0" w:color="auto"/>
              <w:right w:val="single" w:sz="4" w:space="0" w:color="auto"/>
            </w:tcBorders>
          </w:tcPr>
          <w:p w:rsidR="00697524" w:rsidRPr="00B7735B" w:rsidRDefault="00697524" w:rsidP="00C17009">
            <w:pPr>
              <w:jc w:val="center"/>
              <w:rPr>
                <w:sz w:val="22"/>
                <w:szCs w:val="22"/>
                <w:lang w:val="lv-LV"/>
              </w:rPr>
            </w:pPr>
            <w:r w:rsidRPr="00B7735B">
              <w:rPr>
                <w:sz w:val="22"/>
                <w:szCs w:val="22"/>
                <w:lang w:val="lv-LV"/>
              </w:rPr>
              <w:t>D</w:t>
            </w:r>
          </w:p>
        </w:tc>
      </w:tr>
      <w:tr w:rsidR="00697524" w:rsidRPr="00CE1FBC" w:rsidTr="00C17009">
        <w:tc>
          <w:tcPr>
            <w:tcW w:w="720" w:type="dxa"/>
            <w:tcBorders>
              <w:top w:val="nil"/>
              <w:left w:val="single" w:sz="4" w:space="0" w:color="auto"/>
              <w:bottom w:val="single" w:sz="4" w:space="0" w:color="auto"/>
              <w:right w:val="single" w:sz="4" w:space="0" w:color="auto"/>
            </w:tcBorders>
          </w:tcPr>
          <w:p w:rsidR="00697524" w:rsidRDefault="00697524" w:rsidP="00C17009">
            <w:pPr>
              <w:jc w:val="center"/>
              <w:rPr>
                <w:sz w:val="22"/>
                <w:szCs w:val="22"/>
                <w:lang w:val="lv-LV"/>
              </w:rPr>
            </w:pPr>
            <w:r>
              <w:rPr>
                <w:sz w:val="22"/>
                <w:szCs w:val="22"/>
                <w:lang w:val="lv-LV"/>
              </w:rPr>
              <w:t>12.</w:t>
            </w:r>
          </w:p>
        </w:tc>
        <w:tc>
          <w:tcPr>
            <w:tcW w:w="3420" w:type="dxa"/>
            <w:tcBorders>
              <w:top w:val="single" w:sz="4" w:space="0" w:color="auto"/>
              <w:left w:val="single" w:sz="4" w:space="0" w:color="auto"/>
              <w:bottom w:val="single" w:sz="4" w:space="0" w:color="auto"/>
              <w:right w:val="single" w:sz="4" w:space="0" w:color="auto"/>
            </w:tcBorders>
          </w:tcPr>
          <w:p w:rsidR="00697524" w:rsidRPr="00993557" w:rsidRDefault="00697524" w:rsidP="00C17009">
            <w:pPr>
              <w:rPr>
                <w:sz w:val="22"/>
                <w:szCs w:val="22"/>
              </w:rPr>
            </w:pPr>
            <w:proofErr w:type="spellStart"/>
            <w:r w:rsidRPr="00993557">
              <w:rPr>
                <w:sz w:val="22"/>
                <w:szCs w:val="22"/>
              </w:rPr>
              <w:t>Mazais</w:t>
            </w:r>
            <w:proofErr w:type="spellEnd"/>
            <w:r w:rsidRPr="00993557">
              <w:rPr>
                <w:sz w:val="22"/>
                <w:szCs w:val="22"/>
              </w:rPr>
              <w:t xml:space="preserve"> </w:t>
            </w:r>
            <w:proofErr w:type="spellStart"/>
            <w:r w:rsidRPr="00993557">
              <w:rPr>
                <w:sz w:val="22"/>
                <w:szCs w:val="22"/>
              </w:rPr>
              <w:t>Baltiņš-Airītes</w:t>
            </w:r>
            <w:proofErr w:type="spellEnd"/>
          </w:p>
        </w:tc>
        <w:tc>
          <w:tcPr>
            <w:tcW w:w="1017" w:type="dxa"/>
            <w:tcBorders>
              <w:top w:val="single" w:sz="4" w:space="0" w:color="auto"/>
              <w:left w:val="single" w:sz="4" w:space="0" w:color="auto"/>
              <w:bottom w:val="single" w:sz="4" w:space="0" w:color="auto"/>
              <w:right w:val="single" w:sz="4" w:space="0" w:color="auto"/>
            </w:tcBorders>
          </w:tcPr>
          <w:p w:rsidR="00697524" w:rsidRPr="004E6A2C" w:rsidRDefault="00697524" w:rsidP="00C17009">
            <w:pPr>
              <w:jc w:val="center"/>
              <w:rPr>
                <w:sz w:val="22"/>
                <w:szCs w:val="22"/>
                <w:lang w:val="lv-LV"/>
              </w:rPr>
            </w:pPr>
            <w:r w:rsidRPr="004E6A2C">
              <w:rPr>
                <w:sz w:val="22"/>
                <w:szCs w:val="22"/>
                <w:lang w:val="lv-LV"/>
              </w:rPr>
              <w:t>0.30</w:t>
            </w:r>
          </w:p>
        </w:tc>
        <w:tc>
          <w:tcPr>
            <w:tcW w:w="1017" w:type="dxa"/>
            <w:tcBorders>
              <w:top w:val="single" w:sz="4" w:space="0" w:color="auto"/>
              <w:left w:val="single" w:sz="4" w:space="0" w:color="auto"/>
              <w:bottom w:val="single" w:sz="4" w:space="0" w:color="auto"/>
              <w:right w:val="single" w:sz="4" w:space="0" w:color="auto"/>
            </w:tcBorders>
          </w:tcPr>
          <w:p w:rsidR="00697524" w:rsidRPr="00AC4DEE" w:rsidRDefault="00697524" w:rsidP="00C17009">
            <w:pPr>
              <w:jc w:val="center"/>
              <w:rPr>
                <w:sz w:val="22"/>
                <w:szCs w:val="22"/>
                <w:lang w:val="lv-LV"/>
              </w:rPr>
            </w:pPr>
            <w:r w:rsidRPr="00AC4DEE">
              <w:rPr>
                <w:sz w:val="22"/>
                <w:szCs w:val="22"/>
                <w:lang w:val="lv-LV"/>
              </w:rPr>
              <w:t>3.0</w:t>
            </w:r>
          </w:p>
        </w:tc>
        <w:tc>
          <w:tcPr>
            <w:tcW w:w="1017" w:type="dxa"/>
            <w:tcBorders>
              <w:top w:val="single" w:sz="4" w:space="0" w:color="auto"/>
              <w:left w:val="single" w:sz="4" w:space="0" w:color="auto"/>
              <w:bottom w:val="single" w:sz="4" w:space="0" w:color="auto"/>
              <w:right w:val="single" w:sz="4" w:space="0" w:color="auto"/>
            </w:tcBorders>
          </w:tcPr>
          <w:p w:rsidR="00697524" w:rsidRPr="00B7735B" w:rsidRDefault="00697524" w:rsidP="00C17009">
            <w:pPr>
              <w:jc w:val="center"/>
              <w:rPr>
                <w:sz w:val="22"/>
                <w:szCs w:val="22"/>
                <w:lang w:val="lv-LV"/>
              </w:rPr>
            </w:pPr>
            <w:r w:rsidRPr="00B7735B">
              <w:rPr>
                <w:sz w:val="22"/>
                <w:szCs w:val="22"/>
                <w:lang w:val="lv-LV"/>
              </w:rPr>
              <w:t>D</w:t>
            </w:r>
          </w:p>
        </w:tc>
      </w:tr>
      <w:tr w:rsidR="00697524" w:rsidRPr="00CE1FBC" w:rsidTr="00C17009">
        <w:tc>
          <w:tcPr>
            <w:tcW w:w="720" w:type="dxa"/>
            <w:tcBorders>
              <w:top w:val="nil"/>
              <w:left w:val="single" w:sz="4" w:space="0" w:color="auto"/>
              <w:bottom w:val="single" w:sz="4" w:space="0" w:color="auto"/>
              <w:right w:val="single" w:sz="4" w:space="0" w:color="auto"/>
            </w:tcBorders>
          </w:tcPr>
          <w:p w:rsidR="00697524" w:rsidRDefault="00697524" w:rsidP="00C17009">
            <w:pPr>
              <w:jc w:val="center"/>
              <w:rPr>
                <w:sz w:val="22"/>
                <w:szCs w:val="22"/>
                <w:lang w:val="lv-LV"/>
              </w:rPr>
            </w:pPr>
            <w:r>
              <w:rPr>
                <w:sz w:val="22"/>
                <w:szCs w:val="22"/>
                <w:lang w:val="lv-LV"/>
              </w:rPr>
              <w:t>13.</w:t>
            </w:r>
          </w:p>
        </w:tc>
        <w:tc>
          <w:tcPr>
            <w:tcW w:w="3420" w:type="dxa"/>
            <w:tcBorders>
              <w:top w:val="single" w:sz="4" w:space="0" w:color="auto"/>
              <w:left w:val="single" w:sz="4" w:space="0" w:color="auto"/>
              <w:bottom w:val="single" w:sz="4" w:space="0" w:color="auto"/>
              <w:right w:val="single" w:sz="4" w:space="0" w:color="auto"/>
            </w:tcBorders>
          </w:tcPr>
          <w:p w:rsidR="00697524" w:rsidRPr="00993557" w:rsidRDefault="00697524" w:rsidP="00C17009">
            <w:pPr>
              <w:rPr>
                <w:sz w:val="22"/>
                <w:szCs w:val="22"/>
              </w:rPr>
            </w:pPr>
            <w:proofErr w:type="spellStart"/>
            <w:r>
              <w:rPr>
                <w:sz w:val="22"/>
                <w:szCs w:val="22"/>
              </w:rPr>
              <w:t>Reitnieki</w:t>
            </w:r>
            <w:proofErr w:type="spellEnd"/>
            <w:r>
              <w:rPr>
                <w:sz w:val="22"/>
                <w:szCs w:val="22"/>
              </w:rPr>
              <w:t xml:space="preserve"> - </w:t>
            </w:r>
            <w:proofErr w:type="spellStart"/>
            <w:r>
              <w:rPr>
                <w:sz w:val="22"/>
                <w:szCs w:val="22"/>
              </w:rPr>
              <w:t>Vosvas</w:t>
            </w:r>
            <w:proofErr w:type="spellEnd"/>
          </w:p>
        </w:tc>
        <w:tc>
          <w:tcPr>
            <w:tcW w:w="1017" w:type="dxa"/>
            <w:tcBorders>
              <w:top w:val="single" w:sz="4" w:space="0" w:color="auto"/>
              <w:left w:val="single" w:sz="4" w:space="0" w:color="auto"/>
              <w:bottom w:val="single" w:sz="4" w:space="0" w:color="auto"/>
              <w:right w:val="single" w:sz="4" w:space="0" w:color="auto"/>
            </w:tcBorders>
          </w:tcPr>
          <w:p w:rsidR="00697524" w:rsidRPr="004E6A2C" w:rsidRDefault="00697524" w:rsidP="00C17009">
            <w:pPr>
              <w:jc w:val="center"/>
              <w:rPr>
                <w:sz w:val="22"/>
                <w:szCs w:val="22"/>
                <w:lang w:val="lv-LV"/>
              </w:rPr>
            </w:pPr>
            <w:r w:rsidRPr="004E6A2C">
              <w:rPr>
                <w:sz w:val="22"/>
                <w:szCs w:val="22"/>
                <w:lang w:val="lv-LV"/>
              </w:rPr>
              <w:t>2.70</w:t>
            </w:r>
          </w:p>
        </w:tc>
        <w:tc>
          <w:tcPr>
            <w:tcW w:w="1017" w:type="dxa"/>
            <w:tcBorders>
              <w:top w:val="single" w:sz="4" w:space="0" w:color="auto"/>
              <w:left w:val="single" w:sz="4" w:space="0" w:color="auto"/>
              <w:bottom w:val="single" w:sz="4" w:space="0" w:color="auto"/>
              <w:right w:val="single" w:sz="4" w:space="0" w:color="auto"/>
            </w:tcBorders>
          </w:tcPr>
          <w:p w:rsidR="00697524" w:rsidRPr="00AC4DEE" w:rsidRDefault="00697524" w:rsidP="00C17009">
            <w:pPr>
              <w:jc w:val="center"/>
              <w:rPr>
                <w:sz w:val="22"/>
                <w:szCs w:val="22"/>
                <w:lang w:val="lv-LV"/>
              </w:rPr>
            </w:pPr>
            <w:r w:rsidRPr="00AC4DEE">
              <w:rPr>
                <w:sz w:val="22"/>
                <w:szCs w:val="22"/>
                <w:lang w:val="lv-LV"/>
              </w:rPr>
              <w:t>3.0</w:t>
            </w:r>
          </w:p>
        </w:tc>
        <w:tc>
          <w:tcPr>
            <w:tcW w:w="1017" w:type="dxa"/>
            <w:tcBorders>
              <w:top w:val="single" w:sz="4" w:space="0" w:color="auto"/>
              <w:left w:val="single" w:sz="4" w:space="0" w:color="auto"/>
              <w:bottom w:val="single" w:sz="4" w:space="0" w:color="auto"/>
              <w:right w:val="single" w:sz="4" w:space="0" w:color="auto"/>
            </w:tcBorders>
          </w:tcPr>
          <w:p w:rsidR="00697524" w:rsidRPr="00B7735B" w:rsidRDefault="00697524" w:rsidP="00C17009">
            <w:pPr>
              <w:jc w:val="center"/>
              <w:rPr>
                <w:sz w:val="22"/>
                <w:szCs w:val="22"/>
                <w:lang w:val="lv-LV"/>
              </w:rPr>
            </w:pPr>
            <w:r w:rsidRPr="00B7735B">
              <w:rPr>
                <w:sz w:val="22"/>
                <w:szCs w:val="22"/>
                <w:lang w:val="lv-LV"/>
              </w:rPr>
              <w:t>D</w:t>
            </w:r>
          </w:p>
        </w:tc>
      </w:tr>
      <w:tr w:rsidR="00697524" w:rsidRPr="00CE1FBC" w:rsidTr="00C17009">
        <w:tc>
          <w:tcPr>
            <w:tcW w:w="720" w:type="dxa"/>
            <w:tcBorders>
              <w:top w:val="nil"/>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p>
        </w:tc>
        <w:tc>
          <w:tcPr>
            <w:tcW w:w="3420" w:type="dxa"/>
            <w:tcBorders>
              <w:top w:val="single" w:sz="4" w:space="0" w:color="auto"/>
              <w:left w:val="single" w:sz="4" w:space="0" w:color="auto"/>
              <w:bottom w:val="single" w:sz="4" w:space="0" w:color="auto"/>
              <w:right w:val="single" w:sz="4" w:space="0" w:color="auto"/>
            </w:tcBorders>
          </w:tcPr>
          <w:p w:rsidR="00697524" w:rsidRPr="00B33D6B" w:rsidRDefault="00697524" w:rsidP="00C17009">
            <w:pPr>
              <w:jc w:val="right"/>
              <w:rPr>
                <w:b/>
                <w:sz w:val="22"/>
                <w:szCs w:val="22"/>
                <w:lang w:val="lv-LV"/>
              </w:rPr>
            </w:pPr>
            <w:r w:rsidRPr="00B33D6B">
              <w:rPr>
                <w:b/>
                <w:sz w:val="22"/>
                <w:szCs w:val="22"/>
                <w:lang w:val="lv-LV"/>
              </w:rPr>
              <w:t>Kopā:</w:t>
            </w:r>
          </w:p>
        </w:tc>
        <w:tc>
          <w:tcPr>
            <w:tcW w:w="1017" w:type="dxa"/>
            <w:tcBorders>
              <w:top w:val="single" w:sz="4" w:space="0" w:color="auto"/>
              <w:left w:val="single" w:sz="4" w:space="0" w:color="auto"/>
              <w:bottom w:val="single" w:sz="4" w:space="0" w:color="auto"/>
              <w:right w:val="single" w:sz="4" w:space="0" w:color="auto"/>
            </w:tcBorders>
          </w:tcPr>
          <w:p w:rsidR="00697524" w:rsidRPr="00B33D6B" w:rsidRDefault="00697524" w:rsidP="00C17009">
            <w:pPr>
              <w:jc w:val="center"/>
              <w:rPr>
                <w:b/>
                <w:color w:val="FF0000"/>
                <w:sz w:val="22"/>
                <w:szCs w:val="22"/>
                <w:lang w:val="lv-LV"/>
              </w:rPr>
            </w:pPr>
            <w:r w:rsidRPr="00B33D6B">
              <w:rPr>
                <w:b/>
                <w:sz w:val="22"/>
                <w:szCs w:val="22"/>
                <w:lang w:val="lv-LV"/>
              </w:rPr>
              <w:t>22.91</w:t>
            </w:r>
          </w:p>
        </w:tc>
        <w:tc>
          <w:tcPr>
            <w:tcW w:w="1017" w:type="dxa"/>
            <w:tcBorders>
              <w:top w:val="single" w:sz="4" w:space="0" w:color="auto"/>
              <w:left w:val="single" w:sz="4" w:space="0" w:color="auto"/>
              <w:bottom w:val="single" w:sz="4" w:space="0" w:color="auto"/>
              <w:right w:val="single" w:sz="4" w:space="0" w:color="auto"/>
            </w:tcBorders>
          </w:tcPr>
          <w:p w:rsidR="00697524" w:rsidRPr="00F00247" w:rsidRDefault="00697524" w:rsidP="00C17009">
            <w:pPr>
              <w:rPr>
                <w:b/>
                <w:sz w:val="22"/>
                <w:szCs w:val="22"/>
                <w:highlight w:val="yellow"/>
                <w:lang w:val="lv-LV"/>
              </w:rPr>
            </w:pPr>
          </w:p>
        </w:tc>
        <w:tc>
          <w:tcPr>
            <w:tcW w:w="1017" w:type="dxa"/>
            <w:tcBorders>
              <w:top w:val="single" w:sz="4" w:space="0" w:color="auto"/>
              <w:left w:val="single" w:sz="4" w:space="0" w:color="auto"/>
              <w:bottom w:val="single" w:sz="4" w:space="0" w:color="auto"/>
              <w:right w:val="single" w:sz="4" w:space="0" w:color="auto"/>
            </w:tcBorders>
          </w:tcPr>
          <w:p w:rsidR="00697524" w:rsidRPr="00F00247" w:rsidRDefault="00697524" w:rsidP="00C17009">
            <w:pPr>
              <w:jc w:val="center"/>
              <w:rPr>
                <w:b/>
                <w:sz w:val="22"/>
                <w:szCs w:val="22"/>
                <w:highlight w:val="yellow"/>
                <w:lang w:val="lv-LV"/>
              </w:rPr>
            </w:pPr>
          </w:p>
        </w:tc>
      </w:tr>
    </w:tbl>
    <w:p w:rsidR="00697524" w:rsidRPr="00CE1FBC" w:rsidRDefault="00697524" w:rsidP="00697524">
      <w:pPr>
        <w:rPr>
          <w:b/>
          <w:sz w:val="28"/>
          <w:szCs w:val="28"/>
          <w:lang w:val="lv-LV"/>
        </w:rPr>
      </w:pPr>
    </w:p>
    <w:p w:rsidR="00697524" w:rsidRPr="00CE1FBC" w:rsidRDefault="00697524" w:rsidP="00697524">
      <w:pPr>
        <w:numPr>
          <w:ilvl w:val="2"/>
          <w:numId w:val="21"/>
        </w:numPr>
        <w:jc w:val="both"/>
        <w:rPr>
          <w:sz w:val="22"/>
          <w:szCs w:val="22"/>
          <w:lang w:val="lv-LV"/>
        </w:rPr>
      </w:pPr>
      <w:r w:rsidRPr="00CE1FBC">
        <w:rPr>
          <w:sz w:val="22"/>
          <w:szCs w:val="22"/>
          <w:lang w:val="lv-LV"/>
        </w:rPr>
        <w:t>II daļa „</w:t>
      </w:r>
      <w:r>
        <w:rPr>
          <w:sz w:val="22"/>
          <w:szCs w:val="22"/>
          <w:lang w:val="lv-LV"/>
        </w:rPr>
        <w:t>Alūksnes novada pašvaldības Vec</w:t>
      </w:r>
      <w:r w:rsidRPr="00CE1FBC">
        <w:rPr>
          <w:sz w:val="22"/>
          <w:szCs w:val="22"/>
          <w:lang w:val="lv-LV"/>
        </w:rPr>
        <w:t>laicenes pagasta au</w:t>
      </w:r>
      <w:r w:rsidR="00E853EE">
        <w:rPr>
          <w:sz w:val="22"/>
          <w:szCs w:val="22"/>
          <w:lang w:val="lv-LV"/>
        </w:rPr>
        <w:t xml:space="preserve">toceļu </w:t>
      </w:r>
      <w:r w:rsidR="00AD7707">
        <w:rPr>
          <w:sz w:val="22"/>
          <w:szCs w:val="22"/>
          <w:lang w:val="lv-LV"/>
        </w:rPr>
        <w:t xml:space="preserve">uzturēšana </w:t>
      </w:r>
      <w:r w:rsidR="00E853EE">
        <w:rPr>
          <w:sz w:val="22"/>
          <w:szCs w:val="22"/>
          <w:lang w:val="lv-LV"/>
        </w:rPr>
        <w:t>2016./2017</w:t>
      </w:r>
      <w:r w:rsidRPr="00CE1FBC">
        <w:rPr>
          <w:sz w:val="22"/>
          <w:szCs w:val="22"/>
          <w:lang w:val="lv-LV"/>
        </w:rPr>
        <w:t>. gada ziemas sezonā”</w:t>
      </w:r>
    </w:p>
    <w:p w:rsidR="00697524" w:rsidRPr="00CE1FBC" w:rsidRDefault="00697524" w:rsidP="00697524">
      <w:pPr>
        <w:jc w:val="both"/>
        <w:rPr>
          <w:sz w:val="22"/>
          <w:szCs w:val="22"/>
          <w:lang w:val="lv-LV"/>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420"/>
        <w:gridCol w:w="1017"/>
        <w:gridCol w:w="1017"/>
        <w:gridCol w:w="1022"/>
      </w:tblGrid>
      <w:tr w:rsidR="00697524" w:rsidRPr="00CE1FBC" w:rsidTr="00C17009">
        <w:tc>
          <w:tcPr>
            <w:tcW w:w="720" w:type="dxa"/>
            <w:shd w:val="clear" w:color="auto" w:fill="auto"/>
          </w:tcPr>
          <w:p w:rsidR="00697524" w:rsidRPr="00CE1FBC" w:rsidRDefault="00697524" w:rsidP="00C17009">
            <w:pPr>
              <w:jc w:val="center"/>
              <w:rPr>
                <w:b/>
                <w:sz w:val="22"/>
                <w:szCs w:val="22"/>
                <w:lang w:val="lv-LV"/>
              </w:rPr>
            </w:pPr>
          </w:p>
          <w:p w:rsidR="00697524" w:rsidRDefault="00697524" w:rsidP="00C17009">
            <w:pPr>
              <w:jc w:val="center"/>
              <w:rPr>
                <w:b/>
                <w:sz w:val="22"/>
                <w:szCs w:val="22"/>
                <w:lang w:val="lv-LV"/>
              </w:rPr>
            </w:pPr>
            <w:r w:rsidRPr="00CE1FBC">
              <w:rPr>
                <w:b/>
                <w:sz w:val="22"/>
                <w:szCs w:val="22"/>
                <w:lang w:val="lv-LV"/>
              </w:rPr>
              <w:t xml:space="preserve">Nr. </w:t>
            </w:r>
          </w:p>
          <w:p w:rsidR="00697524" w:rsidRPr="00CE1FBC" w:rsidRDefault="00697524" w:rsidP="00C17009">
            <w:pPr>
              <w:jc w:val="center"/>
              <w:rPr>
                <w:b/>
                <w:sz w:val="22"/>
                <w:szCs w:val="22"/>
                <w:lang w:val="lv-LV"/>
              </w:rPr>
            </w:pPr>
            <w:r w:rsidRPr="00CE1FBC">
              <w:rPr>
                <w:b/>
                <w:sz w:val="22"/>
                <w:szCs w:val="22"/>
                <w:lang w:val="lv-LV"/>
              </w:rPr>
              <w:t>p.k.</w:t>
            </w:r>
          </w:p>
        </w:tc>
        <w:tc>
          <w:tcPr>
            <w:tcW w:w="3420" w:type="dxa"/>
            <w:shd w:val="clear" w:color="auto" w:fill="auto"/>
          </w:tcPr>
          <w:p w:rsidR="00697524" w:rsidRPr="00CE1FBC" w:rsidRDefault="00697524" w:rsidP="00C17009">
            <w:pPr>
              <w:jc w:val="center"/>
              <w:rPr>
                <w:b/>
                <w:sz w:val="22"/>
                <w:szCs w:val="22"/>
                <w:lang w:val="lv-LV"/>
              </w:rPr>
            </w:pPr>
          </w:p>
          <w:p w:rsidR="00697524" w:rsidRDefault="00697524" w:rsidP="00C17009">
            <w:pPr>
              <w:jc w:val="center"/>
              <w:rPr>
                <w:b/>
                <w:sz w:val="22"/>
                <w:szCs w:val="22"/>
                <w:lang w:val="lv-LV"/>
              </w:rPr>
            </w:pPr>
            <w:r w:rsidRPr="00CE1FBC">
              <w:rPr>
                <w:b/>
                <w:sz w:val="22"/>
                <w:szCs w:val="22"/>
                <w:lang w:val="lv-LV"/>
              </w:rPr>
              <w:t xml:space="preserve">Pagasta autoceļu </w:t>
            </w:r>
          </w:p>
          <w:p w:rsidR="00697524" w:rsidRPr="00CE1FBC" w:rsidRDefault="00697524" w:rsidP="00C17009">
            <w:pPr>
              <w:jc w:val="center"/>
              <w:rPr>
                <w:b/>
                <w:sz w:val="22"/>
                <w:szCs w:val="22"/>
                <w:lang w:val="lv-LV"/>
              </w:rPr>
            </w:pPr>
            <w:r>
              <w:rPr>
                <w:b/>
                <w:sz w:val="22"/>
                <w:szCs w:val="22"/>
                <w:lang w:val="lv-LV"/>
              </w:rPr>
              <w:t>nosaukums</w:t>
            </w:r>
          </w:p>
        </w:tc>
        <w:tc>
          <w:tcPr>
            <w:tcW w:w="1017" w:type="dxa"/>
            <w:shd w:val="clear" w:color="auto" w:fill="auto"/>
          </w:tcPr>
          <w:p w:rsidR="00697524" w:rsidRPr="00CE1FBC" w:rsidRDefault="00697524" w:rsidP="00C17009">
            <w:pPr>
              <w:jc w:val="center"/>
              <w:rPr>
                <w:b/>
                <w:sz w:val="22"/>
                <w:szCs w:val="22"/>
                <w:lang w:val="lv-LV"/>
              </w:rPr>
            </w:pPr>
          </w:p>
          <w:p w:rsidR="00697524" w:rsidRDefault="00697524" w:rsidP="00C17009">
            <w:pPr>
              <w:jc w:val="center"/>
              <w:rPr>
                <w:b/>
                <w:sz w:val="22"/>
                <w:szCs w:val="22"/>
                <w:lang w:val="lv-LV"/>
              </w:rPr>
            </w:pPr>
            <w:r w:rsidRPr="00CE1FBC">
              <w:rPr>
                <w:b/>
                <w:sz w:val="22"/>
                <w:szCs w:val="22"/>
                <w:lang w:val="lv-LV"/>
              </w:rPr>
              <w:t>Garums</w:t>
            </w:r>
          </w:p>
          <w:p w:rsidR="00697524" w:rsidRPr="00CE1FBC" w:rsidRDefault="00697524" w:rsidP="00C17009">
            <w:pPr>
              <w:jc w:val="center"/>
              <w:rPr>
                <w:b/>
                <w:sz w:val="22"/>
                <w:szCs w:val="22"/>
                <w:lang w:val="lv-LV"/>
              </w:rPr>
            </w:pPr>
            <w:r w:rsidRPr="00CE1FBC">
              <w:rPr>
                <w:b/>
                <w:sz w:val="22"/>
                <w:szCs w:val="22"/>
                <w:lang w:val="lv-LV"/>
              </w:rPr>
              <w:t>km</w:t>
            </w:r>
          </w:p>
        </w:tc>
        <w:tc>
          <w:tcPr>
            <w:tcW w:w="1017" w:type="dxa"/>
            <w:shd w:val="clear" w:color="auto" w:fill="auto"/>
          </w:tcPr>
          <w:p w:rsidR="00697524" w:rsidRDefault="00697524" w:rsidP="00C17009">
            <w:pPr>
              <w:jc w:val="center"/>
              <w:rPr>
                <w:b/>
                <w:sz w:val="22"/>
                <w:szCs w:val="22"/>
                <w:lang w:val="lv-LV"/>
              </w:rPr>
            </w:pPr>
            <w:r w:rsidRPr="00CE1FBC">
              <w:rPr>
                <w:b/>
                <w:sz w:val="22"/>
                <w:szCs w:val="22"/>
                <w:lang w:val="lv-LV"/>
              </w:rPr>
              <w:t>Ceļa platums</w:t>
            </w:r>
          </w:p>
          <w:p w:rsidR="00697524" w:rsidRPr="00CE1FBC" w:rsidRDefault="00697524" w:rsidP="00C17009">
            <w:pPr>
              <w:jc w:val="center"/>
              <w:rPr>
                <w:b/>
                <w:sz w:val="22"/>
                <w:szCs w:val="22"/>
                <w:lang w:val="lv-LV"/>
              </w:rPr>
            </w:pPr>
            <w:r>
              <w:rPr>
                <w:b/>
                <w:sz w:val="22"/>
                <w:szCs w:val="22"/>
                <w:lang w:val="lv-LV"/>
              </w:rPr>
              <w:t>m</w:t>
            </w:r>
          </w:p>
        </w:tc>
        <w:tc>
          <w:tcPr>
            <w:tcW w:w="1022" w:type="dxa"/>
            <w:shd w:val="clear" w:color="auto" w:fill="auto"/>
          </w:tcPr>
          <w:p w:rsidR="00697524" w:rsidRPr="00CE1FBC" w:rsidRDefault="00697524" w:rsidP="00C17009">
            <w:pPr>
              <w:jc w:val="center"/>
              <w:rPr>
                <w:b/>
                <w:sz w:val="22"/>
                <w:szCs w:val="22"/>
                <w:lang w:val="lv-LV"/>
              </w:rPr>
            </w:pPr>
            <w:r w:rsidRPr="00CE1FBC">
              <w:rPr>
                <w:b/>
                <w:sz w:val="22"/>
                <w:szCs w:val="22"/>
                <w:lang w:val="lv-LV"/>
              </w:rPr>
              <w:t>Klase</w:t>
            </w:r>
          </w:p>
        </w:tc>
      </w:tr>
      <w:tr w:rsidR="00697524" w:rsidRPr="00CE1FBC" w:rsidTr="00C17009">
        <w:tc>
          <w:tcPr>
            <w:tcW w:w="720" w:type="dxa"/>
            <w:shd w:val="clear" w:color="auto" w:fill="auto"/>
          </w:tcPr>
          <w:p w:rsidR="00697524" w:rsidRPr="005C35E3" w:rsidRDefault="00697524" w:rsidP="00C17009">
            <w:pPr>
              <w:jc w:val="center"/>
              <w:rPr>
                <w:sz w:val="22"/>
                <w:szCs w:val="22"/>
                <w:lang w:val="lv-LV"/>
              </w:rPr>
            </w:pPr>
            <w:r w:rsidRPr="005C35E3">
              <w:rPr>
                <w:sz w:val="22"/>
                <w:szCs w:val="22"/>
                <w:lang w:val="lv-LV"/>
              </w:rPr>
              <w:t>1.</w:t>
            </w:r>
          </w:p>
        </w:tc>
        <w:tc>
          <w:tcPr>
            <w:tcW w:w="3420" w:type="dxa"/>
            <w:shd w:val="clear" w:color="auto" w:fill="auto"/>
          </w:tcPr>
          <w:p w:rsidR="00697524" w:rsidRPr="005C35E3" w:rsidRDefault="00697524" w:rsidP="00C17009">
            <w:pPr>
              <w:rPr>
                <w:sz w:val="22"/>
                <w:szCs w:val="22"/>
                <w:highlight w:val="yellow"/>
                <w:lang w:val="lv-LV"/>
              </w:rPr>
            </w:pPr>
            <w:proofErr w:type="spellStart"/>
            <w:r w:rsidRPr="005C35E3">
              <w:rPr>
                <w:sz w:val="22"/>
                <w:szCs w:val="22"/>
              </w:rPr>
              <w:t>Cīņas-Maskaļi</w:t>
            </w:r>
            <w:proofErr w:type="spellEnd"/>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0.30</w:t>
            </w:r>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3.0</w:t>
            </w:r>
          </w:p>
        </w:tc>
        <w:tc>
          <w:tcPr>
            <w:tcW w:w="1022" w:type="dxa"/>
            <w:shd w:val="clear" w:color="auto" w:fill="auto"/>
          </w:tcPr>
          <w:p w:rsidR="00697524" w:rsidRPr="005C35E3" w:rsidRDefault="00697524" w:rsidP="00C17009">
            <w:pPr>
              <w:jc w:val="center"/>
              <w:rPr>
                <w:sz w:val="22"/>
                <w:szCs w:val="22"/>
                <w:lang w:val="lv-LV"/>
              </w:rPr>
            </w:pPr>
            <w:r>
              <w:rPr>
                <w:sz w:val="22"/>
                <w:szCs w:val="22"/>
                <w:lang w:val="lv-LV"/>
              </w:rPr>
              <w:t>D</w:t>
            </w:r>
          </w:p>
        </w:tc>
      </w:tr>
      <w:tr w:rsidR="00697524" w:rsidRPr="00CE1FBC" w:rsidTr="00C17009">
        <w:tc>
          <w:tcPr>
            <w:tcW w:w="720" w:type="dxa"/>
            <w:shd w:val="clear" w:color="auto" w:fill="auto"/>
          </w:tcPr>
          <w:p w:rsidR="00697524" w:rsidRPr="005C35E3" w:rsidRDefault="00697524" w:rsidP="00C17009">
            <w:pPr>
              <w:jc w:val="center"/>
              <w:rPr>
                <w:sz w:val="22"/>
                <w:szCs w:val="22"/>
                <w:lang w:val="lv-LV"/>
              </w:rPr>
            </w:pPr>
            <w:r w:rsidRPr="005C35E3">
              <w:rPr>
                <w:sz w:val="22"/>
                <w:szCs w:val="22"/>
                <w:lang w:val="lv-LV"/>
              </w:rPr>
              <w:t>2.</w:t>
            </w:r>
          </w:p>
        </w:tc>
        <w:tc>
          <w:tcPr>
            <w:tcW w:w="3420" w:type="dxa"/>
            <w:shd w:val="clear" w:color="auto" w:fill="auto"/>
          </w:tcPr>
          <w:p w:rsidR="00697524" w:rsidRPr="005C35E3" w:rsidRDefault="00697524" w:rsidP="00C17009">
            <w:pPr>
              <w:rPr>
                <w:sz w:val="22"/>
                <w:szCs w:val="22"/>
                <w:highlight w:val="yellow"/>
                <w:lang w:val="lv-LV"/>
              </w:rPr>
            </w:pPr>
            <w:proofErr w:type="spellStart"/>
            <w:r w:rsidRPr="005C35E3">
              <w:rPr>
                <w:sz w:val="22"/>
                <w:szCs w:val="22"/>
              </w:rPr>
              <w:t>Dzintari-Cīņas</w:t>
            </w:r>
            <w:proofErr w:type="spellEnd"/>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4.84</w:t>
            </w:r>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5.0</w:t>
            </w:r>
          </w:p>
        </w:tc>
        <w:tc>
          <w:tcPr>
            <w:tcW w:w="1022" w:type="dxa"/>
            <w:shd w:val="clear" w:color="auto" w:fill="auto"/>
          </w:tcPr>
          <w:p w:rsidR="00697524" w:rsidRPr="005C35E3" w:rsidRDefault="00697524" w:rsidP="00C17009">
            <w:pPr>
              <w:jc w:val="center"/>
              <w:rPr>
                <w:sz w:val="22"/>
                <w:szCs w:val="22"/>
                <w:lang w:val="lv-LV"/>
              </w:rPr>
            </w:pPr>
            <w:r>
              <w:rPr>
                <w:sz w:val="22"/>
                <w:szCs w:val="22"/>
                <w:lang w:val="lv-LV"/>
              </w:rPr>
              <w:t>D</w:t>
            </w:r>
          </w:p>
        </w:tc>
      </w:tr>
      <w:tr w:rsidR="00697524" w:rsidRPr="00CE1FBC" w:rsidTr="00C17009">
        <w:tc>
          <w:tcPr>
            <w:tcW w:w="720" w:type="dxa"/>
            <w:shd w:val="clear" w:color="auto" w:fill="auto"/>
          </w:tcPr>
          <w:p w:rsidR="00697524" w:rsidRPr="005C35E3" w:rsidRDefault="00697524" w:rsidP="00C17009">
            <w:pPr>
              <w:jc w:val="center"/>
              <w:rPr>
                <w:sz w:val="22"/>
                <w:szCs w:val="22"/>
                <w:lang w:val="lv-LV"/>
              </w:rPr>
            </w:pPr>
            <w:r w:rsidRPr="005C35E3">
              <w:rPr>
                <w:sz w:val="22"/>
                <w:szCs w:val="22"/>
                <w:lang w:val="lv-LV"/>
              </w:rPr>
              <w:t>3.</w:t>
            </w:r>
          </w:p>
        </w:tc>
        <w:tc>
          <w:tcPr>
            <w:tcW w:w="3420" w:type="dxa"/>
            <w:shd w:val="clear" w:color="auto" w:fill="auto"/>
          </w:tcPr>
          <w:p w:rsidR="00697524" w:rsidRPr="005C35E3" w:rsidRDefault="00697524" w:rsidP="00C17009">
            <w:pPr>
              <w:rPr>
                <w:sz w:val="22"/>
                <w:szCs w:val="22"/>
                <w:highlight w:val="yellow"/>
                <w:lang w:val="lv-LV"/>
              </w:rPr>
            </w:pPr>
            <w:proofErr w:type="spellStart"/>
            <w:r w:rsidRPr="005C35E3">
              <w:rPr>
                <w:sz w:val="22"/>
                <w:szCs w:val="22"/>
              </w:rPr>
              <w:t>Akmentiņi-Vēzes</w:t>
            </w:r>
            <w:proofErr w:type="spellEnd"/>
            <w:r w:rsidRPr="005C35E3">
              <w:rPr>
                <w:sz w:val="22"/>
                <w:szCs w:val="22"/>
              </w:rPr>
              <w:t xml:space="preserve"> (</w:t>
            </w:r>
            <w:proofErr w:type="spellStart"/>
            <w:r w:rsidRPr="005C35E3">
              <w:rPr>
                <w:sz w:val="22"/>
                <w:szCs w:val="22"/>
              </w:rPr>
              <w:t>Gāzes</w:t>
            </w:r>
            <w:proofErr w:type="spellEnd"/>
            <w:r w:rsidRPr="005C35E3">
              <w:rPr>
                <w:sz w:val="22"/>
                <w:szCs w:val="22"/>
              </w:rPr>
              <w:t xml:space="preserve"> </w:t>
            </w:r>
            <w:proofErr w:type="spellStart"/>
            <w:r w:rsidRPr="005C35E3">
              <w:rPr>
                <w:sz w:val="22"/>
                <w:szCs w:val="22"/>
              </w:rPr>
              <w:t>mērīš</w:t>
            </w:r>
            <w:proofErr w:type="spellEnd"/>
            <w:r w:rsidRPr="005C35E3">
              <w:rPr>
                <w:sz w:val="22"/>
                <w:szCs w:val="22"/>
              </w:rPr>
              <w:t xml:space="preserve">. </w:t>
            </w:r>
            <w:proofErr w:type="spellStart"/>
            <w:r w:rsidR="00E853EE" w:rsidRPr="005C35E3">
              <w:rPr>
                <w:sz w:val="22"/>
                <w:szCs w:val="22"/>
              </w:rPr>
              <w:t>S</w:t>
            </w:r>
            <w:r w:rsidRPr="005C35E3">
              <w:rPr>
                <w:sz w:val="22"/>
                <w:szCs w:val="22"/>
              </w:rPr>
              <w:t>tac</w:t>
            </w:r>
            <w:proofErr w:type="spellEnd"/>
            <w:r w:rsidRPr="005C35E3">
              <w:rPr>
                <w:sz w:val="22"/>
                <w:szCs w:val="22"/>
              </w:rPr>
              <w:t>.)</w:t>
            </w:r>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0.52</w:t>
            </w:r>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3.</w:t>
            </w:r>
            <w:r w:rsidRPr="005C35E3">
              <w:rPr>
                <w:sz w:val="22"/>
                <w:szCs w:val="22"/>
                <w:lang w:val="lv-LV"/>
              </w:rPr>
              <w:t>5</w:t>
            </w:r>
          </w:p>
        </w:tc>
        <w:tc>
          <w:tcPr>
            <w:tcW w:w="1022" w:type="dxa"/>
            <w:shd w:val="clear" w:color="auto" w:fill="auto"/>
          </w:tcPr>
          <w:p w:rsidR="00697524" w:rsidRPr="005C35E3" w:rsidRDefault="00697524" w:rsidP="00C17009">
            <w:pPr>
              <w:jc w:val="center"/>
              <w:rPr>
                <w:sz w:val="22"/>
                <w:szCs w:val="22"/>
                <w:lang w:val="lv-LV"/>
              </w:rPr>
            </w:pPr>
            <w:r>
              <w:rPr>
                <w:sz w:val="22"/>
                <w:szCs w:val="22"/>
                <w:lang w:val="lv-LV"/>
              </w:rPr>
              <w:t>D</w:t>
            </w:r>
          </w:p>
        </w:tc>
      </w:tr>
      <w:tr w:rsidR="00697524" w:rsidRPr="00CE1FBC" w:rsidTr="00C17009">
        <w:tc>
          <w:tcPr>
            <w:tcW w:w="720" w:type="dxa"/>
            <w:shd w:val="clear" w:color="auto" w:fill="auto"/>
          </w:tcPr>
          <w:p w:rsidR="00697524" w:rsidRPr="005C35E3" w:rsidRDefault="00697524" w:rsidP="00C17009">
            <w:pPr>
              <w:jc w:val="center"/>
              <w:rPr>
                <w:sz w:val="22"/>
                <w:szCs w:val="22"/>
                <w:lang w:val="lv-LV"/>
              </w:rPr>
            </w:pPr>
            <w:r w:rsidRPr="005C35E3">
              <w:rPr>
                <w:sz w:val="22"/>
                <w:szCs w:val="22"/>
                <w:lang w:val="lv-LV"/>
              </w:rPr>
              <w:t>4.</w:t>
            </w:r>
          </w:p>
        </w:tc>
        <w:tc>
          <w:tcPr>
            <w:tcW w:w="3420" w:type="dxa"/>
            <w:shd w:val="clear" w:color="auto" w:fill="auto"/>
          </w:tcPr>
          <w:p w:rsidR="00697524" w:rsidRPr="005C35E3" w:rsidRDefault="00697524" w:rsidP="00C17009">
            <w:pPr>
              <w:rPr>
                <w:sz w:val="22"/>
                <w:szCs w:val="22"/>
                <w:highlight w:val="yellow"/>
                <w:lang w:val="lv-LV"/>
              </w:rPr>
            </w:pPr>
            <w:proofErr w:type="spellStart"/>
            <w:r w:rsidRPr="005C35E3">
              <w:rPr>
                <w:sz w:val="22"/>
                <w:szCs w:val="22"/>
              </w:rPr>
              <w:t>Intukalns-Cīruļi</w:t>
            </w:r>
            <w:proofErr w:type="spellEnd"/>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1.27</w:t>
            </w:r>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5.0</w:t>
            </w:r>
          </w:p>
        </w:tc>
        <w:tc>
          <w:tcPr>
            <w:tcW w:w="1022" w:type="dxa"/>
            <w:shd w:val="clear" w:color="auto" w:fill="auto"/>
          </w:tcPr>
          <w:p w:rsidR="00697524" w:rsidRPr="005C35E3" w:rsidRDefault="00697524" w:rsidP="00C17009">
            <w:pPr>
              <w:jc w:val="center"/>
              <w:rPr>
                <w:sz w:val="22"/>
                <w:szCs w:val="22"/>
                <w:lang w:val="lv-LV"/>
              </w:rPr>
            </w:pPr>
            <w:r>
              <w:rPr>
                <w:sz w:val="22"/>
                <w:szCs w:val="22"/>
                <w:lang w:val="lv-LV"/>
              </w:rPr>
              <w:t>D</w:t>
            </w:r>
          </w:p>
        </w:tc>
      </w:tr>
      <w:tr w:rsidR="00697524" w:rsidRPr="00CE1FBC" w:rsidTr="00C17009">
        <w:tc>
          <w:tcPr>
            <w:tcW w:w="720" w:type="dxa"/>
            <w:shd w:val="clear" w:color="auto" w:fill="auto"/>
          </w:tcPr>
          <w:p w:rsidR="00697524" w:rsidRPr="005C35E3" w:rsidRDefault="00697524" w:rsidP="00C17009">
            <w:pPr>
              <w:jc w:val="center"/>
              <w:rPr>
                <w:sz w:val="22"/>
                <w:szCs w:val="22"/>
                <w:lang w:val="lv-LV"/>
              </w:rPr>
            </w:pPr>
            <w:r w:rsidRPr="005C35E3">
              <w:rPr>
                <w:sz w:val="22"/>
                <w:szCs w:val="22"/>
                <w:lang w:val="lv-LV"/>
              </w:rPr>
              <w:t>5.</w:t>
            </w:r>
          </w:p>
        </w:tc>
        <w:tc>
          <w:tcPr>
            <w:tcW w:w="3420" w:type="dxa"/>
            <w:shd w:val="clear" w:color="auto" w:fill="auto"/>
          </w:tcPr>
          <w:p w:rsidR="00697524" w:rsidRPr="005C35E3" w:rsidRDefault="00697524" w:rsidP="00C17009">
            <w:pPr>
              <w:rPr>
                <w:sz w:val="22"/>
                <w:szCs w:val="22"/>
                <w:highlight w:val="yellow"/>
                <w:lang w:val="lv-LV"/>
              </w:rPr>
            </w:pPr>
            <w:proofErr w:type="spellStart"/>
            <w:r w:rsidRPr="005C35E3">
              <w:rPr>
                <w:sz w:val="22"/>
                <w:szCs w:val="22"/>
              </w:rPr>
              <w:t>Vidzemes</w:t>
            </w:r>
            <w:proofErr w:type="spellEnd"/>
            <w:r w:rsidRPr="005C35E3">
              <w:rPr>
                <w:sz w:val="22"/>
                <w:szCs w:val="22"/>
              </w:rPr>
              <w:t xml:space="preserve"> </w:t>
            </w:r>
            <w:proofErr w:type="spellStart"/>
            <w:r w:rsidRPr="005C35E3">
              <w:rPr>
                <w:sz w:val="22"/>
                <w:szCs w:val="22"/>
              </w:rPr>
              <w:t>šoseja-Liepas</w:t>
            </w:r>
            <w:proofErr w:type="spellEnd"/>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0.95</w:t>
            </w:r>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3.0</w:t>
            </w:r>
          </w:p>
        </w:tc>
        <w:tc>
          <w:tcPr>
            <w:tcW w:w="1022" w:type="dxa"/>
            <w:shd w:val="clear" w:color="auto" w:fill="auto"/>
          </w:tcPr>
          <w:p w:rsidR="00697524" w:rsidRPr="005C35E3" w:rsidRDefault="00697524" w:rsidP="00C17009">
            <w:pPr>
              <w:jc w:val="center"/>
              <w:rPr>
                <w:sz w:val="22"/>
                <w:szCs w:val="22"/>
                <w:lang w:val="lv-LV"/>
              </w:rPr>
            </w:pPr>
            <w:r>
              <w:rPr>
                <w:sz w:val="22"/>
                <w:szCs w:val="22"/>
                <w:lang w:val="lv-LV"/>
              </w:rPr>
              <w:t>D</w:t>
            </w:r>
          </w:p>
        </w:tc>
      </w:tr>
      <w:tr w:rsidR="00697524" w:rsidRPr="00CE1FBC" w:rsidTr="00C17009">
        <w:tc>
          <w:tcPr>
            <w:tcW w:w="720" w:type="dxa"/>
            <w:shd w:val="clear" w:color="auto" w:fill="auto"/>
          </w:tcPr>
          <w:p w:rsidR="00697524" w:rsidRPr="005C35E3" w:rsidRDefault="00697524" w:rsidP="00C17009">
            <w:pPr>
              <w:jc w:val="center"/>
              <w:rPr>
                <w:sz w:val="22"/>
                <w:szCs w:val="22"/>
                <w:lang w:val="lv-LV"/>
              </w:rPr>
            </w:pPr>
            <w:r w:rsidRPr="005C35E3">
              <w:rPr>
                <w:sz w:val="22"/>
                <w:szCs w:val="22"/>
                <w:lang w:val="lv-LV"/>
              </w:rPr>
              <w:t>6.</w:t>
            </w:r>
          </w:p>
        </w:tc>
        <w:tc>
          <w:tcPr>
            <w:tcW w:w="3420" w:type="dxa"/>
            <w:shd w:val="clear" w:color="auto" w:fill="auto"/>
          </w:tcPr>
          <w:p w:rsidR="00697524" w:rsidRPr="005C35E3" w:rsidRDefault="00697524" w:rsidP="00C17009">
            <w:pPr>
              <w:rPr>
                <w:sz w:val="22"/>
                <w:szCs w:val="22"/>
                <w:highlight w:val="yellow"/>
                <w:lang w:val="lv-LV"/>
              </w:rPr>
            </w:pPr>
            <w:proofErr w:type="spellStart"/>
            <w:r w:rsidRPr="005C35E3">
              <w:rPr>
                <w:sz w:val="22"/>
                <w:szCs w:val="22"/>
              </w:rPr>
              <w:t>Dzintari-Mišas</w:t>
            </w:r>
            <w:proofErr w:type="spellEnd"/>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1.10</w:t>
            </w:r>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3.5</w:t>
            </w:r>
          </w:p>
        </w:tc>
        <w:tc>
          <w:tcPr>
            <w:tcW w:w="1022" w:type="dxa"/>
            <w:shd w:val="clear" w:color="auto" w:fill="auto"/>
          </w:tcPr>
          <w:p w:rsidR="00697524" w:rsidRPr="005C35E3" w:rsidRDefault="00697524" w:rsidP="00C17009">
            <w:pPr>
              <w:jc w:val="center"/>
              <w:rPr>
                <w:sz w:val="22"/>
                <w:szCs w:val="22"/>
                <w:lang w:val="lv-LV"/>
              </w:rPr>
            </w:pPr>
            <w:r>
              <w:rPr>
                <w:sz w:val="22"/>
                <w:szCs w:val="22"/>
                <w:lang w:val="lv-LV"/>
              </w:rPr>
              <w:t>D</w:t>
            </w:r>
          </w:p>
        </w:tc>
      </w:tr>
      <w:tr w:rsidR="00697524" w:rsidRPr="00CE1FBC" w:rsidTr="00C17009">
        <w:tc>
          <w:tcPr>
            <w:tcW w:w="720" w:type="dxa"/>
            <w:shd w:val="clear" w:color="auto" w:fill="auto"/>
          </w:tcPr>
          <w:p w:rsidR="00697524" w:rsidRPr="005C35E3" w:rsidRDefault="00697524" w:rsidP="00C17009">
            <w:pPr>
              <w:jc w:val="center"/>
              <w:rPr>
                <w:sz w:val="22"/>
                <w:szCs w:val="22"/>
                <w:lang w:val="lv-LV"/>
              </w:rPr>
            </w:pPr>
            <w:r w:rsidRPr="005C35E3">
              <w:rPr>
                <w:sz w:val="22"/>
                <w:szCs w:val="22"/>
                <w:lang w:val="lv-LV"/>
              </w:rPr>
              <w:t>7.</w:t>
            </w:r>
          </w:p>
        </w:tc>
        <w:tc>
          <w:tcPr>
            <w:tcW w:w="3420" w:type="dxa"/>
            <w:shd w:val="clear" w:color="auto" w:fill="auto"/>
          </w:tcPr>
          <w:p w:rsidR="00697524" w:rsidRPr="005C35E3" w:rsidRDefault="00697524" w:rsidP="00C17009">
            <w:pPr>
              <w:rPr>
                <w:sz w:val="22"/>
                <w:szCs w:val="22"/>
                <w:highlight w:val="yellow"/>
                <w:lang w:val="lv-LV"/>
              </w:rPr>
            </w:pPr>
            <w:proofErr w:type="spellStart"/>
            <w:r w:rsidRPr="005C35E3">
              <w:rPr>
                <w:sz w:val="22"/>
                <w:szCs w:val="22"/>
              </w:rPr>
              <w:t>Paiķa</w:t>
            </w:r>
            <w:proofErr w:type="spellEnd"/>
            <w:r w:rsidRPr="005C35E3">
              <w:rPr>
                <w:sz w:val="22"/>
                <w:szCs w:val="22"/>
              </w:rPr>
              <w:t xml:space="preserve"> </w:t>
            </w:r>
            <w:proofErr w:type="spellStart"/>
            <w:r w:rsidRPr="005C35E3">
              <w:rPr>
                <w:sz w:val="22"/>
                <w:szCs w:val="22"/>
              </w:rPr>
              <w:t>stāvvieta-Dzintari</w:t>
            </w:r>
            <w:proofErr w:type="spellEnd"/>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1.37</w:t>
            </w:r>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6.0</w:t>
            </w:r>
          </w:p>
        </w:tc>
        <w:tc>
          <w:tcPr>
            <w:tcW w:w="1022" w:type="dxa"/>
            <w:shd w:val="clear" w:color="auto" w:fill="auto"/>
          </w:tcPr>
          <w:p w:rsidR="00697524" w:rsidRPr="005C35E3" w:rsidRDefault="00697524" w:rsidP="00C17009">
            <w:pPr>
              <w:jc w:val="center"/>
              <w:rPr>
                <w:sz w:val="22"/>
                <w:szCs w:val="22"/>
                <w:lang w:val="lv-LV"/>
              </w:rPr>
            </w:pPr>
            <w:r>
              <w:rPr>
                <w:sz w:val="22"/>
                <w:szCs w:val="22"/>
                <w:lang w:val="lv-LV"/>
              </w:rPr>
              <w:t>D</w:t>
            </w:r>
          </w:p>
        </w:tc>
      </w:tr>
      <w:tr w:rsidR="00697524" w:rsidRPr="00CE1FBC" w:rsidTr="00C17009">
        <w:tc>
          <w:tcPr>
            <w:tcW w:w="720" w:type="dxa"/>
            <w:shd w:val="clear" w:color="auto" w:fill="auto"/>
          </w:tcPr>
          <w:p w:rsidR="00697524" w:rsidRPr="005C35E3" w:rsidRDefault="00697524" w:rsidP="00C17009">
            <w:pPr>
              <w:jc w:val="center"/>
              <w:rPr>
                <w:sz w:val="22"/>
                <w:szCs w:val="22"/>
                <w:lang w:val="lv-LV"/>
              </w:rPr>
            </w:pPr>
            <w:r w:rsidRPr="005C35E3">
              <w:rPr>
                <w:sz w:val="22"/>
                <w:szCs w:val="22"/>
                <w:lang w:val="lv-LV"/>
              </w:rPr>
              <w:t>8.</w:t>
            </w:r>
          </w:p>
        </w:tc>
        <w:tc>
          <w:tcPr>
            <w:tcW w:w="3420" w:type="dxa"/>
            <w:shd w:val="clear" w:color="auto" w:fill="auto"/>
          </w:tcPr>
          <w:p w:rsidR="00697524" w:rsidRPr="005C35E3" w:rsidRDefault="00697524" w:rsidP="00C17009">
            <w:pPr>
              <w:rPr>
                <w:sz w:val="22"/>
                <w:szCs w:val="22"/>
                <w:highlight w:val="yellow"/>
                <w:lang w:val="lv-LV"/>
              </w:rPr>
            </w:pPr>
            <w:proofErr w:type="spellStart"/>
            <w:r w:rsidRPr="005C35E3">
              <w:rPr>
                <w:sz w:val="22"/>
                <w:szCs w:val="22"/>
              </w:rPr>
              <w:t>Bārdaskrogs-Paiķi</w:t>
            </w:r>
            <w:proofErr w:type="spellEnd"/>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1.33</w:t>
            </w:r>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5.5</w:t>
            </w:r>
          </w:p>
        </w:tc>
        <w:tc>
          <w:tcPr>
            <w:tcW w:w="1022" w:type="dxa"/>
            <w:shd w:val="clear" w:color="auto" w:fill="auto"/>
          </w:tcPr>
          <w:p w:rsidR="00697524" w:rsidRPr="005C35E3" w:rsidRDefault="00697524" w:rsidP="00C17009">
            <w:pPr>
              <w:jc w:val="center"/>
              <w:rPr>
                <w:sz w:val="22"/>
                <w:szCs w:val="22"/>
                <w:lang w:val="lv-LV"/>
              </w:rPr>
            </w:pPr>
            <w:r>
              <w:rPr>
                <w:sz w:val="22"/>
                <w:szCs w:val="22"/>
                <w:lang w:val="lv-LV"/>
              </w:rPr>
              <w:t>D</w:t>
            </w:r>
          </w:p>
        </w:tc>
      </w:tr>
      <w:tr w:rsidR="00697524" w:rsidRPr="00CE1FBC" w:rsidTr="00C17009">
        <w:tc>
          <w:tcPr>
            <w:tcW w:w="720" w:type="dxa"/>
            <w:shd w:val="clear" w:color="auto" w:fill="auto"/>
          </w:tcPr>
          <w:p w:rsidR="00697524" w:rsidRPr="005C35E3" w:rsidRDefault="00697524" w:rsidP="00C17009">
            <w:pPr>
              <w:jc w:val="center"/>
              <w:rPr>
                <w:sz w:val="22"/>
                <w:szCs w:val="22"/>
                <w:lang w:val="lv-LV"/>
              </w:rPr>
            </w:pPr>
            <w:r w:rsidRPr="005C35E3">
              <w:rPr>
                <w:sz w:val="22"/>
                <w:szCs w:val="22"/>
                <w:lang w:val="lv-LV"/>
              </w:rPr>
              <w:t>9.</w:t>
            </w:r>
          </w:p>
        </w:tc>
        <w:tc>
          <w:tcPr>
            <w:tcW w:w="3420" w:type="dxa"/>
            <w:shd w:val="clear" w:color="auto" w:fill="auto"/>
          </w:tcPr>
          <w:p w:rsidR="00697524" w:rsidRPr="005C35E3" w:rsidRDefault="00697524" w:rsidP="00C17009">
            <w:pPr>
              <w:rPr>
                <w:sz w:val="22"/>
                <w:szCs w:val="22"/>
                <w:highlight w:val="yellow"/>
                <w:lang w:val="lv-LV"/>
              </w:rPr>
            </w:pPr>
            <w:proofErr w:type="spellStart"/>
            <w:r w:rsidRPr="005C35E3">
              <w:rPr>
                <w:sz w:val="22"/>
                <w:szCs w:val="22"/>
              </w:rPr>
              <w:t>Avoti-Vidzemes</w:t>
            </w:r>
            <w:proofErr w:type="spellEnd"/>
            <w:r w:rsidRPr="005C35E3">
              <w:rPr>
                <w:sz w:val="22"/>
                <w:szCs w:val="22"/>
              </w:rPr>
              <w:t xml:space="preserve"> </w:t>
            </w:r>
            <w:proofErr w:type="spellStart"/>
            <w:r w:rsidRPr="005C35E3">
              <w:rPr>
                <w:sz w:val="22"/>
                <w:szCs w:val="22"/>
              </w:rPr>
              <w:t>šoseja</w:t>
            </w:r>
            <w:proofErr w:type="spellEnd"/>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0.38</w:t>
            </w:r>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6.0</w:t>
            </w:r>
          </w:p>
        </w:tc>
        <w:tc>
          <w:tcPr>
            <w:tcW w:w="1022" w:type="dxa"/>
            <w:shd w:val="clear" w:color="auto" w:fill="auto"/>
          </w:tcPr>
          <w:p w:rsidR="00697524" w:rsidRPr="005C35E3" w:rsidRDefault="00697524" w:rsidP="00C17009">
            <w:pPr>
              <w:jc w:val="center"/>
              <w:rPr>
                <w:sz w:val="22"/>
                <w:szCs w:val="22"/>
                <w:lang w:val="lv-LV"/>
              </w:rPr>
            </w:pPr>
            <w:r>
              <w:rPr>
                <w:sz w:val="22"/>
                <w:szCs w:val="22"/>
                <w:lang w:val="lv-LV"/>
              </w:rPr>
              <w:t>D</w:t>
            </w:r>
          </w:p>
        </w:tc>
      </w:tr>
      <w:tr w:rsidR="00697524" w:rsidRPr="00CE1FBC" w:rsidTr="00C17009">
        <w:tc>
          <w:tcPr>
            <w:tcW w:w="720" w:type="dxa"/>
            <w:shd w:val="clear" w:color="auto" w:fill="auto"/>
          </w:tcPr>
          <w:p w:rsidR="00697524" w:rsidRPr="005C35E3" w:rsidRDefault="00697524" w:rsidP="00C17009">
            <w:pPr>
              <w:jc w:val="center"/>
              <w:rPr>
                <w:sz w:val="22"/>
                <w:szCs w:val="22"/>
                <w:lang w:val="lv-LV"/>
              </w:rPr>
            </w:pPr>
            <w:r w:rsidRPr="005C35E3">
              <w:rPr>
                <w:sz w:val="22"/>
                <w:szCs w:val="22"/>
                <w:lang w:val="lv-LV"/>
              </w:rPr>
              <w:t>10.</w:t>
            </w:r>
          </w:p>
        </w:tc>
        <w:tc>
          <w:tcPr>
            <w:tcW w:w="3420" w:type="dxa"/>
            <w:shd w:val="clear" w:color="auto" w:fill="auto"/>
          </w:tcPr>
          <w:p w:rsidR="00697524" w:rsidRPr="005C35E3" w:rsidRDefault="00697524" w:rsidP="00C17009">
            <w:pPr>
              <w:rPr>
                <w:sz w:val="22"/>
                <w:szCs w:val="22"/>
                <w:highlight w:val="yellow"/>
                <w:lang w:val="lv-LV"/>
              </w:rPr>
            </w:pPr>
            <w:proofErr w:type="spellStart"/>
            <w:r w:rsidRPr="005C35E3">
              <w:rPr>
                <w:sz w:val="22"/>
                <w:szCs w:val="22"/>
              </w:rPr>
              <w:t>Ilgupes-Laursons</w:t>
            </w:r>
            <w:proofErr w:type="spellEnd"/>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0.20</w:t>
            </w:r>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4.0</w:t>
            </w:r>
          </w:p>
        </w:tc>
        <w:tc>
          <w:tcPr>
            <w:tcW w:w="1022" w:type="dxa"/>
            <w:shd w:val="clear" w:color="auto" w:fill="auto"/>
          </w:tcPr>
          <w:p w:rsidR="00697524" w:rsidRPr="005C35E3" w:rsidRDefault="00697524" w:rsidP="00C17009">
            <w:pPr>
              <w:jc w:val="center"/>
              <w:rPr>
                <w:sz w:val="22"/>
                <w:szCs w:val="22"/>
                <w:lang w:val="lv-LV"/>
              </w:rPr>
            </w:pPr>
            <w:r>
              <w:rPr>
                <w:sz w:val="22"/>
                <w:szCs w:val="22"/>
                <w:lang w:val="lv-LV"/>
              </w:rPr>
              <w:t>D</w:t>
            </w:r>
          </w:p>
        </w:tc>
      </w:tr>
      <w:tr w:rsidR="00697524" w:rsidRPr="00CE1FBC" w:rsidTr="00C17009">
        <w:tc>
          <w:tcPr>
            <w:tcW w:w="720" w:type="dxa"/>
            <w:shd w:val="clear" w:color="auto" w:fill="auto"/>
          </w:tcPr>
          <w:p w:rsidR="00697524" w:rsidRPr="000569D5" w:rsidRDefault="00697524" w:rsidP="00C17009">
            <w:pPr>
              <w:jc w:val="center"/>
              <w:rPr>
                <w:sz w:val="22"/>
                <w:szCs w:val="22"/>
                <w:lang w:val="lv-LV"/>
              </w:rPr>
            </w:pPr>
            <w:r w:rsidRPr="000569D5">
              <w:rPr>
                <w:sz w:val="22"/>
                <w:szCs w:val="22"/>
                <w:lang w:val="lv-LV"/>
              </w:rPr>
              <w:t>11.</w:t>
            </w:r>
          </w:p>
        </w:tc>
        <w:tc>
          <w:tcPr>
            <w:tcW w:w="3420" w:type="dxa"/>
            <w:shd w:val="clear" w:color="auto" w:fill="auto"/>
          </w:tcPr>
          <w:p w:rsidR="00697524" w:rsidRPr="000569D5" w:rsidRDefault="00697524" w:rsidP="00C17009">
            <w:pPr>
              <w:rPr>
                <w:sz w:val="22"/>
                <w:szCs w:val="22"/>
                <w:lang w:val="lv-LV"/>
              </w:rPr>
            </w:pPr>
            <w:proofErr w:type="spellStart"/>
            <w:r w:rsidRPr="000569D5">
              <w:rPr>
                <w:sz w:val="22"/>
                <w:szCs w:val="22"/>
              </w:rPr>
              <w:t>Krustiņi-Rūpnieki</w:t>
            </w:r>
            <w:proofErr w:type="spellEnd"/>
          </w:p>
        </w:tc>
        <w:tc>
          <w:tcPr>
            <w:tcW w:w="1017" w:type="dxa"/>
            <w:shd w:val="clear" w:color="auto" w:fill="auto"/>
          </w:tcPr>
          <w:p w:rsidR="00697524" w:rsidRPr="000569D5" w:rsidRDefault="00697524" w:rsidP="00C17009">
            <w:pPr>
              <w:jc w:val="center"/>
              <w:rPr>
                <w:sz w:val="22"/>
                <w:szCs w:val="22"/>
                <w:lang w:val="lv-LV"/>
              </w:rPr>
            </w:pPr>
            <w:r w:rsidRPr="000569D5">
              <w:rPr>
                <w:sz w:val="22"/>
                <w:szCs w:val="22"/>
                <w:lang w:val="lv-LV"/>
              </w:rPr>
              <w:t>0.15</w:t>
            </w:r>
          </w:p>
        </w:tc>
        <w:tc>
          <w:tcPr>
            <w:tcW w:w="1017" w:type="dxa"/>
            <w:shd w:val="clear" w:color="auto" w:fill="auto"/>
          </w:tcPr>
          <w:p w:rsidR="00697524" w:rsidRPr="005C35E3" w:rsidRDefault="00697524" w:rsidP="00C17009">
            <w:pPr>
              <w:jc w:val="center"/>
              <w:rPr>
                <w:sz w:val="22"/>
                <w:szCs w:val="22"/>
                <w:lang w:val="lv-LV"/>
              </w:rPr>
            </w:pPr>
            <w:r>
              <w:rPr>
                <w:sz w:val="22"/>
                <w:szCs w:val="22"/>
                <w:lang w:val="lv-LV"/>
              </w:rPr>
              <w:t>3.0</w:t>
            </w:r>
          </w:p>
        </w:tc>
        <w:tc>
          <w:tcPr>
            <w:tcW w:w="1022" w:type="dxa"/>
            <w:shd w:val="clear" w:color="auto" w:fill="auto"/>
          </w:tcPr>
          <w:p w:rsidR="00697524" w:rsidRPr="005C35E3" w:rsidRDefault="00697524" w:rsidP="00C17009">
            <w:pPr>
              <w:jc w:val="center"/>
              <w:rPr>
                <w:sz w:val="22"/>
                <w:szCs w:val="22"/>
                <w:lang w:val="lv-LV"/>
              </w:rPr>
            </w:pPr>
            <w:r>
              <w:rPr>
                <w:sz w:val="22"/>
                <w:szCs w:val="22"/>
                <w:lang w:val="lv-LV"/>
              </w:rPr>
              <w:t>D</w:t>
            </w:r>
          </w:p>
        </w:tc>
      </w:tr>
      <w:tr w:rsidR="00E853EE" w:rsidRPr="00CE1FBC" w:rsidTr="00C17009">
        <w:tc>
          <w:tcPr>
            <w:tcW w:w="720" w:type="dxa"/>
            <w:shd w:val="clear" w:color="auto" w:fill="auto"/>
          </w:tcPr>
          <w:p w:rsidR="00E853EE" w:rsidRPr="000569D5" w:rsidRDefault="00E853EE" w:rsidP="00C17009">
            <w:pPr>
              <w:jc w:val="center"/>
              <w:rPr>
                <w:sz w:val="22"/>
                <w:szCs w:val="22"/>
                <w:lang w:val="lv-LV"/>
              </w:rPr>
            </w:pPr>
            <w:r w:rsidRPr="000569D5">
              <w:rPr>
                <w:sz w:val="22"/>
                <w:szCs w:val="22"/>
                <w:lang w:val="lv-LV"/>
              </w:rPr>
              <w:t>12.</w:t>
            </w:r>
          </w:p>
        </w:tc>
        <w:tc>
          <w:tcPr>
            <w:tcW w:w="3420" w:type="dxa"/>
            <w:shd w:val="clear" w:color="auto" w:fill="auto"/>
          </w:tcPr>
          <w:p w:rsidR="00E853EE" w:rsidRPr="000569D5" w:rsidRDefault="00E853EE" w:rsidP="00C17009">
            <w:pPr>
              <w:rPr>
                <w:sz w:val="22"/>
                <w:szCs w:val="22"/>
              </w:rPr>
            </w:pPr>
            <w:proofErr w:type="spellStart"/>
            <w:r w:rsidRPr="000569D5">
              <w:rPr>
                <w:sz w:val="22"/>
                <w:szCs w:val="22"/>
              </w:rPr>
              <w:t>Krustiņi-Akmentiņi</w:t>
            </w:r>
            <w:proofErr w:type="spellEnd"/>
          </w:p>
        </w:tc>
        <w:tc>
          <w:tcPr>
            <w:tcW w:w="1017" w:type="dxa"/>
            <w:shd w:val="clear" w:color="auto" w:fill="auto"/>
          </w:tcPr>
          <w:p w:rsidR="00E853EE" w:rsidRPr="000569D5" w:rsidRDefault="000569D5" w:rsidP="00C17009">
            <w:pPr>
              <w:jc w:val="center"/>
              <w:rPr>
                <w:sz w:val="22"/>
                <w:szCs w:val="22"/>
                <w:lang w:val="lv-LV"/>
              </w:rPr>
            </w:pPr>
            <w:r w:rsidRPr="000569D5">
              <w:rPr>
                <w:sz w:val="22"/>
                <w:szCs w:val="22"/>
                <w:lang w:val="lv-LV"/>
              </w:rPr>
              <w:t>1.40</w:t>
            </w:r>
          </w:p>
        </w:tc>
        <w:tc>
          <w:tcPr>
            <w:tcW w:w="1017" w:type="dxa"/>
            <w:shd w:val="clear" w:color="auto" w:fill="auto"/>
          </w:tcPr>
          <w:p w:rsidR="00E853EE" w:rsidRDefault="000569D5" w:rsidP="00C17009">
            <w:pPr>
              <w:jc w:val="center"/>
              <w:rPr>
                <w:sz w:val="22"/>
                <w:szCs w:val="22"/>
                <w:lang w:val="lv-LV"/>
              </w:rPr>
            </w:pPr>
            <w:r>
              <w:rPr>
                <w:sz w:val="22"/>
                <w:szCs w:val="22"/>
                <w:lang w:val="lv-LV"/>
              </w:rPr>
              <w:t>3.0</w:t>
            </w:r>
          </w:p>
        </w:tc>
        <w:tc>
          <w:tcPr>
            <w:tcW w:w="1022" w:type="dxa"/>
            <w:shd w:val="clear" w:color="auto" w:fill="auto"/>
          </w:tcPr>
          <w:p w:rsidR="00E853EE" w:rsidRDefault="000569D5" w:rsidP="00C17009">
            <w:pPr>
              <w:jc w:val="center"/>
              <w:rPr>
                <w:sz w:val="22"/>
                <w:szCs w:val="22"/>
                <w:lang w:val="lv-LV"/>
              </w:rPr>
            </w:pPr>
            <w:r>
              <w:rPr>
                <w:sz w:val="22"/>
                <w:szCs w:val="22"/>
                <w:lang w:val="lv-LV"/>
              </w:rPr>
              <w:t>D</w:t>
            </w:r>
          </w:p>
        </w:tc>
      </w:tr>
      <w:tr w:rsidR="00697524" w:rsidRPr="00927BB4" w:rsidTr="00C17009">
        <w:tc>
          <w:tcPr>
            <w:tcW w:w="720" w:type="dxa"/>
            <w:shd w:val="clear" w:color="auto" w:fill="auto"/>
          </w:tcPr>
          <w:p w:rsidR="00697524" w:rsidRPr="00927BB4" w:rsidRDefault="00697524" w:rsidP="00C17009">
            <w:pPr>
              <w:jc w:val="center"/>
              <w:rPr>
                <w:b/>
                <w:sz w:val="22"/>
                <w:szCs w:val="22"/>
                <w:lang w:val="lv-LV"/>
              </w:rPr>
            </w:pPr>
          </w:p>
        </w:tc>
        <w:tc>
          <w:tcPr>
            <w:tcW w:w="3420" w:type="dxa"/>
            <w:shd w:val="clear" w:color="auto" w:fill="auto"/>
          </w:tcPr>
          <w:p w:rsidR="00697524" w:rsidRPr="00927BB4" w:rsidRDefault="00697524" w:rsidP="00C17009">
            <w:pPr>
              <w:jc w:val="right"/>
              <w:rPr>
                <w:b/>
                <w:sz w:val="22"/>
                <w:szCs w:val="22"/>
                <w:lang w:val="lv-LV"/>
              </w:rPr>
            </w:pPr>
            <w:r w:rsidRPr="00927BB4">
              <w:rPr>
                <w:b/>
                <w:sz w:val="22"/>
                <w:szCs w:val="22"/>
                <w:lang w:val="lv-LV"/>
              </w:rPr>
              <w:t>Kopā:</w:t>
            </w:r>
          </w:p>
        </w:tc>
        <w:tc>
          <w:tcPr>
            <w:tcW w:w="1017" w:type="dxa"/>
            <w:shd w:val="clear" w:color="auto" w:fill="auto"/>
          </w:tcPr>
          <w:p w:rsidR="00697524" w:rsidRPr="00927BB4" w:rsidRDefault="000569D5" w:rsidP="00C17009">
            <w:pPr>
              <w:jc w:val="center"/>
              <w:rPr>
                <w:b/>
                <w:sz w:val="22"/>
                <w:szCs w:val="22"/>
                <w:lang w:val="lv-LV"/>
              </w:rPr>
            </w:pPr>
            <w:r>
              <w:rPr>
                <w:b/>
                <w:sz w:val="22"/>
                <w:szCs w:val="22"/>
                <w:lang w:val="lv-LV"/>
              </w:rPr>
              <w:t>13.8</w:t>
            </w:r>
            <w:r w:rsidR="00697524">
              <w:rPr>
                <w:b/>
                <w:sz w:val="22"/>
                <w:szCs w:val="22"/>
                <w:lang w:val="lv-LV"/>
              </w:rPr>
              <w:t>1</w:t>
            </w:r>
          </w:p>
        </w:tc>
        <w:tc>
          <w:tcPr>
            <w:tcW w:w="1017" w:type="dxa"/>
            <w:shd w:val="clear" w:color="auto" w:fill="auto"/>
          </w:tcPr>
          <w:p w:rsidR="00697524" w:rsidRPr="00927BB4" w:rsidRDefault="00697524" w:rsidP="00C17009">
            <w:pPr>
              <w:jc w:val="center"/>
              <w:rPr>
                <w:b/>
                <w:sz w:val="22"/>
                <w:szCs w:val="22"/>
                <w:lang w:val="lv-LV"/>
              </w:rPr>
            </w:pPr>
          </w:p>
        </w:tc>
        <w:tc>
          <w:tcPr>
            <w:tcW w:w="1022" w:type="dxa"/>
            <w:shd w:val="clear" w:color="auto" w:fill="auto"/>
          </w:tcPr>
          <w:p w:rsidR="00697524" w:rsidRPr="00927BB4" w:rsidRDefault="00697524" w:rsidP="00C17009">
            <w:pPr>
              <w:jc w:val="center"/>
              <w:rPr>
                <w:b/>
                <w:sz w:val="22"/>
                <w:szCs w:val="22"/>
                <w:lang w:val="lv-LV"/>
              </w:rPr>
            </w:pPr>
          </w:p>
        </w:tc>
      </w:tr>
    </w:tbl>
    <w:p w:rsidR="00697524" w:rsidRDefault="00697524" w:rsidP="00697524">
      <w:pPr>
        <w:ind w:left="426"/>
        <w:jc w:val="both"/>
        <w:rPr>
          <w:b/>
          <w:caps/>
          <w:sz w:val="22"/>
          <w:szCs w:val="22"/>
          <w:u w:val="single"/>
          <w:lang w:val="lv-LV"/>
        </w:rPr>
      </w:pPr>
    </w:p>
    <w:p w:rsidR="00697524" w:rsidRDefault="00697524" w:rsidP="00697524">
      <w:pPr>
        <w:ind w:left="426"/>
        <w:jc w:val="both"/>
        <w:rPr>
          <w:b/>
          <w:caps/>
          <w:sz w:val="22"/>
          <w:szCs w:val="22"/>
          <w:u w:val="single"/>
          <w:lang w:val="lv-LV"/>
        </w:rPr>
      </w:pPr>
    </w:p>
    <w:p w:rsidR="00697524" w:rsidRPr="00D9208E" w:rsidRDefault="00697524" w:rsidP="00697524">
      <w:pPr>
        <w:numPr>
          <w:ilvl w:val="0"/>
          <w:numId w:val="21"/>
        </w:numPr>
        <w:jc w:val="both"/>
        <w:rPr>
          <w:b/>
          <w:caps/>
          <w:sz w:val="22"/>
          <w:szCs w:val="22"/>
          <w:u w:val="single"/>
          <w:lang w:val="lv-LV"/>
        </w:rPr>
      </w:pPr>
      <w:r w:rsidRPr="00D9208E">
        <w:rPr>
          <w:b/>
          <w:caps/>
          <w:sz w:val="22"/>
          <w:szCs w:val="22"/>
          <w:u w:val="single"/>
          <w:lang w:val="lv-LV"/>
        </w:rPr>
        <w:lastRenderedPageBreak/>
        <w:t xml:space="preserve">SLĪDAMĪBAS SAMAZINĀŠANA uz </w:t>
      </w:r>
      <w:r>
        <w:rPr>
          <w:b/>
          <w:caps/>
          <w:sz w:val="22"/>
          <w:szCs w:val="22"/>
          <w:u w:val="single"/>
          <w:lang w:val="lv-LV"/>
        </w:rPr>
        <w:t>Alūksnes novada pašvaldības VEC</w:t>
      </w:r>
      <w:r w:rsidRPr="00D9208E">
        <w:rPr>
          <w:b/>
          <w:caps/>
          <w:sz w:val="22"/>
          <w:szCs w:val="22"/>
          <w:u w:val="single"/>
          <w:lang w:val="lv-LV"/>
        </w:rPr>
        <w:t xml:space="preserve">laicenes pagasta autoceļiem </w:t>
      </w:r>
      <w:r w:rsidRPr="00D9208E">
        <w:rPr>
          <w:b/>
          <w:caps/>
          <w:sz w:val="22"/>
          <w:szCs w:val="22"/>
          <w:lang w:val="lv-LV"/>
        </w:rPr>
        <w:t>(iepirkuma III daļa)</w:t>
      </w:r>
    </w:p>
    <w:p w:rsidR="00697524" w:rsidRDefault="00697524" w:rsidP="00697524">
      <w:pPr>
        <w:ind w:left="426"/>
        <w:jc w:val="both"/>
        <w:rPr>
          <w:b/>
          <w:caps/>
          <w:sz w:val="22"/>
          <w:szCs w:val="22"/>
          <w:u w:val="single"/>
          <w:lang w:val="lv-LV"/>
        </w:rPr>
      </w:pPr>
    </w:p>
    <w:p w:rsidR="00697524" w:rsidRPr="00390ED5" w:rsidRDefault="00697524" w:rsidP="00697524">
      <w:pPr>
        <w:numPr>
          <w:ilvl w:val="1"/>
          <w:numId w:val="14"/>
        </w:numPr>
        <w:rPr>
          <w:caps/>
          <w:sz w:val="22"/>
          <w:szCs w:val="22"/>
          <w:lang w:val="lv-LV"/>
        </w:rPr>
      </w:pPr>
      <w:r w:rsidRPr="00390ED5">
        <w:rPr>
          <w:b/>
          <w:caps/>
          <w:sz w:val="22"/>
          <w:szCs w:val="22"/>
          <w:u w:val="single"/>
          <w:lang w:val="lv-LV"/>
        </w:rPr>
        <w:t>AR TRANSPORTA UN KAISĀMĀ MATERIĀLA PAKALPOJUMIEM</w:t>
      </w:r>
      <w:r>
        <w:rPr>
          <w:b/>
          <w:caps/>
          <w:sz w:val="22"/>
          <w:szCs w:val="22"/>
          <w:u w:val="single"/>
          <w:lang w:val="lv-LV"/>
        </w:rPr>
        <w:t>:</w:t>
      </w:r>
      <w:r w:rsidRPr="00390ED5">
        <w:rPr>
          <w:b/>
          <w:caps/>
          <w:sz w:val="22"/>
          <w:szCs w:val="22"/>
          <w:u w:val="single"/>
          <w:lang w:val="lv-LV"/>
        </w:rPr>
        <w:t xml:space="preserve"> </w:t>
      </w:r>
      <w:r w:rsidRPr="00390ED5">
        <w:rPr>
          <w:caps/>
          <w:sz w:val="22"/>
          <w:szCs w:val="22"/>
          <w:lang w:val="lv-LV"/>
        </w:rPr>
        <w:t xml:space="preserve"> </w:t>
      </w:r>
    </w:p>
    <w:p w:rsidR="00697524" w:rsidRDefault="00697524" w:rsidP="00697524">
      <w:pPr>
        <w:numPr>
          <w:ilvl w:val="2"/>
          <w:numId w:val="14"/>
        </w:numPr>
        <w:jc w:val="both"/>
        <w:rPr>
          <w:sz w:val="22"/>
          <w:szCs w:val="22"/>
          <w:lang w:val="lv-LV"/>
        </w:rPr>
      </w:pPr>
      <w:r w:rsidRPr="0070512E">
        <w:rPr>
          <w:sz w:val="22"/>
          <w:szCs w:val="22"/>
          <w:lang w:val="lv-LV"/>
        </w:rPr>
        <w:t>Veicot darbu ievērot autoceļu ikdienas uzturēšanas darbu tehniskās specifikācijas prasības:</w:t>
      </w:r>
    </w:p>
    <w:p w:rsidR="00697524" w:rsidRPr="00CE1FBC" w:rsidRDefault="00697524" w:rsidP="00697524">
      <w:pPr>
        <w:numPr>
          <w:ilvl w:val="2"/>
          <w:numId w:val="14"/>
        </w:numPr>
        <w:jc w:val="both"/>
        <w:rPr>
          <w:sz w:val="22"/>
          <w:szCs w:val="22"/>
          <w:lang w:val="lv-LV"/>
        </w:rPr>
      </w:pPr>
      <w:r>
        <w:rPr>
          <w:sz w:val="22"/>
          <w:szCs w:val="22"/>
          <w:lang w:val="lv-LV"/>
        </w:rPr>
        <w:t xml:space="preserve"> </w:t>
      </w:r>
      <w:proofErr w:type="spellStart"/>
      <w:r w:rsidRPr="00F50C2E">
        <w:rPr>
          <w:bCs/>
          <w:sz w:val="22"/>
          <w:szCs w:val="22"/>
          <w:lang w:val="lv-LV"/>
        </w:rPr>
        <w:t>Slīdamības</w:t>
      </w:r>
      <w:proofErr w:type="spellEnd"/>
      <w:r w:rsidRPr="00F50C2E">
        <w:rPr>
          <w:bCs/>
          <w:sz w:val="22"/>
          <w:szCs w:val="22"/>
          <w:lang w:val="lv-LV"/>
        </w:rPr>
        <w:t xml:space="preserve"> samazināšana ar </w:t>
      </w:r>
      <w:r w:rsidRPr="00CE1FBC">
        <w:rPr>
          <w:bCs/>
          <w:sz w:val="22"/>
          <w:szCs w:val="22"/>
          <w:lang w:val="lv-LV"/>
        </w:rPr>
        <w:t>smilti</w:t>
      </w:r>
      <w:r w:rsidRPr="00CE1FBC">
        <w:rPr>
          <w:sz w:val="22"/>
          <w:szCs w:val="22"/>
          <w:lang w:val="lv-LV"/>
        </w:rPr>
        <w:t xml:space="preserve"> (kaisa vienā virzienā) </w:t>
      </w:r>
    </w:p>
    <w:p w:rsidR="00697524" w:rsidRPr="0070512E" w:rsidRDefault="00697524" w:rsidP="00697524">
      <w:pPr>
        <w:jc w:val="both"/>
        <w:rPr>
          <w:sz w:val="22"/>
          <w:szCs w:val="22"/>
          <w:lang w:val="lv-LV"/>
        </w:rPr>
      </w:pPr>
    </w:p>
    <w:p w:rsidR="00697524" w:rsidRPr="0070512E" w:rsidRDefault="00697524" w:rsidP="00697524">
      <w:pPr>
        <w:pStyle w:val="tekstsChar"/>
        <w:spacing w:line="240" w:lineRule="auto"/>
        <w:ind w:firstLine="0"/>
        <w:rPr>
          <w:rFonts w:ascii="Times New Roman" w:hAnsi="Times New Roman"/>
          <w:b/>
          <w:szCs w:val="22"/>
        </w:rPr>
      </w:pPr>
      <w:r w:rsidRPr="0070512E">
        <w:rPr>
          <w:rFonts w:ascii="Times New Roman" w:hAnsi="Times New Roman"/>
          <w:b/>
          <w:szCs w:val="22"/>
        </w:rPr>
        <w:t xml:space="preserve">A. Mērķis: </w:t>
      </w:r>
    </w:p>
    <w:p w:rsidR="00697524" w:rsidRPr="0070512E" w:rsidRDefault="00697524" w:rsidP="00697524">
      <w:pPr>
        <w:pStyle w:val="tekstsChar"/>
        <w:spacing w:line="240" w:lineRule="auto"/>
        <w:ind w:left="357" w:firstLine="0"/>
        <w:rPr>
          <w:rFonts w:ascii="Times New Roman" w:hAnsi="Times New Roman"/>
          <w:szCs w:val="22"/>
        </w:rPr>
      </w:pPr>
      <w:r w:rsidRPr="0070512E">
        <w:rPr>
          <w:rFonts w:ascii="Times New Roman" w:hAnsi="Times New Roman"/>
          <w:szCs w:val="22"/>
        </w:rPr>
        <w:t>Paaugstināt transporta līdzekļu riteņu saķeri ar brauktuves segumu.</w:t>
      </w:r>
    </w:p>
    <w:p w:rsidR="00697524" w:rsidRPr="0070512E" w:rsidRDefault="00697524" w:rsidP="00697524">
      <w:pPr>
        <w:pStyle w:val="tekstsChar"/>
        <w:spacing w:line="240" w:lineRule="auto"/>
        <w:ind w:firstLine="0"/>
        <w:rPr>
          <w:rFonts w:ascii="Times New Roman" w:hAnsi="Times New Roman"/>
          <w:b/>
          <w:szCs w:val="22"/>
        </w:rPr>
      </w:pPr>
      <w:r w:rsidRPr="0070512E">
        <w:rPr>
          <w:rFonts w:ascii="Times New Roman" w:hAnsi="Times New Roman"/>
          <w:b/>
          <w:szCs w:val="22"/>
        </w:rPr>
        <w:t>B. Mērvienība:</w:t>
      </w:r>
    </w:p>
    <w:p w:rsidR="00697524" w:rsidRPr="0070512E" w:rsidRDefault="00697524" w:rsidP="00697524">
      <w:pPr>
        <w:pStyle w:val="tekstsChar"/>
        <w:spacing w:line="240" w:lineRule="auto"/>
        <w:ind w:left="357" w:firstLine="0"/>
        <w:rPr>
          <w:rFonts w:ascii="Times New Roman" w:hAnsi="Times New Roman"/>
          <w:szCs w:val="22"/>
        </w:rPr>
      </w:pPr>
      <w:r w:rsidRPr="0070512E">
        <w:rPr>
          <w:rFonts w:ascii="Times New Roman" w:hAnsi="Times New Roman"/>
          <w:szCs w:val="22"/>
        </w:rPr>
        <w:t>Jāuzmēra nokaisītās brauktuves garums kilometros (km).</w:t>
      </w:r>
    </w:p>
    <w:p w:rsidR="00697524" w:rsidRPr="0070512E" w:rsidRDefault="00697524" w:rsidP="00697524">
      <w:pPr>
        <w:pStyle w:val="tekstsChar"/>
        <w:spacing w:line="240" w:lineRule="auto"/>
        <w:ind w:firstLine="0"/>
        <w:rPr>
          <w:rFonts w:ascii="Times New Roman" w:hAnsi="Times New Roman"/>
          <w:b/>
          <w:szCs w:val="22"/>
        </w:rPr>
      </w:pPr>
      <w:r w:rsidRPr="0070512E">
        <w:rPr>
          <w:rFonts w:ascii="Times New Roman" w:hAnsi="Times New Roman"/>
          <w:b/>
          <w:szCs w:val="22"/>
        </w:rPr>
        <w:t>C. Darba apraksts:</w:t>
      </w:r>
    </w:p>
    <w:p w:rsidR="00697524" w:rsidRPr="0070512E" w:rsidRDefault="00697524" w:rsidP="00697524">
      <w:pPr>
        <w:pStyle w:val="tekstsChar"/>
        <w:spacing w:line="240" w:lineRule="auto"/>
        <w:ind w:left="357" w:firstLine="0"/>
        <w:rPr>
          <w:rFonts w:ascii="Times New Roman" w:hAnsi="Times New Roman"/>
          <w:szCs w:val="22"/>
        </w:rPr>
      </w:pPr>
      <w:r w:rsidRPr="0070512E">
        <w:rPr>
          <w:rFonts w:ascii="Times New Roman" w:hAnsi="Times New Roman"/>
          <w:szCs w:val="22"/>
        </w:rPr>
        <w:t xml:space="preserve">1. </w:t>
      </w:r>
      <w:proofErr w:type="spellStart"/>
      <w:r w:rsidRPr="0070512E">
        <w:rPr>
          <w:rFonts w:ascii="Times New Roman" w:hAnsi="Times New Roman"/>
          <w:szCs w:val="22"/>
        </w:rPr>
        <w:t>Pārbrauciens</w:t>
      </w:r>
      <w:proofErr w:type="spellEnd"/>
      <w:r w:rsidRPr="0070512E">
        <w:rPr>
          <w:rFonts w:ascii="Times New Roman" w:hAnsi="Times New Roman"/>
          <w:szCs w:val="22"/>
        </w:rPr>
        <w:t xml:space="preserve"> līdz kaisāmā materiāla krautnei;</w:t>
      </w:r>
    </w:p>
    <w:p w:rsidR="00697524" w:rsidRPr="0070512E" w:rsidRDefault="00697524" w:rsidP="00697524">
      <w:pPr>
        <w:pStyle w:val="tekstsChar"/>
        <w:spacing w:line="240" w:lineRule="auto"/>
        <w:ind w:left="357" w:firstLine="0"/>
        <w:rPr>
          <w:rFonts w:ascii="Times New Roman" w:hAnsi="Times New Roman"/>
          <w:szCs w:val="22"/>
        </w:rPr>
      </w:pPr>
      <w:r w:rsidRPr="0070512E">
        <w:rPr>
          <w:rFonts w:ascii="Times New Roman" w:hAnsi="Times New Roman"/>
          <w:szCs w:val="22"/>
        </w:rPr>
        <w:t>2. Kaisāmā materiāla iekraušana kaisītājā;</w:t>
      </w:r>
    </w:p>
    <w:p w:rsidR="00697524" w:rsidRPr="0070512E" w:rsidRDefault="00697524" w:rsidP="00697524">
      <w:pPr>
        <w:pStyle w:val="tekstsChar"/>
        <w:spacing w:line="240" w:lineRule="auto"/>
        <w:ind w:left="357" w:firstLine="0"/>
        <w:rPr>
          <w:rFonts w:ascii="Times New Roman" w:hAnsi="Times New Roman"/>
          <w:szCs w:val="22"/>
        </w:rPr>
      </w:pPr>
      <w:r w:rsidRPr="0070512E">
        <w:rPr>
          <w:rFonts w:ascii="Times New Roman" w:hAnsi="Times New Roman"/>
          <w:szCs w:val="22"/>
        </w:rPr>
        <w:t xml:space="preserve">3. </w:t>
      </w:r>
      <w:proofErr w:type="spellStart"/>
      <w:r w:rsidRPr="0070512E">
        <w:rPr>
          <w:rFonts w:ascii="Times New Roman" w:hAnsi="Times New Roman"/>
          <w:szCs w:val="22"/>
        </w:rPr>
        <w:t>Pārbrauciens</w:t>
      </w:r>
      <w:proofErr w:type="spellEnd"/>
      <w:r w:rsidRPr="0070512E">
        <w:rPr>
          <w:rFonts w:ascii="Times New Roman" w:hAnsi="Times New Roman"/>
          <w:szCs w:val="22"/>
        </w:rPr>
        <w:t xml:space="preserve"> līdz darba vietai;</w:t>
      </w:r>
    </w:p>
    <w:p w:rsidR="00697524" w:rsidRPr="0070512E" w:rsidRDefault="00697524" w:rsidP="00697524">
      <w:pPr>
        <w:pStyle w:val="tekstsChar"/>
        <w:spacing w:line="240" w:lineRule="auto"/>
        <w:ind w:left="357" w:firstLine="0"/>
        <w:rPr>
          <w:rFonts w:ascii="Times New Roman" w:hAnsi="Times New Roman"/>
          <w:szCs w:val="22"/>
        </w:rPr>
      </w:pPr>
      <w:r w:rsidRPr="0070512E">
        <w:rPr>
          <w:rFonts w:ascii="Times New Roman" w:hAnsi="Times New Roman"/>
          <w:szCs w:val="22"/>
        </w:rPr>
        <w:t>4. Brauktuves kaisīšana ar kaisāmo materiālu;</w:t>
      </w:r>
    </w:p>
    <w:p w:rsidR="00697524" w:rsidRPr="0070512E" w:rsidRDefault="00697524" w:rsidP="00697524">
      <w:pPr>
        <w:pStyle w:val="tekstsChar"/>
        <w:spacing w:line="240" w:lineRule="auto"/>
        <w:ind w:left="357" w:firstLine="0"/>
        <w:rPr>
          <w:rFonts w:ascii="Times New Roman" w:hAnsi="Times New Roman"/>
          <w:szCs w:val="22"/>
        </w:rPr>
      </w:pPr>
      <w:r w:rsidRPr="0070512E">
        <w:rPr>
          <w:rFonts w:ascii="Times New Roman" w:hAnsi="Times New Roman"/>
          <w:szCs w:val="22"/>
        </w:rPr>
        <w:t>5. Informācijas nosūtīšana par izpildīto darbu;</w:t>
      </w:r>
    </w:p>
    <w:p w:rsidR="00697524" w:rsidRPr="0070512E" w:rsidRDefault="00697524" w:rsidP="00697524">
      <w:pPr>
        <w:pStyle w:val="tekstsChar"/>
        <w:spacing w:line="240" w:lineRule="auto"/>
        <w:ind w:left="357" w:firstLine="0"/>
        <w:rPr>
          <w:rFonts w:ascii="Times New Roman" w:hAnsi="Times New Roman"/>
          <w:szCs w:val="22"/>
        </w:rPr>
      </w:pPr>
      <w:r w:rsidRPr="0070512E">
        <w:rPr>
          <w:rFonts w:ascii="Times New Roman" w:hAnsi="Times New Roman"/>
          <w:szCs w:val="22"/>
        </w:rPr>
        <w:t xml:space="preserve">6. </w:t>
      </w:r>
      <w:proofErr w:type="spellStart"/>
      <w:r w:rsidRPr="0070512E">
        <w:rPr>
          <w:rFonts w:ascii="Times New Roman" w:hAnsi="Times New Roman"/>
          <w:szCs w:val="22"/>
        </w:rPr>
        <w:t>Pārbrauciens</w:t>
      </w:r>
      <w:proofErr w:type="spellEnd"/>
      <w:r w:rsidRPr="0070512E">
        <w:rPr>
          <w:rFonts w:ascii="Times New Roman" w:hAnsi="Times New Roman"/>
          <w:szCs w:val="22"/>
        </w:rPr>
        <w:t xml:space="preserve"> līdz nākošai darba vietai, krautnei vai atgriešanās ražošanas bāzē.</w:t>
      </w:r>
    </w:p>
    <w:p w:rsidR="00697524" w:rsidRPr="0070512E" w:rsidRDefault="00697524" w:rsidP="00697524">
      <w:pPr>
        <w:pStyle w:val="tekstsChar"/>
        <w:spacing w:line="240" w:lineRule="auto"/>
        <w:ind w:firstLine="0"/>
        <w:rPr>
          <w:rFonts w:ascii="Times New Roman" w:hAnsi="Times New Roman"/>
          <w:b/>
          <w:szCs w:val="22"/>
        </w:rPr>
      </w:pPr>
      <w:r w:rsidRPr="0070512E">
        <w:rPr>
          <w:rFonts w:ascii="Times New Roman" w:hAnsi="Times New Roman"/>
          <w:b/>
          <w:szCs w:val="22"/>
        </w:rPr>
        <w:t>D. Materiāli:</w:t>
      </w:r>
    </w:p>
    <w:p w:rsidR="00697524" w:rsidRPr="0070512E" w:rsidRDefault="00697524" w:rsidP="00697524">
      <w:pPr>
        <w:pStyle w:val="tekstsChar"/>
        <w:spacing w:line="240" w:lineRule="auto"/>
        <w:ind w:left="567" w:firstLine="0"/>
        <w:rPr>
          <w:rFonts w:ascii="Times New Roman" w:hAnsi="Times New Roman"/>
          <w:szCs w:val="22"/>
        </w:rPr>
      </w:pPr>
      <w:r w:rsidRPr="0070512E">
        <w:rPr>
          <w:rFonts w:ascii="Times New Roman" w:hAnsi="Times New Roman"/>
          <w:szCs w:val="22"/>
        </w:rPr>
        <w:t>Dabiskas izcelsmes smilts.</w:t>
      </w:r>
    </w:p>
    <w:p w:rsidR="00697524" w:rsidRPr="0070512E" w:rsidRDefault="00697524" w:rsidP="00697524">
      <w:pPr>
        <w:pStyle w:val="tekstsChar"/>
        <w:spacing w:line="240" w:lineRule="auto"/>
        <w:ind w:left="284" w:firstLine="0"/>
        <w:rPr>
          <w:rFonts w:ascii="Times New Roman" w:hAnsi="Times New Roman"/>
          <w:szCs w:val="22"/>
        </w:rPr>
      </w:pPr>
      <w:r w:rsidRPr="0070512E">
        <w:rPr>
          <w:rFonts w:ascii="Times New Roman" w:hAnsi="Times New Roman"/>
          <w:szCs w:val="22"/>
        </w:rPr>
        <w:t xml:space="preserve">Sagatavots minerālais materiāls ar graudiņu izmēru d ≥1mm un D≥6,3 mm,  drupināto daļiņu procentuālais daudzums 50-100%. Smalko daļiņu maksimālā vērtība, kas iziet cauri sietam 0,063 mm, ≤ 4.%. </w:t>
      </w:r>
    </w:p>
    <w:p w:rsidR="00697524" w:rsidRPr="0070512E" w:rsidRDefault="00697524" w:rsidP="00697524">
      <w:pPr>
        <w:pStyle w:val="tekstsChar"/>
        <w:spacing w:line="240" w:lineRule="auto"/>
        <w:ind w:left="284" w:firstLine="0"/>
        <w:rPr>
          <w:rFonts w:ascii="Times New Roman" w:hAnsi="Times New Roman"/>
          <w:szCs w:val="22"/>
        </w:rPr>
      </w:pPr>
      <w:r w:rsidRPr="0070512E">
        <w:rPr>
          <w:rFonts w:ascii="Times New Roman" w:hAnsi="Times New Roman"/>
          <w:szCs w:val="22"/>
        </w:rPr>
        <w:t xml:space="preserve">Kaisāmā materiālā nedrīkst būt sasaluši gabali. </w:t>
      </w:r>
    </w:p>
    <w:p w:rsidR="00697524" w:rsidRPr="0070512E" w:rsidRDefault="00697524" w:rsidP="00697524">
      <w:pPr>
        <w:pStyle w:val="tekstsChar"/>
        <w:spacing w:line="240" w:lineRule="auto"/>
        <w:ind w:firstLine="0"/>
        <w:rPr>
          <w:rFonts w:ascii="Times New Roman" w:hAnsi="Times New Roman"/>
          <w:b/>
          <w:szCs w:val="22"/>
        </w:rPr>
      </w:pPr>
      <w:r w:rsidRPr="0070512E">
        <w:rPr>
          <w:rFonts w:ascii="Times New Roman" w:hAnsi="Times New Roman"/>
          <w:b/>
          <w:szCs w:val="22"/>
        </w:rPr>
        <w:t>E. Iekārtas:</w:t>
      </w:r>
    </w:p>
    <w:p w:rsidR="00697524" w:rsidRPr="0070512E" w:rsidRDefault="00697524" w:rsidP="00697524">
      <w:pPr>
        <w:pStyle w:val="tekstsChar"/>
        <w:spacing w:line="240" w:lineRule="auto"/>
        <w:ind w:left="567" w:firstLine="0"/>
        <w:rPr>
          <w:rFonts w:ascii="Times New Roman" w:hAnsi="Times New Roman"/>
          <w:szCs w:val="22"/>
        </w:rPr>
      </w:pPr>
      <w:r w:rsidRPr="0070512E">
        <w:rPr>
          <w:rFonts w:ascii="Times New Roman" w:hAnsi="Times New Roman"/>
          <w:szCs w:val="22"/>
        </w:rPr>
        <w:t>Smilts šķembu kaisīšanai izmanto tehniku aprīkotu ar kaisītāju un sniega lāpstu (</w:t>
      </w:r>
      <w:proofErr w:type="spellStart"/>
      <w:r w:rsidRPr="0070512E">
        <w:rPr>
          <w:rFonts w:ascii="Times New Roman" w:hAnsi="Times New Roman"/>
          <w:szCs w:val="22"/>
        </w:rPr>
        <w:t>ām</w:t>
      </w:r>
      <w:proofErr w:type="spellEnd"/>
      <w:r w:rsidRPr="0070512E">
        <w:rPr>
          <w:rFonts w:ascii="Times New Roman" w:hAnsi="Times New Roman"/>
          <w:szCs w:val="22"/>
        </w:rPr>
        <w:t>). Kaisītājam jānodrošina iespēja vienmērīgi izkaisīt noteiktu kaisāmā materiāla daudzumu. Kaisāmā materiāla padeves daudzuma regulēšanai jānotiek automātiski vai uzstādot to ar rokām. Iekārta pirms sezonas ir jākalibrē, kalibrēšanas protokola kopija jāiesniedz pasūtītājam.</w:t>
      </w:r>
    </w:p>
    <w:p w:rsidR="00697524" w:rsidRPr="0070512E" w:rsidRDefault="00697524" w:rsidP="00697524">
      <w:pPr>
        <w:pStyle w:val="tekstsChar"/>
        <w:spacing w:line="240" w:lineRule="auto"/>
        <w:ind w:firstLine="0"/>
        <w:rPr>
          <w:rFonts w:ascii="Times New Roman" w:hAnsi="Times New Roman"/>
          <w:b/>
          <w:szCs w:val="22"/>
        </w:rPr>
      </w:pPr>
      <w:r w:rsidRPr="0070512E">
        <w:rPr>
          <w:rFonts w:ascii="Times New Roman" w:hAnsi="Times New Roman"/>
          <w:b/>
          <w:szCs w:val="22"/>
        </w:rPr>
        <w:t>F. Darba izpilde:</w:t>
      </w:r>
    </w:p>
    <w:p w:rsidR="00697524" w:rsidRPr="0070512E" w:rsidRDefault="00697524" w:rsidP="00697524">
      <w:pPr>
        <w:pStyle w:val="tekstsChar"/>
        <w:numPr>
          <w:ilvl w:val="0"/>
          <w:numId w:val="17"/>
        </w:numPr>
        <w:spacing w:line="240" w:lineRule="auto"/>
        <w:ind w:left="709" w:hanging="352"/>
        <w:rPr>
          <w:rFonts w:ascii="Times New Roman" w:hAnsi="Times New Roman"/>
          <w:szCs w:val="22"/>
        </w:rPr>
      </w:pPr>
      <w:r w:rsidRPr="0070512E">
        <w:rPr>
          <w:rFonts w:ascii="Times New Roman" w:hAnsi="Times New Roman"/>
          <w:szCs w:val="22"/>
        </w:rPr>
        <w:t>Kaisīšanu ar smilti vai šķembiņām pielieto autoceļa braucamās daļas kaisīšanai‚ ja uz tās parādās piebraukts sniegs‚ kura augšējā kārta veido slidenu virsmu vai‚ ja atmosfēras iedarbības rezultātā uz ceļa braucamās daļas veidojas apledojums.</w:t>
      </w:r>
    </w:p>
    <w:p w:rsidR="00697524" w:rsidRPr="0070512E" w:rsidRDefault="00697524" w:rsidP="00697524">
      <w:pPr>
        <w:pStyle w:val="tekstsChar"/>
        <w:numPr>
          <w:ilvl w:val="0"/>
          <w:numId w:val="17"/>
        </w:numPr>
        <w:spacing w:line="240" w:lineRule="auto"/>
        <w:rPr>
          <w:rFonts w:ascii="Times New Roman" w:hAnsi="Times New Roman"/>
          <w:szCs w:val="22"/>
        </w:rPr>
      </w:pPr>
      <w:r w:rsidRPr="0070512E">
        <w:rPr>
          <w:rFonts w:ascii="Times New Roman" w:hAnsi="Times New Roman"/>
          <w:szCs w:val="22"/>
        </w:rPr>
        <w:t>Vienmērīgi jāizkaisa 0‚5 m</w:t>
      </w:r>
      <w:r w:rsidRPr="0070512E">
        <w:rPr>
          <w:rFonts w:ascii="Times New Roman" w:hAnsi="Times New Roman"/>
          <w:szCs w:val="22"/>
          <w:vertAlign w:val="superscript"/>
        </w:rPr>
        <w:t>3</w:t>
      </w:r>
      <w:r w:rsidRPr="0070512E">
        <w:rPr>
          <w:rFonts w:ascii="Times New Roman" w:hAnsi="Times New Roman"/>
          <w:szCs w:val="22"/>
        </w:rPr>
        <w:t xml:space="preserve"> minerālā materiāla uz 1km brauktuves. Ieteicamais kaisīšanas ātrums 40 km/h, maksimālais ātrums nedrīkst pārsniegt 60 km/h. Pirms kaisīšanas brauktuvei jābūt atbrīvotai no irdena sniega, slapja sniega vai sniega, kas sajaukts ar smilti vai sāli.</w:t>
      </w:r>
    </w:p>
    <w:p w:rsidR="00697524" w:rsidRPr="0070512E" w:rsidRDefault="00697524" w:rsidP="00697524">
      <w:pPr>
        <w:pStyle w:val="tekstsChar"/>
        <w:numPr>
          <w:ilvl w:val="0"/>
          <w:numId w:val="17"/>
        </w:numPr>
        <w:spacing w:line="240" w:lineRule="auto"/>
        <w:rPr>
          <w:rFonts w:ascii="Times New Roman" w:hAnsi="Times New Roman"/>
          <w:szCs w:val="22"/>
        </w:rPr>
      </w:pPr>
      <w:r w:rsidRPr="0070512E">
        <w:rPr>
          <w:rFonts w:ascii="Times New Roman" w:hAnsi="Times New Roman"/>
          <w:szCs w:val="22"/>
        </w:rPr>
        <w:t>Kaisīšana tehnikas operatoram jāveic tā, lai netiktu ievainoti kājāmgājēji, riteņbraucēji, bojātas automašīnas, ceļa aprīkojums un ceļa tuvumā esošās būves.</w:t>
      </w:r>
    </w:p>
    <w:p w:rsidR="00697524" w:rsidRPr="0070512E" w:rsidRDefault="00697524" w:rsidP="00697524">
      <w:pPr>
        <w:pStyle w:val="tekstsChar"/>
        <w:spacing w:line="240" w:lineRule="auto"/>
        <w:ind w:firstLine="0"/>
        <w:rPr>
          <w:rFonts w:ascii="Times New Roman" w:hAnsi="Times New Roman"/>
          <w:b/>
          <w:szCs w:val="22"/>
        </w:rPr>
      </w:pPr>
      <w:r w:rsidRPr="0070512E">
        <w:rPr>
          <w:rFonts w:ascii="Times New Roman" w:hAnsi="Times New Roman"/>
          <w:b/>
          <w:szCs w:val="22"/>
        </w:rPr>
        <w:t>G. Prasības izpildītam darbam:</w:t>
      </w:r>
    </w:p>
    <w:p w:rsidR="00697524" w:rsidRPr="0070512E" w:rsidRDefault="00697524" w:rsidP="00697524">
      <w:pPr>
        <w:pStyle w:val="tekstsChar"/>
        <w:spacing w:line="240" w:lineRule="auto"/>
        <w:ind w:left="720" w:firstLine="0"/>
        <w:rPr>
          <w:rFonts w:ascii="Times New Roman" w:hAnsi="Times New Roman"/>
          <w:szCs w:val="22"/>
        </w:rPr>
      </w:pPr>
      <w:r w:rsidRPr="0070512E">
        <w:rPr>
          <w:rFonts w:ascii="Times New Roman" w:hAnsi="Times New Roman"/>
          <w:szCs w:val="22"/>
        </w:rPr>
        <w:t>Kaisāmajam materiālam jābūt vienmērīgi izkaisītam. Uz ceļa braucamās daļas nedrīkst palikt sasaluma gabali vai kaisāmā materiāla daļiņas‚ lielākas par 6,3 mm diametrā, kā arī kaisāmā materiāla kaudzītes vai viļņi augstāki par 12 mm. Autoceļa brauktuvei jāatbilst attiecīgai  uzturēšanas klasei izvirzītajām prasībām.</w:t>
      </w:r>
    </w:p>
    <w:p w:rsidR="00697524" w:rsidRPr="0070512E" w:rsidRDefault="00697524" w:rsidP="00697524">
      <w:pPr>
        <w:pStyle w:val="tekstsChar"/>
        <w:spacing w:line="240" w:lineRule="auto"/>
        <w:ind w:firstLine="0"/>
        <w:rPr>
          <w:rFonts w:ascii="Times New Roman" w:hAnsi="Times New Roman"/>
          <w:b/>
          <w:szCs w:val="22"/>
        </w:rPr>
      </w:pPr>
      <w:r w:rsidRPr="0070512E">
        <w:rPr>
          <w:rFonts w:ascii="Times New Roman" w:hAnsi="Times New Roman"/>
          <w:b/>
          <w:szCs w:val="22"/>
        </w:rPr>
        <w:t>H. Uzmērījumi un kvalitātes novērtējums:</w:t>
      </w:r>
    </w:p>
    <w:p w:rsidR="00697524" w:rsidRPr="0070512E" w:rsidRDefault="00697524" w:rsidP="00697524">
      <w:pPr>
        <w:pStyle w:val="tekstsChar"/>
        <w:spacing w:line="240" w:lineRule="auto"/>
        <w:ind w:left="709" w:firstLine="0"/>
        <w:rPr>
          <w:rFonts w:ascii="Times New Roman" w:hAnsi="Times New Roman"/>
          <w:szCs w:val="22"/>
        </w:rPr>
      </w:pPr>
      <w:r w:rsidRPr="0070512E">
        <w:rPr>
          <w:rFonts w:ascii="Times New Roman" w:hAnsi="Times New Roman"/>
          <w:szCs w:val="22"/>
        </w:rPr>
        <w:t>Izpildītais darbs kontrolējams visā autoceļa (posma) garumā, neatbilstības gadījumā jāveic pasākumi prasību nodrošināšanai.</w:t>
      </w:r>
    </w:p>
    <w:p w:rsidR="00697524" w:rsidRDefault="00697524" w:rsidP="00697524">
      <w:pPr>
        <w:outlineLvl w:val="2"/>
        <w:rPr>
          <w:b/>
          <w:bCs/>
          <w:color w:val="FF0000"/>
          <w:sz w:val="22"/>
          <w:szCs w:val="22"/>
          <w:u w:val="single"/>
          <w:lang w:val="lv-LV"/>
        </w:rPr>
      </w:pPr>
    </w:p>
    <w:p w:rsidR="00697524" w:rsidRDefault="00697524" w:rsidP="00697524">
      <w:pPr>
        <w:numPr>
          <w:ilvl w:val="1"/>
          <w:numId w:val="14"/>
        </w:numPr>
        <w:rPr>
          <w:caps/>
          <w:sz w:val="22"/>
          <w:szCs w:val="22"/>
          <w:lang w:val="lv-LV"/>
        </w:rPr>
      </w:pPr>
      <w:r w:rsidRPr="00390ED5">
        <w:rPr>
          <w:b/>
          <w:caps/>
          <w:sz w:val="22"/>
          <w:szCs w:val="22"/>
          <w:u w:val="single"/>
          <w:lang w:val="lv-LV"/>
        </w:rPr>
        <w:t xml:space="preserve">izveidojot rievas apledojumā PAKALPOJUMIEM </w:t>
      </w:r>
      <w:r w:rsidRPr="00390ED5">
        <w:rPr>
          <w:caps/>
          <w:sz w:val="22"/>
          <w:szCs w:val="22"/>
          <w:lang w:val="lv-LV"/>
        </w:rPr>
        <w:t xml:space="preserve"> </w:t>
      </w:r>
    </w:p>
    <w:p w:rsidR="00697524" w:rsidRDefault="00697524" w:rsidP="00697524">
      <w:pPr>
        <w:numPr>
          <w:ilvl w:val="2"/>
          <w:numId w:val="14"/>
        </w:numPr>
        <w:rPr>
          <w:caps/>
          <w:sz w:val="22"/>
          <w:szCs w:val="22"/>
          <w:lang w:val="lv-LV"/>
        </w:rPr>
      </w:pPr>
      <w:r w:rsidRPr="00390ED5">
        <w:rPr>
          <w:sz w:val="22"/>
          <w:szCs w:val="22"/>
          <w:lang w:val="lv-LV"/>
        </w:rPr>
        <w:t>Veicot darbu ievērot autoceļu ikdienas uzturēšanas darbu tehniskās specifikācijas prasības:</w:t>
      </w:r>
    </w:p>
    <w:p w:rsidR="00697524" w:rsidRPr="00390ED5" w:rsidRDefault="00697524" w:rsidP="00697524">
      <w:pPr>
        <w:numPr>
          <w:ilvl w:val="2"/>
          <w:numId w:val="14"/>
        </w:numPr>
        <w:rPr>
          <w:caps/>
          <w:sz w:val="22"/>
          <w:szCs w:val="22"/>
          <w:lang w:val="lv-LV"/>
        </w:rPr>
      </w:pPr>
      <w:proofErr w:type="spellStart"/>
      <w:r w:rsidRPr="00390ED5">
        <w:rPr>
          <w:bCs/>
          <w:sz w:val="22"/>
          <w:szCs w:val="22"/>
          <w:lang w:val="lv-LV"/>
        </w:rPr>
        <w:t>Slīdamības</w:t>
      </w:r>
      <w:proofErr w:type="spellEnd"/>
      <w:r w:rsidRPr="00390ED5">
        <w:rPr>
          <w:bCs/>
          <w:sz w:val="22"/>
          <w:szCs w:val="22"/>
          <w:lang w:val="lv-LV"/>
        </w:rPr>
        <w:t xml:space="preserve"> samazināšana, izveidojot rievas apledojumā</w:t>
      </w:r>
    </w:p>
    <w:p w:rsidR="00697524" w:rsidRPr="0070512E" w:rsidRDefault="00697524" w:rsidP="00697524">
      <w:pPr>
        <w:jc w:val="both"/>
        <w:rPr>
          <w:sz w:val="22"/>
          <w:szCs w:val="22"/>
          <w:lang w:val="lv-LV"/>
        </w:rPr>
      </w:pPr>
    </w:p>
    <w:p w:rsidR="00697524" w:rsidRPr="0070512E" w:rsidRDefault="00697524" w:rsidP="00697524">
      <w:pPr>
        <w:pStyle w:val="tekstsChar"/>
        <w:spacing w:line="240" w:lineRule="auto"/>
        <w:ind w:firstLine="0"/>
        <w:rPr>
          <w:rFonts w:ascii="Times New Roman" w:hAnsi="Times New Roman"/>
          <w:b/>
          <w:szCs w:val="22"/>
        </w:rPr>
      </w:pPr>
      <w:r w:rsidRPr="0070512E">
        <w:rPr>
          <w:rFonts w:ascii="Times New Roman" w:hAnsi="Times New Roman"/>
          <w:b/>
          <w:szCs w:val="22"/>
        </w:rPr>
        <w:t xml:space="preserve">A. Mērķis: </w:t>
      </w:r>
    </w:p>
    <w:p w:rsidR="00697524" w:rsidRPr="0070512E" w:rsidRDefault="00697524" w:rsidP="00697524">
      <w:pPr>
        <w:pStyle w:val="tekstsChar"/>
        <w:spacing w:line="240" w:lineRule="auto"/>
        <w:ind w:left="357" w:firstLine="0"/>
        <w:rPr>
          <w:rFonts w:ascii="Times New Roman" w:hAnsi="Times New Roman"/>
          <w:szCs w:val="22"/>
        </w:rPr>
      </w:pPr>
      <w:r w:rsidRPr="0070512E">
        <w:rPr>
          <w:rFonts w:ascii="Times New Roman" w:hAnsi="Times New Roman"/>
          <w:szCs w:val="22"/>
        </w:rPr>
        <w:t xml:space="preserve"> </w:t>
      </w:r>
      <w:r>
        <w:rPr>
          <w:rFonts w:ascii="Times New Roman" w:hAnsi="Times New Roman"/>
          <w:szCs w:val="22"/>
        </w:rPr>
        <w:t>Uzlabot braukšana</w:t>
      </w:r>
      <w:r w:rsidRPr="0070512E">
        <w:rPr>
          <w:rFonts w:ascii="Times New Roman" w:hAnsi="Times New Roman"/>
          <w:szCs w:val="22"/>
        </w:rPr>
        <w:t>s</w:t>
      </w:r>
      <w:r>
        <w:rPr>
          <w:rFonts w:ascii="Times New Roman" w:hAnsi="Times New Roman"/>
          <w:szCs w:val="22"/>
        </w:rPr>
        <w:t xml:space="preserve"> apstākļus un satiksmes drošību ar piebrauktu sniegu un ledu klātajās autoceļu brauktuvēs, nodrošinot autoceļu ziemas uzturēšanas klases prasībām atbilstošus braukšanas apstākļus.</w:t>
      </w:r>
      <w:r w:rsidRPr="0070512E">
        <w:rPr>
          <w:rFonts w:ascii="Times New Roman" w:hAnsi="Times New Roman"/>
          <w:szCs w:val="22"/>
        </w:rPr>
        <w:t xml:space="preserve"> </w:t>
      </w:r>
    </w:p>
    <w:p w:rsidR="00697524" w:rsidRPr="0070512E" w:rsidRDefault="00697524" w:rsidP="00697524">
      <w:pPr>
        <w:pStyle w:val="tekstsChar"/>
        <w:spacing w:line="240" w:lineRule="auto"/>
        <w:ind w:firstLine="0"/>
        <w:rPr>
          <w:rFonts w:ascii="Times New Roman" w:hAnsi="Times New Roman"/>
          <w:b/>
          <w:szCs w:val="22"/>
        </w:rPr>
      </w:pPr>
      <w:r w:rsidRPr="0070512E">
        <w:rPr>
          <w:rFonts w:ascii="Times New Roman" w:hAnsi="Times New Roman"/>
          <w:b/>
          <w:szCs w:val="22"/>
        </w:rPr>
        <w:t>B. Mērvienība:</w:t>
      </w:r>
    </w:p>
    <w:p w:rsidR="00697524" w:rsidRPr="0070512E" w:rsidRDefault="00697524" w:rsidP="00697524">
      <w:pPr>
        <w:pStyle w:val="tekstsChar"/>
        <w:spacing w:line="240" w:lineRule="auto"/>
        <w:ind w:left="357" w:firstLine="0"/>
        <w:rPr>
          <w:rFonts w:ascii="Times New Roman" w:hAnsi="Times New Roman"/>
          <w:szCs w:val="22"/>
        </w:rPr>
      </w:pPr>
      <w:r>
        <w:rPr>
          <w:rFonts w:ascii="Times New Roman" w:hAnsi="Times New Roman"/>
          <w:szCs w:val="22"/>
        </w:rPr>
        <w:t xml:space="preserve">Rievu izveidošana apledojumā vai piebrauktā sniegā jāuzmēra tehnikas darba pārgājiena </w:t>
      </w:r>
      <w:r w:rsidRPr="0070512E">
        <w:rPr>
          <w:rFonts w:ascii="Times New Roman" w:hAnsi="Times New Roman"/>
          <w:szCs w:val="22"/>
        </w:rPr>
        <w:t>kilometros (km).</w:t>
      </w:r>
    </w:p>
    <w:p w:rsidR="00697524" w:rsidRPr="0070512E" w:rsidRDefault="00697524" w:rsidP="00697524">
      <w:pPr>
        <w:pStyle w:val="tekstsChar"/>
        <w:spacing w:line="240" w:lineRule="auto"/>
        <w:ind w:firstLine="0"/>
        <w:rPr>
          <w:rFonts w:ascii="Times New Roman" w:hAnsi="Times New Roman"/>
          <w:b/>
          <w:szCs w:val="22"/>
        </w:rPr>
      </w:pPr>
      <w:r w:rsidRPr="0070512E">
        <w:rPr>
          <w:rFonts w:ascii="Times New Roman" w:hAnsi="Times New Roman"/>
          <w:b/>
          <w:szCs w:val="22"/>
        </w:rPr>
        <w:t>C. Darba apraksts:</w:t>
      </w:r>
    </w:p>
    <w:p w:rsidR="00697524" w:rsidRPr="0070512E" w:rsidRDefault="00697524" w:rsidP="00697524">
      <w:pPr>
        <w:pStyle w:val="tekstsChar"/>
        <w:spacing w:line="240" w:lineRule="auto"/>
        <w:ind w:left="357" w:firstLine="0"/>
        <w:rPr>
          <w:rFonts w:ascii="Times New Roman" w:hAnsi="Times New Roman"/>
          <w:szCs w:val="22"/>
        </w:rPr>
      </w:pPr>
      <w:r w:rsidRPr="0070512E">
        <w:rPr>
          <w:rFonts w:ascii="Times New Roman" w:hAnsi="Times New Roman"/>
          <w:szCs w:val="22"/>
        </w:rPr>
        <w:t xml:space="preserve">1. </w:t>
      </w:r>
      <w:proofErr w:type="spellStart"/>
      <w:r w:rsidRPr="0070512E">
        <w:rPr>
          <w:rFonts w:ascii="Times New Roman" w:hAnsi="Times New Roman"/>
          <w:szCs w:val="22"/>
        </w:rPr>
        <w:t>Pārbrauciens</w:t>
      </w:r>
      <w:proofErr w:type="spellEnd"/>
      <w:r>
        <w:rPr>
          <w:rFonts w:ascii="Times New Roman" w:hAnsi="Times New Roman"/>
          <w:szCs w:val="22"/>
        </w:rPr>
        <w:t xml:space="preserve"> līdz darba vietai</w:t>
      </w:r>
      <w:r w:rsidRPr="0070512E">
        <w:rPr>
          <w:rFonts w:ascii="Times New Roman" w:hAnsi="Times New Roman"/>
          <w:szCs w:val="22"/>
        </w:rPr>
        <w:t>;</w:t>
      </w:r>
    </w:p>
    <w:p w:rsidR="00697524" w:rsidRPr="0070512E" w:rsidRDefault="00697524" w:rsidP="00697524">
      <w:pPr>
        <w:pStyle w:val="tekstsChar"/>
        <w:spacing w:line="240" w:lineRule="auto"/>
        <w:ind w:left="357" w:firstLine="0"/>
        <w:rPr>
          <w:rFonts w:ascii="Times New Roman" w:hAnsi="Times New Roman"/>
          <w:szCs w:val="22"/>
        </w:rPr>
      </w:pPr>
      <w:r w:rsidRPr="0070512E">
        <w:rPr>
          <w:rFonts w:ascii="Times New Roman" w:hAnsi="Times New Roman"/>
          <w:szCs w:val="22"/>
        </w:rPr>
        <w:t>2.</w:t>
      </w:r>
      <w:r>
        <w:rPr>
          <w:rFonts w:ascii="Times New Roman" w:hAnsi="Times New Roman"/>
          <w:szCs w:val="22"/>
        </w:rPr>
        <w:t xml:space="preserve"> Ar piebrauktu sniegu vai ledu klātas brauktuves virsmas izlīdzināšana, iestrādājot tajā rievas, un nomales attīrīšana no sniega</w:t>
      </w:r>
      <w:r w:rsidRPr="0070512E">
        <w:rPr>
          <w:rFonts w:ascii="Times New Roman" w:hAnsi="Times New Roman"/>
          <w:szCs w:val="22"/>
        </w:rPr>
        <w:t>;</w:t>
      </w:r>
    </w:p>
    <w:p w:rsidR="00697524" w:rsidRPr="0070512E" w:rsidRDefault="00697524" w:rsidP="00697524">
      <w:pPr>
        <w:pStyle w:val="tekstsChar"/>
        <w:spacing w:line="240" w:lineRule="auto"/>
        <w:ind w:left="357" w:firstLine="0"/>
        <w:rPr>
          <w:rFonts w:ascii="Times New Roman" w:hAnsi="Times New Roman"/>
          <w:szCs w:val="22"/>
        </w:rPr>
      </w:pPr>
      <w:r w:rsidRPr="0070512E">
        <w:rPr>
          <w:rFonts w:ascii="Times New Roman" w:hAnsi="Times New Roman"/>
          <w:szCs w:val="22"/>
        </w:rPr>
        <w:lastRenderedPageBreak/>
        <w:t>3</w:t>
      </w:r>
      <w:r>
        <w:rPr>
          <w:rFonts w:ascii="Times New Roman" w:hAnsi="Times New Roman"/>
          <w:szCs w:val="22"/>
        </w:rPr>
        <w:t>. Informācijas nosūtīšana par izpildīto darbu</w:t>
      </w:r>
      <w:r w:rsidRPr="0070512E">
        <w:rPr>
          <w:rFonts w:ascii="Times New Roman" w:hAnsi="Times New Roman"/>
          <w:szCs w:val="22"/>
        </w:rPr>
        <w:t>;</w:t>
      </w:r>
    </w:p>
    <w:p w:rsidR="00697524" w:rsidRPr="0070512E" w:rsidRDefault="00697524" w:rsidP="00697524">
      <w:pPr>
        <w:pStyle w:val="tekstsChar"/>
        <w:spacing w:line="240" w:lineRule="auto"/>
        <w:ind w:left="357" w:firstLine="0"/>
        <w:rPr>
          <w:rFonts w:ascii="Times New Roman" w:hAnsi="Times New Roman"/>
          <w:szCs w:val="22"/>
        </w:rPr>
      </w:pPr>
      <w:r w:rsidRPr="0070512E">
        <w:rPr>
          <w:rFonts w:ascii="Times New Roman" w:hAnsi="Times New Roman"/>
          <w:szCs w:val="22"/>
        </w:rPr>
        <w:t>4.</w:t>
      </w:r>
      <w:r>
        <w:rPr>
          <w:rFonts w:ascii="Times New Roman" w:hAnsi="Times New Roman"/>
          <w:szCs w:val="22"/>
        </w:rPr>
        <w:t xml:space="preserve"> </w:t>
      </w:r>
      <w:proofErr w:type="spellStart"/>
      <w:r w:rsidRPr="0070512E">
        <w:rPr>
          <w:rFonts w:ascii="Times New Roman" w:hAnsi="Times New Roman"/>
          <w:szCs w:val="22"/>
        </w:rPr>
        <w:t>Pārbrauciens</w:t>
      </w:r>
      <w:proofErr w:type="spellEnd"/>
      <w:r>
        <w:rPr>
          <w:rFonts w:ascii="Times New Roman" w:hAnsi="Times New Roman"/>
          <w:szCs w:val="22"/>
        </w:rPr>
        <w:t xml:space="preserve"> līdz nākošajai darba vietai </w:t>
      </w:r>
      <w:r w:rsidRPr="0070512E">
        <w:rPr>
          <w:rFonts w:ascii="Times New Roman" w:hAnsi="Times New Roman"/>
          <w:szCs w:val="22"/>
        </w:rPr>
        <w:t>vai atgriešanās ražošanas bāzē.</w:t>
      </w:r>
    </w:p>
    <w:p w:rsidR="00697524" w:rsidRPr="0070512E" w:rsidRDefault="00697524" w:rsidP="00697524">
      <w:pPr>
        <w:pStyle w:val="tekstsChar"/>
        <w:spacing w:line="240" w:lineRule="auto"/>
        <w:ind w:firstLine="0"/>
        <w:rPr>
          <w:rFonts w:ascii="Times New Roman" w:hAnsi="Times New Roman"/>
          <w:b/>
          <w:szCs w:val="22"/>
        </w:rPr>
      </w:pPr>
      <w:r w:rsidRPr="0070512E">
        <w:rPr>
          <w:rFonts w:ascii="Times New Roman" w:hAnsi="Times New Roman"/>
          <w:b/>
          <w:szCs w:val="22"/>
        </w:rPr>
        <w:t>D. Materiāli:</w:t>
      </w:r>
    </w:p>
    <w:p w:rsidR="00697524" w:rsidRPr="0070512E" w:rsidRDefault="00697524" w:rsidP="00697524">
      <w:pPr>
        <w:pStyle w:val="tekstsChar"/>
        <w:spacing w:line="240" w:lineRule="auto"/>
        <w:ind w:firstLine="0"/>
        <w:rPr>
          <w:rFonts w:ascii="Times New Roman" w:hAnsi="Times New Roman"/>
          <w:szCs w:val="22"/>
        </w:rPr>
      </w:pPr>
      <w:r>
        <w:rPr>
          <w:rFonts w:ascii="Times New Roman" w:hAnsi="Times New Roman"/>
          <w:szCs w:val="22"/>
        </w:rPr>
        <w:t xml:space="preserve">      -------------</w:t>
      </w:r>
    </w:p>
    <w:p w:rsidR="00697524" w:rsidRPr="0070512E" w:rsidRDefault="00697524" w:rsidP="00697524">
      <w:pPr>
        <w:pStyle w:val="tekstsChar"/>
        <w:spacing w:line="240" w:lineRule="auto"/>
        <w:ind w:firstLine="0"/>
        <w:rPr>
          <w:rFonts w:ascii="Times New Roman" w:hAnsi="Times New Roman"/>
          <w:b/>
          <w:szCs w:val="22"/>
        </w:rPr>
      </w:pPr>
      <w:r w:rsidRPr="0070512E">
        <w:rPr>
          <w:rFonts w:ascii="Times New Roman" w:hAnsi="Times New Roman"/>
          <w:b/>
          <w:szCs w:val="22"/>
        </w:rPr>
        <w:t>E. Iekārtas:</w:t>
      </w:r>
    </w:p>
    <w:p w:rsidR="00697524" w:rsidRDefault="00697524" w:rsidP="00697524">
      <w:pPr>
        <w:pStyle w:val="tekstsChar"/>
        <w:spacing w:line="240" w:lineRule="auto"/>
        <w:ind w:firstLine="0"/>
        <w:rPr>
          <w:rFonts w:ascii="Times New Roman" w:hAnsi="Times New Roman"/>
          <w:szCs w:val="22"/>
        </w:rPr>
      </w:pPr>
      <w:r>
        <w:rPr>
          <w:rFonts w:ascii="Times New Roman" w:hAnsi="Times New Roman"/>
          <w:szCs w:val="22"/>
        </w:rPr>
        <w:t xml:space="preserve">      </w:t>
      </w:r>
      <w:r w:rsidRPr="0070512E">
        <w:rPr>
          <w:rFonts w:ascii="Times New Roman" w:hAnsi="Times New Roman"/>
          <w:szCs w:val="22"/>
        </w:rPr>
        <w:t xml:space="preserve"> </w:t>
      </w:r>
      <w:r>
        <w:rPr>
          <w:rFonts w:ascii="Times New Roman" w:hAnsi="Times New Roman"/>
          <w:szCs w:val="22"/>
        </w:rPr>
        <w:t xml:space="preserve">Rievas piebrauktā sniegā vai ledū iestrādā ar tehniku, kurai sniega lāpsta aprīkota ar cieta tērauda   </w:t>
      </w:r>
    </w:p>
    <w:p w:rsidR="00697524" w:rsidRPr="0070512E" w:rsidRDefault="00697524" w:rsidP="00697524">
      <w:pPr>
        <w:pStyle w:val="tekstsChar"/>
        <w:spacing w:line="240" w:lineRule="auto"/>
        <w:ind w:firstLine="0"/>
        <w:rPr>
          <w:rFonts w:ascii="Times New Roman" w:hAnsi="Times New Roman"/>
          <w:szCs w:val="22"/>
        </w:rPr>
      </w:pPr>
      <w:r>
        <w:rPr>
          <w:rFonts w:ascii="Times New Roman" w:hAnsi="Times New Roman"/>
          <w:szCs w:val="22"/>
        </w:rPr>
        <w:t xml:space="preserve">       robainiem, </w:t>
      </w:r>
      <w:proofErr w:type="spellStart"/>
      <w:r>
        <w:rPr>
          <w:rFonts w:ascii="Times New Roman" w:hAnsi="Times New Roman"/>
          <w:szCs w:val="22"/>
        </w:rPr>
        <w:t>sietveida</w:t>
      </w:r>
      <w:proofErr w:type="spellEnd"/>
      <w:r>
        <w:rPr>
          <w:rFonts w:ascii="Times New Roman" w:hAnsi="Times New Roman"/>
          <w:szCs w:val="22"/>
        </w:rPr>
        <w:t xml:space="preserve"> vai pirkstveida nažiem.</w:t>
      </w:r>
    </w:p>
    <w:p w:rsidR="00697524" w:rsidRPr="0070512E" w:rsidRDefault="00697524" w:rsidP="00697524">
      <w:pPr>
        <w:pStyle w:val="tekstsChar"/>
        <w:spacing w:line="240" w:lineRule="auto"/>
        <w:ind w:firstLine="0"/>
        <w:rPr>
          <w:rFonts w:ascii="Times New Roman" w:hAnsi="Times New Roman"/>
          <w:b/>
          <w:szCs w:val="22"/>
        </w:rPr>
      </w:pPr>
      <w:r w:rsidRPr="0070512E">
        <w:rPr>
          <w:rFonts w:ascii="Times New Roman" w:hAnsi="Times New Roman"/>
          <w:b/>
          <w:szCs w:val="22"/>
        </w:rPr>
        <w:t>F. Darba izpilde:</w:t>
      </w:r>
    </w:p>
    <w:p w:rsidR="00697524" w:rsidRDefault="00697524" w:rsidP="00697524">
      <w:pPr>
        <w:pStyle w:val="tekstsChar"/>
        <w:spacing w:line="240" w:lineRule="auto"/>
        <w:ind w:firstLine="0"/>
        <w:rPr>
          <w:rFonts w:ascii="Times New Roman" w:hAnsi="Times New Roman"/>
          <w:szCs w:val="22"/>
        </w:rPr>
      </w:pPr>
      <w:r>
        <w:rPr>
          <w:rFonts w:ascii="Times New Roman" w:hAnsi="Times New Roman"/>
          <w:szCs w:val="22"/>
        </w:rPr>
        <w:t xml:space="preserve">       Virsmas rievošanu pielieto ar piebrauktu sniegu un ledu klātām brauktuvēm. Autoceļos ar asfalta </w:t>
      </w:r>
    </w:p>
    <w:p w:rsidR="00697524" w:rsidRDefault="00697524" w:rsidP="00697524">
      <w:pPr>
        <w:pStyle w:val="tekstsChar"/>
        <w:spacing w:line="240" w:lineRule="auto"/>
        <w:ind w:firstLine="0"/>
        <w:rPr>
          <w:rFonts w:ascii="Times New Roman" w:hAnsi="Times New Roman"/>
          <w:szCs w:val="22"/>
        </w:rPr>
      </w:pPr>
      <w:r>
        <w:rPr>
          <w:rFonts w:ascii="Times New Roman" w:hAnsi="Times New Roman"/>
          <w:szCs w:val="22"/>
        </w:rPr>
        <w:t xml:space="preserve">       segumu minimālais piebrauktā sniega vai apledojuma biezums 5 cm. Līdz 7 m platai autoceļa brauktuvei </w:t>
      </w:r>
    </w:p>
    <w:p w:rsidR="00697524" w:rsidRDefault="00697524" w:rsidP="00697524">
      <w:pPr>
        <w:pStyle w:val="tekstsChar"/>
        <w:spacing w:line="240" w:lineRule="auto"/>
        <w:ind w:firstLine="0"/>
        <w:rPr>
          <w:rFonts w:ascii="Times New Roman" w:hAnsi="Times New Roman"/>
          <w:szCs w:val="22"/>
        </w:rPr>
      </w:pPr>
      <w:r>
        <w:rPr>
          <w:rFonts w:ascii="Times New Roman" w:hAnsi="Times New Roman"/>
          <w:szCs w:val="22"/>
        </w:rPr>
        <w:t xml:space="preserve">       katrā virzienā pa vienai rievotai joslai. Stāvus kāpumus ieteicams apstrādāt virzienā uz leju, ja </w:t>
      </w:r>
    </w:p>
    <w:p w:rsidR="00697524" w:rsidRDefault="00697524" w:rsidP="00697524">
      <w:pPr>
        <w:pStyle w:val="tekstsChar"/>
        <w:spacing w:line="240" w:lineRule="auto"/>
        <w:ind w:firstLine="0"/>
        <w:rPr>
          <w:rFonts w:ascii="Times New Roman" w:hAnsi="Times New Roman"/>
          <w:szCs w:val="22"/>
        </w:rPr>
      </w:pPr>
      <w:r>
        <w:rPr>
          <w:rFonts w:ascii="Times New Roman" w:hAnsi="Times New Roman"/>
          <w:szCs w:val="22"/>
        </w:rPr>
        <w:t xml:space="preserve">       nepieciešams regulējot satiksmi.</w:t>
      </w:r>
    </w:p>
    <w:p w:rsidR="00697524" w:rsidRDefault="00697524" w:rsidP="00697524">
      <w:pPr>
        <w:pStyle w:val="tekstsChar"/>
        <w:spacing w:line="240" w:lineRule="auto"/>
        <w:ind w:firstLine="0"/>
        <w:rPr>
          <w:rFonts w:ascii="Times New Roman" w:hAnsi="Times New Roman"/>
          <w:szCs w:val="22"/>
        </w:rPr>
      </w:pPr>
      <w:r>
        <w:rPr>
          <w:rFonts w:ascii="Times New Roman" w:hAnsi="Times New Roman"/>
          <w:szCs w:val="22"/>
        </w:rPr>
        <w:t xml:space="preserve">       Maksimālais darba ātrums ir 20 km/h. Ātrumam ir jābūt vienmērīgam, jo paātrinājumi izraisa virsmas </w:t>
      </w:r>
    </w:p>
    <w:p w:rsidR="00697524" w:rsidRDefault="00697524" w:rsidP="00697524">
      <w:pPr>
        <w:pStyle w:val="tekstsChar"/>
        <w:spacing w:line="240" w:lineRule="auto"/>
        <w:ind w:firstLine="0"/>
        <w:rPr>
          <w:rFonts w:ascii="Times New Roman" w:hAnsi="Times New Roman"/>
          <w:szCs w:val="22"/>
        </w:rPr>
      </w:pPr>
      <w:r>
        <w:rPr>
          <w:rFonts w:ascii="Times New Roman" w:hAnsi="Times New Roman"/>
          <w:szCs w:val="22"/>
        </w:rPr>
        <w:t xml:space="preserve">       nelīdzenumu. Darba procesā radušos nelīdzenumus ir nekavējoties jānovērš.</w:t>
      </w:r>
    </w:p>
    <w:p w:rsidR="00697524" w:rsidRDefault="00697524" w:rsidP="00697524">
      <w:pPr>
        <w:pStyle w:val="tekstsChar"/>
        <w:spacing w:line="240" w:lineRule="auto"/>
        <w:ind w:firstLine="0"/>
        <w:rPr>
          <w:rFonts w:ascii="Times New Roman" w:hAnsi="Times New Roman"/>
          <w:szCs w:val="22"/>
        </w:rPr>
      </w:pPr>
      <w:r>
        <w:rPr>
          <w:rFonts w:ascii="Times New Roman" w:hAnsi="Times New Roman"/>
          <w:szCs w:val="22"/>
        </w:rPr>
        <w:t xml:space="preserve">       Rievošanu veic ar greidera vai kravas automobiļa apakšējo lāpstu, uz brauktuves izveidojot rievotu </w:t>
      </w:r>
    </w:p>
    <w:p w:rsidR="00697524" w:rsidRDefault="00697524" w:rsidP="00697524">
      <w:pPr>
        <w:pStyle w:val="tekstsChar"/>
        <w:spacing w:line="240" w:lineRule="auto"/>
        <w:ind w:firstLine="0"/>
        <w:rPr>
          <w:rFonts w:ascii="Times New Roman" w:hAnsi="Times New Roman"/>
          <w:szCs w:val="22"/>
        </w:rPr>
      </w:pPr>
      <w:r>
        <w:rPr>
          <w:rFonts w:ascii="Times New Roman" w:hAnsi="Times New Roman"/>
          <w:szCs w:val="22"/>
        </w:rPr>
        <w:t xml:space="preserve">       virsmu. Ja brauktuves virsmas līdzenums vai piebrauktā sniega (ledus) kārtas biezums neatbilst </w:t>
      </w:r>
    </w:p>
    <w:p w:rsidR="00697524" w:rsidRDefault="00697524" w:rsidP="00697524">
      <w:pPr>
        <w:pStyle w:val="tekstsChar"/>
        <w:spacing w:line="240" w:lineRule="auto"/>
        <w:ind w:firstLine="0"/>
        <w:rPr>
          <w:rFonts w:ascii="Times New Roman" w:hAnsi="Times New Roman"/>
          <w:szCs w:val="22"/>
        </w:rPr>
      </w:pPr>
      <w:r>
        <w:rPr>
          <w:rFonts w:ascii="Times New Roman" w:hAnsi="Times New Roman"/>
          <w:szCs w:val="22"/>
        </w:rPr>
        <w:t xml:space="preserve">       uzturēšanas klases prasībām, tad veicot rievošanu jāizlīdzina brauktuves virsmas un jāpadara plānāka </w:t>
      </w:r>
    </w:p>
    <w:p w:rsidR="00697524" w:rsidRDefault="00697524" w:rsidP="00697524">
      <w:pPr>
        <w:pStyle w:val="tekstsChar"/>
        <w:spacing w:line="240" w:lineRule="auto"/>
        <w:ind w:firstLine="0"/>
        <w:rPr>
          <w:rFonts w:ascii="Times New Roman" w:hAnsi="Times New Roman"/>
          <w:szCs w:val="22"/>
        </w:rPr>
      </w:pPr>
      <w:r>
        <w:rPr>
          <w:rFonts w:ascii="Times New Roman" w:hAnsi="Times New Roman"/>
          <w:szCs w:val="22"/>
        </w:rPr>
        <w:t xml:space="preserve">       piebrauktā sniega (ledus) kārta.</w:t>
      </w:r>
    </w:p>
    <w:p w:rsidR="00697524" w:rsidRDefault="00697524" w:rsidP="00697524">
      <w:pPr>
        <w:pStyle w:val="tekstsChar"/>
        <w:spacing w:line="240" w:lineRule="auto"/>
        <w:ind w:firstLine="0"/>
        <w:rPr>
          <w:rFonts w:ascii="Times New Roman" w:hAnsi="Times New Roman"/>
          <w:szCs w:val="22"/>
        </w:rPr>
      </w:pPr>
      <w:r>
        <w:rPr>
          <w:rFonts w:ascii="Times New Roman" w:hAnsi="Times New Roman"/>
          <w:szCs w:val="22"/>
        </w:rPr>
        <w:t xml:space="preserve">       Rievošana mehānisma operatoram jāveic tā, lai netiktu ievainoti kājāmgājēji, riteņbraucēji, bojātas </w:t>
      </w:r>
    </w:p>
    <w:p w:rsidR="00697524" w:rsidRDefault="00697524" w:rsidP="00697524">
      <w:pPr>
        <w:pStyle w:val="tekstsChar"/>
        <w:spacing w:line="240" w:lineRule="auto"/>
        <w:ind w:firstLine="0"/>
        <w:rPr>
          <w:rFonts w:ascii="Times New Roman" w:hAnsi="Times New Roman"/>
          <w:szCs w:val="22"/>
        </w:rPr>
      </w:pPr>
      <w:r>
        <w:rPr>
          <w:rFonts w:ascii="Times New Roman" w:hAnsi="Times New Roman"/>
          <w:szCs w:val="22"/>
        </w:rPr>
        <w:t xml:space="preserve">       automašīnas, ceļa aprīkojums un ceļa tuvumā esošās būves.</w:t>
      </w:r>
    </w:p>
    <w:p w:rsidR="00697524" w:rsidRPr="0070512E" w:rsidRDefault="00697524" w:rsidP="00697524">
      <w:pPr>
        <w:pStyle w:val="tekstsChar"/>
        <w:spacing w:line="240" w:lineRule="auto"/>
        <w:ind w:firstLine="0"/>
        <w:rPr>
          <w:rFonts w:ascii="Times New Roman" w:hAnsi="Times New Roman"/>
          <w:b/>
          <w:szCs w:val="22"/>
        </w:rPr>
      </w:pPr>
      <w:r w:rsidRPr="0070512E">
        <w:rPr>
          <w:rFonts w:ascii="Times New Roman" w:hAnsi="Times New Roman"/>
          <w:b/>
          <w:szCs w:val="22"/>
        </w:rPr>
        <w:t>G. Prasības izpildītam darbam:</w:t>
      </w:r>
    </w:p>
    <w:p w:rsidR="00697524" w:rsidRPr="0070512E" w:rsidRDefault="00697524" w:rsidP="00697524">
      <w:pPr>
        <w:pStyle w:val="tekstsChar"/>
        <w:spacing w:line="240" w:lineRule="auto"/>
        <w:ind w:left="720" w:firstLine="0"/>
        <w:rPr>
          <w:rFonts w:ascii="Times New Roman" w:hAnsi="Times New Roman"/>
          <w:szCs w:val="22"/>
        </w:rPr>
      </w:pPr>
      <w:r>
        <w:rPr>
          <w:rFonts w:ascii="Times New Roman" w:hAnsi="Times New Roman"/>
          <w:szCs w:val="22"/>
        </w:rPr>
        <w:t xml:space="preserve">Veicot rievu izveidošanu apledojumā pārgājiena kilometra platums nedrīkst būt mazāks par 2,5m. </w:t>
      </w:r>
      <w:r w:rsidRPr="0070512E">
        <w:rPr>
          <w:rFonts w:ascii="Times New Roman" w:hAnsi="Times New Roman"/>
          <w:szCs w:val="22"/>
        </w:rPr>
        <w:t>Autoceļa brauktuvei jāatbilst attiecīgai  uzturēšanas klasei izvirzītajām prasībām.</w:t>
      </w:r>
    </w:p>
    <w:p w:rsidR="00697524" w:rsidRPr="0070512E" w:rsidRDefault="00697524" w:rsidP="00697524">
      <w:pPr>
        <w:pStyle w:val="tekstsChar"/>
        <w:spacing w:line="240" w:lineRule="auto"/>
        <w:ind w:firstLine="0"/>
        <w:rPr>
          <w:rFonts w:ascii="Times New Roman" w:hAnsi="Times New Roman"/>
          <w:b/>
          <w:szCs w:val="22"/>
        </w:rPr>
      </w:pPr>
      <w:r w:rsidRPr="0070512E">
        <w:rPr>
          <w:rFonts w:ascii="Times New Roman" w:hAnsi="Times New Roman"/>
          <w:b/>
          <w:szCs w:val="22"/>
        </w:rPr>
        <w:t>H. Uzmērījumi un kvalitātes novērtējums:</w:t>
      </w:r>
    </w:p>
    <w:p w:rsidR="00697524" w:rsidRPr="0070512E" w:rsidRDefault="00697524" w:rsidP="00697524">
      <w:pPr>
        <w:pStyle w:val="tekstsChar"/>
        <w:spacing w:line="240" w:lineRule="auto"/>
        <w:ind w:left="709" w:firstLine="0"/>
        <w:rPr>
          <w:rFonts w:ascii="Times New Roman" w:hAnsi="Times New Roman"/>
          <w:szCs w:val="22"/>
        </w:rPr>
      </w:pPr>
      <w:r w:rsidRPr="0070512E">
        <w:rPr>
          <w:rFonts w:ascii="Times New Roman" w:hAnsi="Times New Roman"/>
          <w:szCs w:val="22"/>
        </w:rPr>
        <w:t>Izpildītais darbs kontrolējams visā autoceļa (posma) garumā, neatbilstības gadījumā jāveic pasākumi prasību nodrošināšanai.</w:t>
      </w:r>
    </w:p>
    <w:p w:rsidR="00697524" w:rsidRPr="0070512E" w:rsidRDefault="00697524" w:rsidP="00697524">
      <w:pPr>
        <w:outlineLvl w:val="2"/>
        <w:rPr>
          <w:b/>
          <w:bCs/>
          <w:color w:val="FF0000"/>
          <w:sz w:val="22"/>
          <w:szCs w:val="22"/>
          <w:u w:val="single"/>
          <w:lang w:val="lv-LV"/>
        </w:rPr>
      </w:pPr>
    </w:p>
    <w:p w:rsidR="00697524" w:rsidRPr="00A76E2A" w:rsidRDefault="00697524" w:rsidP="00697524">
      <w:pPr>
        <w:numPr>
          <w:ilvl w:val="1"/>
          <w:numId w:val="14"/>
        </w:numPr>
        <w:jc w:val="both"/>
        <w:rPr>
          <w:b/>
          <w:sz w:val="22"/>
          <w:szCs w:val="22"/>
          <w:lang w:val="lv-LV"/>
        </w:rPr>
      </w:pPr>
      <w:bookmarkStart w:id="10" w:name="_Toc239504214"/>
      <w:r>
        <w:rPr>
          <w:b/>
          <w:sz w:val="22"/>
          <w:szCs w:val="22"/>
          <w:lang w:val="lv-LV"/>
        </w:rPr>
        <w:t>Alūksnes novada pašvaldības Vec</w:t>
      </w:r>
      <w:r w:rsidRPr="004954D8">
        <w:rPr>
          <w:b/>
          <w:sz w:val="22"/>
          <w:szCs w:val="22"/>
          <w:lang w:val="lv-LV"/>
        </w:rPr>
        <w:t>laicenes pagasta autoceļu saraksts:</w:t>
      </w:r>
    </w:p>
    <w:p w:rsidR="00697524" w:rsidRPr="00A76E2A" w:rsidRDefault="00697524" w:rsidP="00697524">
      <w:pPr>
        <w:ind w:left="567"/>
        <w:jc w:val="both"/>
        <w:rPr>
          <w:sz w:val="22"/>
          <w:szCs w:val="22"/>
          <w:lang w:val="lv-LV"/>
        </w:rPr>
      </w:pPr>
      <w:r>
        <w:rPr>
          <w:sz w:val="22"/>
          <w:szCs w:val="22"/>
          <w:lang w:val="lv-LV"/>
        </w:rPr>
        <w:t xml:space="preserve">III </w:t>
      </w:r>
      <w:r w:rsidRPr="00A76E2A">
        <w:rPr>
          <w:sz w:val="22"/>
          <w:szCs w:val="22"/>
          <w:lang w:val="lv-LV"/>
        </w:rPr>
        <w:t>daļa „</w:t>
      </w:r>
      <w:r>
        <w:rPr>
          <w:sz w:val="22"/>
          <w:szCs w:val="22"/>
          <w:lang w:val="lv-LV"/>
        </w:rPr>
        <w:t>Alūksnes novada pašvaldības Vec</w:t>
      </w:r>
      <w:r w:rsidRPr="00A76E2A">
        <w:rPr>
          <w:sz w:val="22"/>
          <w:szCs w:val="22"/>
          <w:lang w:val="lv-LV"/>
        </w:rPr>
        <w:t xml:space="preserve">laicenes pagasta autoceļu uzturēšana </w:t>
      </w:r>
      <w:r w:rsidR="00E853EE">
        <w:rPr>
          <w:sz w:val="22"/>
          <w:szCs w:val="22"/>
          <w:lang w:val="lv-LV"/>
        </w:rPr>
        <w:t>2016./2017</w:t>
      </w:r>
      <w:r w:rsidRPr="00A76E2A">
        <w:rPr>
          <w:sz w:val="22"/>
          <w:szCs w:val="22"/>
          <w:lang w:val="lv-LV"/>
        </w:rPr>
        <w:t xml:space="preserve">. gada ziemas </w:t>
      </w:r>
      <w:r w:rsidRPr="00CE1FBC">
        <w:rPr>
          <w:sz w:val="22"/>
          <w:szCs w:val="22"/>
          <w:lang w:val="lv-LV"/>
        </w:rPr>
        <w:t>sezonā (kaisa vienā virzienā</w:t>
      </w:r>
      <w:r>
        <w:rPr>
          <w:sz w:val="22"/>
          <w:szCs w:val="22"/>
          <w:lang w:val="lv-LV"/>
        </w:rPr>
        <w:t xml:space="preserve">,  </w:t>
      </w:r>
      <w:proofErr w:type="spellStart"/>
      <w:r>
        <w:rPr>
          <w:bCs/>
          <w:sz w:val="22"/>
          <w:szCs w:val="22"/>
          <w:lang w:val="lv-LV"/>
        </w:rPr>
        <w:t>slīdamības</w:t>
      </w:r>
      <w:proofErr w:type="spellEnd"/>
      <w:r>
        <w:rPr>
          <w:bCs/>
          <w:sz w:val="22"/>
          <w:szCs w:val="22"/>
          <w:lang w:val="lv-LV"/>
        </w:rPr>
        <w:t xml:space="preserve"> samazināšana, izveidojot rievas apledojumā </w:t>
      </w:r>
      <w:r w:rsidRPr="00C8665F">
        <w:rPr>
          <w:bCs/>
          <w:sz w:val="22"/>
          <w:szCs w:val="22"/>
          <w:lang w:val="lv-LV"/>
        </w:rPr>
        <w:t>ceļa abos virzienos</w:t>
      </w:r>
      <w:r w:rsidRPr="00C8665F">
        <w:rPr>
          <w:sz w:val="22"/>
          <w:szCs w:val="22"/>
          <w:lang w:val="lv-LV"/>
        </w:rPr>
        <w:t>)</w:t>
      </w:r>
      <w:r w:rsidRPr="00CE1FBC">
        <w:rPr>
          <w:sz w:val="22"/>
          <w:szCs w:val="22"/>
          <w:lang w:val="lv-LV"/>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816"/>
        <w:gridCol w:w="1017"/>
        <w:gridCol w:w="1017"/>
        <w:gridCol w:w="1017"/>
      </w:tblGrid>
      <w:tr w:rsidR="00697524" w:rsidRPr="00E52A65" w:rsidTr="00C17009">
        <w:tc>
          <w:tcPr>
            <w:tcW w:w="720" w:type="dxa"/>
            <w:vMerge w:val="restart"/>
          </w:tcPr>
          <w:p w:rsidR="00697524" w:rsidRPr="00E52A65" w:rsidRDefault="00697524" w:rsidP="00C17009">
            <w:pPr>
              <w:ind w:left="360"/>
              <w:jc w:val="center"/>
              <w:rPr>
                <w:b/>
                <w:sz w:val="22"/>
                <w:szCs w:val="22"/>
                <w:lang w:val="lv-LV"/>
              </w:rPr>
            </w:pPr>
          </w:p>
          <w:p w:rsidR="00697524" w:rsidRPr="00E52A65" w:rsidRDefault="00697524" w:rsidP="00C17009">
            <w:pPr>
              <w:ind w:firstLine="34"/>
              <w:jc w:val="center"/>
              <w:rPr>
                <w:b/>
                <w:sz w:val="22"/>
                <w:szCs w:val="22"/>
                <w:lang w:val="lv-LV"/>
              </w:rPr>
            </w:pPr>
            <w:r w:rsidRPr="00E52A65">
              <w:rPr>
                <w:b/>
                <w:sz w:val="22"/>
                <w:szCs w:val="22"/>
                <w:lang w:val="lv-LV"/>
              </w:rPr>
              <w:t xml:space="preserve">Nr. </w:t>
            </w:r>
          </w:p>
          <w:p w:rsidR="00697524" w:rsidRPr="00E52A65" w:rsidRDefault="00697524" w:rsidP="00C17009">
            <w:pPr>
              <w:jc w:val="center"/>
              <w:rPr>
                <w:b/>
                <w:sz w:val="22"/>
                <w:szCs w:val="22"/>
                <w:lang w:val="lv-LV"/>
              </w:rPr>
            </w:pPr>
            <w:r w:rsidRPr="00E52A65">
              <w:rPr>
                <w:b/>
                <w:sz w:val="22"/>
                <w:szCs w:val="22"/>
                <w:lang w:val="lv-LV"/>
              </w:rPr>
              <w:t>p.k.</w:t>
            </w:r>
          </w:p>
        </w:tc>
        <w:tc>
          <w:tcPr>
            <w:tcW w:w="3816" w:type="dxa"/>
            <w:tcBorders>
              <w:bottom w:val="nil"/>
            </w:tcBorders>
          </w:tcPr>
          <w:p w:rsidR="00697524" w:rsidRPr="00E52A65" w:rsidRDefault="00697524" w:rsidP="00C17009">
            <w:pPr>
              <w:jc w:val="center"/>
              <w:rPr>
                <w:b/>
                <w:sz w:val="22"/>
                <w:szCs w:val="22"/>
                <w:lang w:val="lv-LV"/>
              </w:rPr>
            </w:pPr>
          </w:p>
          <w:p w:rsidR="00697524" w:rsidRPr="00E52A65" w:rsidRDefault="00697524" w:rsidP="00C17009">
            <w:pPr>
              <w:jc w:val="center"/>
              <w:rPr>
                <w:b/>
                <w:sz w:val="22"/>
                <w:szCs w:val="22"/>
                <w:lang w:val="lv-LV"/>
              </w:rPr>
            </w:pPr>
            <w:r w:rsidRPr="00E52A65">
              <w:rPr>
                <w:b/>
                <w:sz w:val="22"/>
                <w:szCs w:val="22"/>
                <w:lang w:val="lv-LV"/>
              </w:rPr>
              <w:t xml:space="preserve">Pagasta autoceļu </w:t>
            </w:r>
          </w:p>
        </w:tc>
        <w:tc>
          <w:tcPr>
            <w:tcW w:w="1017" w:type="dxa"/>
            <w:tcBorders>
              <w:bottom w:val="nil"/>
            </w:tcBorders>
          </w:tcPr>
          <w:p w:rsidR="00697524" w:rsidRPr="00E52A65" w:rsidRDefault="00697524" w:rsidP="00C17009">
            <w:pPr>
              <w:jc w:val="center"/>
              <w:rPr>
                <w:b/>
                <w:sz w:val="22"/>
                <w:szCs w:val="22"/>
                <w:lang w:val="lv-LV"/>
              </w:rPr>
            </w:pPr>
          </w:p>
          <w:p w:rsidR="00697524" w:rsidRPr="00E52A65" w:rsidRDefault="00697524" w:rsidP="00C17009">
            <w:pPr>
              <w:jc w:val="center"/>
              <w:rPr>
                <w:b/>
                <w:sz w:val="22"/>
                <w:szCs w:val="22"/>
                <w:lang w:val="lv-LV"/>
              </w:rPr>
            </w:pPr>
            <w:r w:rsidRPr="00E52A65">
              <w:rPr>
                <w:b/>
                <w:sz w:val="22"/>
                <w:szCs w:val="22"/>
                <w:lang w:val="lv-LV"/>
              </w:rPr>
              <w:t>Garums</w:t>
            </w:r>
          </w:p>
        </w:tc>
        <w:tc>
          <w:tcPr>
            <w:tcW w:w="1017" w:type="dxa"/>
            <w:tcBorders>
              <w:bottom w:val="nil"/>
            </w:tcBorders>
          </w:tcPr>
          <w:p w:rsidR="00697524" w:rsidRPr="00E52A65" w:rsidRDefault="00697524" w:rsidP="00C17009">
            <w:pPr>
              <w:jc w:val="center"/>
              <w:rPr>
                <w:b/>
                <w:sz w:val="22"/>
                <w:szCs w:val="22"/>
                <w:lang w:val="lv-LV"/>
              </w:rPr>
            </w:pPr>
            <w:r>
              <w:rPr>
                <w:b/>
                <w:sz w:val="22"/>
                <w:szCs w:val="22"/>
                <w:lang w:val="lv-LV"/>
              </w:rPr>
              <w:t>Ceļa platums</w:t>
            </w:r>
          </w:p>
        </w:tc>
        <w:tc>
          <w:tcPr>
            <w:tcW w:w="1017" w:type="dxa"/>
            <w:tcBorders>
              <w:bottom w:val="nil"/>
            </w:tcBorders>
          </w:tcPr>
          <w:p w:rsidR="00697524" w:rsidRPr="00E52A65" w:rsidRDefault="00697524" w:rsidP="00C17009">
            <w:pPr>
              <w:jc w:val="center"/>
              <w:rPr>
                <w:b/>
                <w:sz w:val="22"/>
                <w:szCs w:val="22"/>
                <w:lang w:val="lv-LV"/>
              </w:rPr>
            </w:pPr>
            <w:r>
              <w:rPr>
                <w:b/>
                <w:sz w:val="22"/>
                <w:szCs w:val="22"/>
                <w:lang w:val="lv-LV"/>
              </w:rPr>
              <w:t>Klase</w:t>
            </w:r>
          </w:p>
        </w:tc>
      </w:tr>
      <w:tr w:rsidR="00697524" w:rsidRPr="00E52A65" w:rsidTr="00C17009">
        <w:tc>
          <w:tcPr>
            <w:tcW w:w="720" w:type="dxa"/>
            <w:vMerge/>
          </w:tcPr>
          <w:p w:rsidR="00697524" w:rsidRPr="00E52A65" w:rsidRDefault="00697524" w:rsidP="00C17009">
            <w:pPr>
              <w:jc w:val="center"/>
              <w:rPr>
                <w:b/>
                <w:sz w:val="22"/>
                <w:szCs w:val="22"/>
                <w:lang w:val="lv-LV"/>
              </w:rPr>
            </w:pPr>
          </w:p>
        </w:tc>
        <w:tc>
          <w:tcPr>
            <w:tcW w:w="3816" w:type="dxa"/>
            <w:tcBorders>
              <w:top w:val="nil"/>
            </w:tcBorders>
          </w:tcPr>
          <w:p w:rsidR="00697524" w:rsidRPr="00E52A65" w:rsidRDefault="00697524" w:rsidP="00C17009">
            <w:pPr>
              <w:jc w:val="center"/>
              <w:rPr>
                <w:b/>
                <w:sz w:val="22"/>
                <w:szCs w:val="22"/>
                <w:lang w:val="lv-LV"/>
              </w:rPr>
            </w:pPr>
            <w:r w:rsidRPr="00E52A65">
              <w:rPr>
                <w:b/>
                <w:sz w:val="22"/>
                <w:szCs w:val="22"/>
                <w:lang w:val="lv-LV"/>
              </w:rPr>
              <w:t>nosaukums</w:t>
            </w:r>
          </w:p>
        </w:tc>
        <w:tc>
          <w:tcPr>
            <w:tcW w:w="1017" w:type="dxa"/>
            <w:tcBorders>
              <w:top w:val="nil"/>
            </w:tcBorders>
          </w:tcPr>
          <w:p w:rsidR="00697524" w:rsidRPr="00E52A65" w:rsidRDefault="00697524" w:rsidP="00C17009">
            <w:pPr>
              <w:jc w:val="center"/>
              <w:rPr>
                <w:b/>
                <w:sz w:val="22"/>
                <w:szCs w:val="22"/>
                <w:lang w:val="lv-LV"/>
              </w:rPr>
            </w:pPr>
            <w:r w:rsidRPr="00E52A65">
              <w:rPr>
                <w:b/>
                <w:sz w:val="22"/>
                <w:szCs w:val="22"/>
                <w:lang w:val="lv-LV"/>
              </w:rPr>
              <w:t>km</w:t>
            </w:r>
          </w:p>
        </w:tc>
        <w:tc>
          <w:tcPr>
            <w:tcW w:w="1017" w:type="dxa"/>
            <w:tcBorders>
              <w:top w:val="nil"/>
            </w:tcBorders>
          </w:tcPr>
          <w:p w:rsidR="00697524" w:rsidRPr="00E52A65" w:rsidRDefault="00697524" w:rsidP="00C17009">
            <w:pPr>
              <w:jc w:val="center"/>
              <w:rPr>
                <w:b/>
                <w:sz w:val="22"/>
                <w:szCs w:val="22"/>
                <w:lang w:val="lv-LV"/>
              </w:rPr>
            </w:pPr>
            <w:r>
              <w:rPr>
                <w:b/>
                <w:sz w:val="22"/>
                <w:szCs w:val="22"/>
                <w:lang w:val="lv-LV"/>
              </w:rPr>
              <w:t>m</w:t>
            </w:r>
          </w:p>
        </w:tc>
        <w:tc>
          <w:tcPr>
            <w:tcW w:w="1017" w:type="dxa"/>
            <w:tcBorders>
              <w:top w:val="nil"/>
            </w:tcBorders>
          </w:tcPr>
          <w:p w:rsidR="00697524" w:rsidRPr="00E52A65" w:rsidRDefault="00697524" w:rsidP="00C17009">
            <w:pPr>
              <w:jc w:val="center"/>
              <w:rPr>
                <w:b/>
                <w:sz w:val="22"/>
                <w:szCs w:val="22"/>
                <w:lang w:val="lv-LV"/>
              </w:rPr>
            </w:pPr>
          </w:p>
        </w:tc>
      </w:tr>
      <w:tr w:rsidR="00697524" w:rsidRPr="00E52A65" w:rsidTr="00C17009">
        <w:tc>
          <w:tcPr>
            <w:tcW w:w="720" w:type="dxa"/>
            <w:tcBorders>
              <w:top w:val="nil"/>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sidRPr="00E52A65">
              <w:rPr>
                <w:sz w:val="22"/>
                <w:szCs w:val="22"/>
                <w:lang w:val="lv-LV"/>
              </w:rPr>
              <w:t>1.</w:t>
            </w:r>
          </w:p>
        </w:tc>
        <w:tc>
          <w:tcPr>
            <w:tcW w:w="3816" w:type="dxa"/>
            <w:tcBorders>
              <w:top w:val="nil"/>
              <w:left w:val="single" w:sz="4" w:space="0" w:color="auto"/>
              <w:bottom w:val="single" w:sz="4" w:space="0" w:color="auto"/>
              <w:right w:val="single" w:sz="4" w:space="0" w:color="auto"/>
            </w:tcBorders>
          </w:tcPr>
          <w:p w:rsidR="00697524" w:rsidRPr="00E52A65" w:rsidRDefault="00697524" w:rsidP="00C17009">
            <w:pPr>
              <w:rPr>
                <w:sz w:val="22"/>
                <w:szCs w:val="22"/>
                <w:lang w:val="lv-LV"/>
              </w:rPr>
            </w:pPr>
            <w:proofErr w:type="spellStart"/>
            <w:r w:rsidRPr="00836B58">
              <w:rPr>
                <w:sz w:val="22"/>
                <w:szCs w:val="22"/>
              </w:rPr>
              <w:t>Vidzemes</w:t>
            </w:r>
            <w:proofErr w:type="spellEnd"/>
            <w:r w:rsidRPr="00836B58">
              <w:rPr>
                <w:sz w:val="22"/>
                <w:szCs w:val="22"/>
              </w:rPr>
              <w:t xml:space="preserve"> </w:t>
            </w:r>
            <w:proofErr w:type="spellStart"/>
            <w:r w:rsidRPr="00836B58">
              <w:rPr>
                <w:sz w:val="22"/>
                <w:szCs w:val="22"/>
              </w:rPr>
              <w:t>šoseja-Romeškalns</w:t>
            </w:r>
            <w:proofErr w:type="spellEnd"/>
          </w:p>
        </w:tc>
        <w:tc>
          <w:tcPr>
            <w:tcW w:w="1017" w:type="dxa"/>
            <w:tcBorders>
              <w:top w:val="nil"/>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Pr>
                <w:sz w:val="22"/>
                <w:szCs w:val="22"/>
                <w:lang w:val="lv-LV"/>
              </w:rPr>
              <w:t>0.50</w:t>
            </w:r>
          </w:p>
        </w:tc>
        <w:tc>
          <w:tcPr>
            <w:tcW w:w="1017" w:type="dxa"/>
            <w:tcBorders>
              <w:top w:val="nil"/>
              <w:left w:val="single" w:sz="4" w:space="0" w:color="auto"/>
              <w:bottom w:val="single" w:sz="4" w:space="0" w:color="auto"/>
              <w:right w:val="single" w:sz="4" w:space="0" w:color="auto"/>
            </w:tcBorders>
          </w:tcPr>
          <w:p w:rsidR="00697524" w:rsidRDefault="00697524" w:rsidP="00C17009">
            <w:pPr>
              <w:jc w:val="center"/>
              <w:rPr>
                <w:sz w:val="22"/>
                <w:szCs w:val="22"/>
                <w:lang w:val="lv-LV"/>
              </w:rPr>
            </w:pPr>
            <w:r>
              <w:rPr>
                <w:sz w:val="22"/>
                <w:szCs w:val="22"/>
                <w:lang w:val="lv-LV"/>
              </w:rPr>
              <w:t>4.0</w:t>
            </w:r>
          </w:p>
        </w:tc>
        <w:tc>
          <w:tcPr>
            <w:tcW w:w="1017" w:type="dxa"/>
            <w:tcBorders>
              <w:top w:val="nil"/>
              <w:left w:val="single" w:sz="4" w:space="0" w:color="auto"/>
              <w:bottom w:val="single" w:sz="4" w:space="0" w:color="auto"/>
              <w:right w:val="single" w:sz="4" w:space="0" w:color="auto"/>
            </w:tcBorders>
          </w:tcPr>
          <w:p w:rsidR="00697524" w:rsidRDefault="00697524" w:rsidP="00C17009">
            <w:pPr>
              <w:jc w:val="center"/>
              <w:rPr>
                <w:sz w:val="22"/>
                <w:szCs w:val="22"/>
                <w:lang w:val="lv-LV"/>
              </w:rPr>
            </w:pPr>
            <w:r>
              <w:rPr>
                <w:sz w:val="22"/>
                <w:szCs w:val="22"/>
                <w:lang w:val="lv-LV"/>
              </w:rPr>
              <w:t>D</w:t>
            </w:r>
          </w:p>
        </w:tc>
      </w:tr>
      <w:tr w:rsidR="00697524" w:rsidRPr="00E52A65" w:rsidTr="00C17009">
        <w:tc>
          <w:tcPr>
            <w:tcW w:w="720" w:type="dxa"/>
            <w:tcBorders>
              <w:top w:val="nil"/>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sidRPr="00E52A65">
              <w:rPr>
                <w:sz w:val="22"/>
                <w:szCs w:val="22"/>
                <w:lang w:val="lv-LV"/>
              </w:rPr>
              <w:t>2.</w:t>
            </w:r>
          </w:p>
        </w:tc>
        <w:tc>
          <w:tcPr>
            <w:tcW w:w="3816" w:type="dxa"/>
            <w:tcBorders>
              <w:top w:val="nil"/>
              <w:left w:val="single" w:sz="4" w:space="0" w:color="auto"/>
              <w:bottom w:val="single" w:sz="4" w:space="0" w:color="auto"/>
              <w:right w:val="single" w:sz="4" w:space="0" w:color="auto"/>
            </w:tcBorders>
          </w:tcPr>
          <w:p w:rsidR="00697524" w:rsidRPr="00E52A65" w:rsidRDefault="00697524" w:rsidP="00C17009">
            <w:pPr>
              <w:rPr>
                <w:sz w:val="22"/>
                <w:szCs w:val="22"/>
                <w:lang w:val="lv-LV"/>
              </w:rPr>
            </w:pPr>
            <w:proofErr w:type="spellStart"/>
            <w:r w:rsidRPr="00836B58">
              <w:rPr>
                <w:sz w:val="22"/>
                <w:szCs w:val="22"/>
              </w:rPr>
              <w:t>Sauleskalns-Lauciņi</w:t>
            </w:r>
            <w:proofErr w:type="spellEnd"/>
          </w:p>
        </w:tc>
        <w:tc>
          <w:tcPr>
            <w:tcW w:w="1017" w:type="dxa"/>
            <w:tcBorders>
              <w:top w:val="nil"/>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Pr>
                <w:sz w:val="22"/>
                <w:szCs w:val="22"/>
                <w:lang w:val="lv-LV"/>
              </w:rPr>
              <w:t>4.2</w:t>
            </w:r>
            <w:r w:rsidRPr="00E52A65">
              <w:rPr>
                <w:sz w:val="22"/>
                <w:szCs w:val="22"/>
                <w:lang w:val="lv-LV"/>
              </w:rPr>
              <w:t>0</w:t>
            </w:r>
          </w:p>
        </w:tc>
        <w:tc>
          <w:tcPr>
            <w:tcW w:w="1017" w:type="dxa"/>
            <w:tcBorders>
              <w:top w:val="nil"/>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Pr>
                <w:sz w:val="22"/>
                <w:szCs w:val="22"/>
                <w:lang w:val="lv-LV"/>
              </w:rPr>
              <w:t>4.0</w:t>
            </w:r>
          </w:p>
        </w:tc>
        <w:tc>
          <w:tcPr>
            <w:tcW w:w="1017" w:type="dxa"/>
            <w:tcBorders>
              <w:top w:val="nil"/>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Pr>
                <w:sz w:val="22"/>
                <w:szCs w:val="22"/>
                <w:lang w:val="lv-LV"/>
              </w:rPr>
              <w:t>D</w:t>
            </w:r>
          </w:p>
        </w:tc>
      </w:tr>
      <w:tr w:rsidR="00697524" w:rsidRPr="00E52A65" w:rsidTr="00C17009">
        <w:tc>
          <w:tcPr>
            <w:tcW w:w="720" w:type="dxa"/>
            <w:tcBorders>
              <w:top w:val="nil"/>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sidRPr="00E52A65">
              <w:rPr>
                <w:sz w:val="22"/>
                <w:szCs w:val="22"/>
                <w:lang w:val="lv-LV"/>
              </w:rPr>
              <w:t>3.</w:t>
            </w:r>
          </w:p>
        </w:tc>
        <w:tc>
          <w:tcPr>
            <w:tcW w:w="3816" w:type="dxa"/>
            <w:tcBorders>
              <w:top w:val="nil"/>
              <w:left w:val="single" w:sz="4" w:space="0" w:color="auto"/>
              <w:bottom w:val="single" w:sz="4" w:space="0" w:color="auto"/>
              <w:right w:val="single" w:sz="4" w:space="0" w:color="auto"/>
            </w:tcBorders>
          </w:tcPr>
          <w:p w:rsidR="00697524" w:rsidRPr="00E52A65" w:rsidRDefault="00697524" w:rsidP="00C17009">
            <w:pPr>
              <w:rPr>
                <w:sz w:val="22"/>
                <w:szCs w:val="22"/>
                <w:lang w:val="lv-LV"/>
              </w:rPr>
            </w:pPr>
            <w:proofErr w:type="spellStart"/>
            <w:r>
              <w:rPr>
                <w:sz w:val="22"/>
                <w:szCs w:val="22"/>
              </w:rPr>
              <w:t>Krustiņi-Palpier</w:t>
            </w:r>
            <w:r w:rsidRPr="00993557">
              <w:rPr>
                <w:sz w:val="22"/>
                <w:szCs w:val="22"/>
              </w:rPr>
              <w:t>kalns</w:t>
            </w:r>
            <w:proofErr w:type="spellEnd"/>
          </w:p>
        </w:tc>
        <w:tc>
          <w:tcPr>
            <w:tcW w:w="1017" w:type="dxa"/>
            <w:tcBorders>
              <w:top w:val="nil"/>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Pr>
                <w:sz w:val="22"/>
                <w:szCs w:val="22"/>
                <w:lang w:val="lv-LV"/>
              </w:rPr>
              <w:t>6.20</w:t>
            </w:r>
          </w:p>
        </w:tc>
        <w:tc>
          <w:tcPr>
            <w:tcW w:w="1017" w:type="dxa"/>
            <w:tcBorders>
              <w:top w:val="nil"/>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Pr>
                <w:sz w:val="22"/>
                <w:szCs w:val="22"/>
                <w:lang w:val="lv-LV"/>
              </w:rPr>
              <w:t>5.0</w:t>
            </w:r>
          </w:p>
        </w:tc>
        <w:tc>
          <w:tcPr>
            <w:tcW w:w="1017" w:type="dxa"/>
            <w:tcBorders>
              <w:top w:val="nil"/>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Pr>
                <w:sz w:val="22"/>
                <w:szCs w:val="22"/>
                <w:lang w:val="lv-LV"/>
              </w:rPr>
              <w:t>D</w:t>
            </w:r>
          </w:p>
        </w:tc>
      </w:tr>
      <w:tr w:rsidR="00697524" w:rsidRPr="00E52A65" w:rsidTr="00C17009">
        <w:tc>
          <w:tcPr>
            <w:tcW w:w="720" w:type="dxa"/>
            <w:tcBorders>
              <w:top w:val="nil"/>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sidRPr="00E52A65">
              <w:rPr>
                <w:sz w:val="22"/>
                <w:szCs w:val="22"/>
                <w:lang w:val="lv-LV"/>
              </w:rPr>
              <w:t>4.</w:t>
            </w:r>
          </w:p>
        </w:tc>
        <w:tc>
          <w:tcPr>
            <w:tcW w:w="3816" w:type="dxa"/>
            <w:tcBorders>
              <w:top w:val="nil"/>
              <w:left w:val="single" w:sz="4" w:space="0" w:color="auto"/>
              <w:bottom w:val="single" w:sz="4" w:space="0" w:color="auto"/>
              <w:right w:val="single" w:sz="4" w:space="0" w:color="auto"/>
            </w:tcBorders>
          </w:tcPr>
          <w:p w:rsidR="00697524" w:rsidRPr="00E52A65" w:rsidRDefault="00697524" w:rsidP="00C17009">
            <w:pPr>
              <w:rPr>
                <w:sz w:val="22"/>
                <w:szCs w:val="22"/>
                <w:lang w:val="lv-LV"/>
              </w:rPr>
            </w:pPr>
            <w:proofErr w:type="spellStart"/>
            <w:r w:rsidRPr="00993557">
              <w:rPr>
                <w:sz w:val="22"/>
                <w:szCs w:val="22"/>
              </w:rPr>
              <w:t>Ieviņas-Raudiņas</w:t>
            </w:r>
            <w:proofErr w:type="spellEnd"/>
          </w:p>
        </w:tc>
        <w:tc>
          <w:tcPr>
            <w:tcW w:w="1017" w:type="dxa"/>
            <w:tcBorders>
              <w:top w:val="nil"/>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Pr>
                <w:sz w:val="22"/>
                <w:szCs w:val="22"/>
                <w:lang w:val="lv-LV"/>
              </w:rPr>
              <w:t>0,80</w:t>
            </w:r>
          </w:p>
        </w:tc>
        <w:tc>
          <w:tcPr>
            <w:tcW w:w="1017" w:type="dxa"/>
            <w:tcBorders>
              <w:top w:val="nil"/>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Pr>
                <w:sz w:val="22"/>
                <w:szCs w:val="22"/>
                <w:lang w:val="lv-LV"/>
              </w:rPr>
              <w:t>4.</w:t>
            </w:r>
            <w:r w:rsidRPr="00CE1FBC">
              <w:rPr>
                <w:sz w:val="22"/>
                <w:szCs w:val="22"/>
                <w:lang w:val="lv-LV"/>
              </w:rPr>
              <w:t>5</w:t>
            </w:r>
          </w:p>
        </w:tc>
        <w:tc>
          <w:tcPr>
            <w:tcW w:w="1017" w:type="dxa"/>
            <w:tcBorders>
              <w:top w:val="nil"/>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Pr>
                <w:sz w:val="22"/>
                <w:szCs w:val="22"/>
                <w:lang w:val="lv-LV"/>
              </w:rPr>
              <w:t>D</w:t>
            </w:r>
          </w:p>
        </w:tc>
      </w:tr>
      <w:tr w:rsidR="00697524" w:rsidRPr="00E52A65" w:rsidTr="00C17009">
        <w:tc>
          <w:tcPr>
            <w:tcW w:w="720" w:type="dxa"/>
            <w:tcBorders>
              <w:top w:val="nil"/>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Pr>
                <w:sz w:val="22"/>
                <w:szCs w:val="22"/>
                <w:lang w:val="lv-LV"/>
              </w:rPr>
              <w:t>5</w:t>
            </w:r>
            <w:r w:rsidRPr="00E52A65">
              <w:rPr>
                <w:sz w:val="22"/>
                <w:szCs w:val="22"/>
                <w:lang w:val="lv-LV"/>
              </w:rPr>
              <w:t>.</w:t>
            </w:r>
          </w:p>
        </w:tc>
        <w:tc>
          <w:tcPr>
            <w:tcW w:w="3816" w:type="dxa"/>
            <w:tcBorders>
              <w:top w:val="nil"/>
              <w:left w:val="single" w:sz="4" w:space="0" w:color="auto"/>
              <w:bottom w:val="single" w:sz="4" w:space="0" w:color="auto"/>
              <w:right w:val="single" w:sz="4" w:space="0" w:color="auto"/>
            </w:tcBorders>
          </w:tcPr>
          <w:p w:rsidR="00697524" w:rsidRPr="00E52A65" w:rsidRDefault="00697524" w:rsidP="00C17009">
            <w:pPr>
              <w:rPr>
                <w:sz w:val="22"/>
                <w:szCs w:val="22"/>
                <w:lang w:val="lv-LV"/>
              </w:rPr>
            </w:pPr>
            <w:proofErr w:type="spellStart"/>
            <w:r w:rsidRPr="00993557">
              <w:rPr>
                <w:sz w:val="22"/>
                <w:szCs w:val="22"/>
              </w:rPr>
              <w:t>Korneti-Slokas</w:t>
            </w:r>
            <w:proofErr w:type="spellEnd"/>
          </w:p>
        </w:tc>
        <w:tc>
          <w:tcPr>
            <w:tcW w:w="1017" w:type="dxa"/>
            <w:tcBorders>
              <w:top w:val="nil"/>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Pr>
                <w:sz w:val="22"/>
                <w:szCs w:val="22"/>
                <w:lang w:val="lv-LV"/>
              </w:rPr>
              <w:t>3.0</w:t>
            </w:r>
            <w:r w:rsidRPr="00E52A65">
              <w:rPr>
                <w:sz w:val="22"/>
                <w:szCs w:val="22"/>
                <w:lang w:val="lv-LV"/>
              </w:rPr>
              <w:t>0</w:t>
            </w:r>
          </w:p>
        </w:tc>
        <w:tc>
          <w:tcPr>
            <w:tcW w:w="1017" w:type="dxa"/>
            <w:tcBorders>
              <w:top w:val="nil"/>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Pr>
                <w:sz w:val="22"/>
                <w:szCs w:val="22"/>
                <w:lang w:val="lv-LV"/>
              </w:rPr>
              <w:t>4.0</w:t>
            </w:r>
          </w:p>
        </w:tc>
        <w:tc>
          <w:tcPr>
            <w:tcW w:w="1017" w:type="dxa"/>
            <w:tcBorders>
              <w:top w:val="nil"/>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Pr>
                <w:sz w:val="22"/>
                <w:szCs w:val="22"/>
                <w:lang w:val="lv-LV"/>
              </w:rPr>
              <w:t>D</w:t>
            </w:r>
          </w:p>
        </w:tc>
      </w:tr>
      <w:tr w:rsidR="00697524" w:rsidRPr="00E52A65" w:rsidTr="00C17009">
        <w:tc>
          <w:tcPr>
            <w:tcW w:w="720" w:type="dxa"/>
            <w:tcBorders>
              <w:top w:val="nil"/>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Pr>
                <w:sz w:val="22"/>
                <w:szCs w:val="22"/>
                <w:lang w:val="lv-LV"/>
              </w:rPr>
              <w:t>6</w:t>
            </w:r>
            <w:r w:rsidRPr="00E52A65">
              <w:rPr>
                <w:sz w:val="22"/>
                <w:szCs w:val="22"/>
                <w:lang w:val="lv-LV"/>
              </w:rPr>
              <w:t>.</w:t>
            </w:r>
          </w:p>
        </w:tc>
        <w:tc>
          <w:tcPr>
            <w:tcW w:w="3816" w:type="dxa"/>
            <w:tcBorders>
              <w:top w:val="single" w:sz="4" w:space="0" w:color="auto"/>
              <w:left w:val="single" w:sz="4" w:space="0" w:color="auto"/>
              <w:bottom w:val="single" w:sz="4" w:space="0" w:color="auto"/>
              <w:right w:val="single" w:sz="4" w:space="0" w:color="auto"/>
            </w:tcBorders>
          </w:tcPr>
          <w:p w:rsidR="00697524" w:rsidRPr="00E52A65" w:rsidRDefault="00697524" w:rsidP="00C17009">
            <w:pPr>
              <w:rPr>
                <w:sz w:val="22"/>
                <w:szCs w:val="22"/>
                <w:lang w:val="lv-LV"/>
              </w:rPr>
            </w:pPr>
            <w:proofErr w:type="spellStart"/>
            <w:r w:rsidRPr="00993557">
              <w:rPr>
                <w:sz w:val="22"/>
                <w:szCs w:val="22"/>
              </w:rPr>
              <w:t>Ezerkrasti-Papardes</w:t>
            </w:r>
            <w:proofErr w:type="spellEnd"/>
          </w:p>
        </w:tc>
        <w:tc>
          <w:tcPr>
            <w:tcW w:w="1017" w:type="dxa"/>
            <w:tcBorders>
              <w:top w:val="single" w:sz="4" w:space="0" w:color="auto"/>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Pr>
                <w:sz w:val="22"/>
                <w:szCs w:val="22"/>
                <w:lang w:val="lv-LV"/>
              </w:rPr>
              <w:t>0.21</w:t>
            </w:r>
          </w:p>
        </w:tc>
        <w:tc>
          <w:tcPr>
            <w:tcW w:w="1017" w:type="dxa"/>
            <w:tcBorders>
              <w:top w:val="single" w:sz="4" w:space="0" w:color="auto"/>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Pr>
                <w:sz w:val="22"/>
                <w:szCs w:val="22"/>
                <w:lang w:val="lv-LV"/>
              </w:rPr>
              <w:t>4.0</w:t>
            </w:r>
          </w:p>
        </w:tc>
        <w:tc>
          <w:tcPr>
            <w:tcW w:w="1017" w:type="dxa"/>
            <w:tcBorders>
              <w:top w:val="single" w:sz="4" w:space="0" w:color="auto"/>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Pr>
                <w:sz w:val="22"/>
                <w:szCs w:val="22"/>
                <w:lang w:val="lv-LV"/>
              </w:rPr>
              <w:t>D</w:t>
            </w:r>
          </w:p>
        </w:tc>
      </w:tr>
      <w:tr w:rsidR="00697524" w:rsidRPr="00E52A65" w:rsidTr="00C17009">
        <w:tc>
          <w:tcPr>
            <w:tcW w:w="720" w:type="dxa"/>
            <w:tcBorders>
              <w:top w:val="nil"/>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Pr>
                <w:sz w:val="22"/>
                <w:szCs w:val="22"/>
                <w:lang w:val="lv-LV"/>
              </w:rPr>
              <w:t>7</w:t>
            </w:r>
            <w:r w:rsidRPr="00E52A65">
              <w:rPr>
                <w:sz w:val="22"/>
                <w:szCs w:val="22"/>
                <w:lang w:val="lv-LV"/>
              </w:rPr>
              <w:t>.</w:t>
            </w:r>
          </w:p>
        </w:tc>
        <w:tc>
          <w:tcPr>
            <w:tcW w:w="3816" w:type="dxa"/>
            <w:tcBorders>
              <w:top w:val="single" w:sz="4" w:space="0" w:color="auto"/>
              <w:left w:val="single" w:sz="4" w:space="0" w:color="auto"/>
              <w:bottom w:val="single" w:sz="4" w:space="0" w:color="auto"/>
              <w:right w:val="single" w:sz="4" w:space="0" w:color="auto"/>
            </w:tcBorders>
          </w:tcPr>
          <w:p w:rsidR="00697524" w:rsidRPr="00E52A65" w:rsidRDefault="00697524" w:rsidP="00C17009">
            <w:pPr>
              <w:rPr>
                <w:sz w:val="22"/>
                <w:szCs w:val="22"/>
                <w:lang w:val="lv-LV"/>
              </w:rPr>
            </w:pPr>
            <w:proofErr w:type="spellStart"/>
            <w:r w:rsidRPr="00993557">
              <w:rPr>
                <w:sz w:val="22"/>
                <w:szCs w:val="22"/>
              </w:rPr>
              <w:t>Papardes</w:t>
            </w:r>
            <w:proofErr w:type="spellEnd"/>
            <w:r>
              <w:rPr>
                <w:sz w:val="22"/>
                <w:szCs w:val="22"/>
              </w:rPr>
              <w:t xml:space="preserve"> </w:t>
            </w:r>
            <w:proofErr w:type="spellStart"/>
            <w:r>
              <w:rPr>
                <w:sz w:val="22"/>
                <w:szCs w:val="22"/>
              </w:rPr>
              <w:t>iela</w:t>
            </w:r>
            <w:proofErr w:type="spellEnd"/>
          </w:p>
        </w:tc>
        <w:tc>
          <w:tcPr>
            <w:tcW w:w="1017" w:type="dxa"/>
            <w:tcBorders>
              <w:top w:val="single" w:sz="4" w:space="0" w:color="auto"/>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Pr>
                <w:sz w:val="22"/>
                <w:szCs w:val="22"/>
                <w:lang w:val="lv-LV"/>
              </w:rPr>
              <w:t>1.13</w:t>
            </w:r>
          </w:p>
        </w:tc>
        <w:tc>
          <w:tcPr>
            <w:tcW w:w="1017" w:type="dxa"/>
            <w:tcBorders>
              <w:top w:val="single" w:sz="4" w:space="0" w:color="auto"/>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Pr>
                <w:sz w:val="22"/>
                <w:szCs w:val="22"/>
                <w:lang w:val="lv-LV"/>
              </w:rPr>
              <w:t>5.0</w:t>
            </w:r>
          </w:p>
        </w:tc>
        <w:tc>
          <w:tcPr>
            <w:tcW w:w="1017" w:type="dxa"/>
            <w:tcBorders>
              <w:top w:val="single" w:sz="4" w:space="0" w:color="auto"/>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Pr>
                <w:sz w:val="22"/>
                <w:szCs w:val="22"/>
                <w:lang w:val="lv-LV"/>
              </w:rPr>
              <w:t>D</w:t>
            </w:r>
          </w:p>
        </w:tc>
      </w:tr>
      <w:tr w:rsidR="00697524" w:rsidRPr="00E52A65" w:rsidTr="00C17009">
        <w:tc>
          <w:tcPr>
            <w:tcW w:w="720" w:type="dxa"/>
            <w:tcBorders>
              <w:top w:val="nil"/>
              <w:left w:val="single" w:sz="4" w:space="0" w:color="auto"/>
              <w:bottom w:val="single" w:sz="4" w:space="0" w:color="auto"/>
              <w:right w:val="single" w:sz="4" w:space="0" w:color="auto"/>
            </w:tcBorders>
          </w:tcPr>
          <w:p w:rsidR="00697524" w:rsidRPr="00E52A65" w:rsidRDefault="00697524" w:rsidP="00C17009">
            <w:pPr>
              <w:rPr>
                <w:sz w:val="22"/>
                <w:szCs w:val="22"/>
                <w:lang w:val="lv-LV"/>
              </w:rPr>
            </w:pPr>
            <w:r>
              <w:rPr>
                <w:sz w:val="22"/>
                <w:szCs w:val="22"/>
                <w:lang w:val="lv-LV"/>
              </w:rPr>
              <w:t xml:space="preserve">   8.</w:t>
            </w:r>
          </w:p>
        </w:tc>
        <w:tc>
          <w:tcPr>
            <w:tcW w:w="3816" w:type="dxa"/>
            <w:tcBorders>
              <w:top w:val="single" w:sz="4" w:space="0" w:color="auto"/>
              <w:left w:val="single" w:sz="4" w:space="0" w:color="auto"/>
              <w:bottom w:val="single" w:sz="4" w:space="0" w:color="auto"/>
              <w:right w:val="single" w:sz="4" w:space="0" w:color="auto"/>
            </w:tcBorders>
          </w:tcPr>
          <w:p w:rsidR="00697524" w:rsidRPr="00E52A65" w:rsidRDefault="00697524" w:rsidP="00C17009">
            <w:pPr>
              <w:rPr>
                <w:sz w:val="22"/>
                <w:szCs w:val="22"/>
                <w:lang w:val="lv-LV"/>
              </w:rPr>
            </w:pPr>
            <w:proofErr w:type="spellStart"/>
            <w:r w:rsidRPr="00993557">
              <w:rPr>
                <w:sz w:val="22"/>
                <w:szCs w:val="22"/>
              </w:rPr>
              <w:t>Strautiņi-Renci</w:t>
            </w:r>
            <w:proofErr w:type="spellEnd"/>
          </w:p>
        </w:tc>
        <w:tc>
          <w:tcPr>
            <w:tcW w:w="1017" w:type="dxa"/>
            <w:tcBorders>
              <w:top w:val="single" w:sz="4" w:space="0" w:color="auto"/>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Pr>
                <w:sz w:val="22"/>
                <w:szCs w:val="22"/>
                <w:lang w:val="lv-LV"/>
              </w:rPr>
              <w:t>2.48</w:t>
            </w:r>
          </w:p>
        </w:tc>
        <w:tc>
          <w:tcPr>
            <w:tcW w:w="1017" w:type="dxa"/>
            <w:tcBorders>
              <w:top w:val="single" w:sz="4" w:space="0" w:color="auto"/>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Pr>
                <w:sz w:val="22"/>
                <w:szCs w:val="22"/>
                <w:lang w:val="lv-LV"/>
              </w:rPr>
              <w:t>4.0</w:t>
            </w:r>
          </w:p>
        </w:tc>
        <w:tc>
          <w:tcPr>
            <w:tcW w:w="1017" w:type="dxa"/>
            <w:tcBorders>
              <w:top w:val="single" w:sz="4" w:space="0" w:color="auto"/>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Pr>
                <w:sz w:val="22"/>
                <w:szCs w:val="22"/>
                <w:lang w:val="lv-LV"/>
              </w:rPr>
              <w:t>D</w:t>
            </w:r>
          </w:p>
        </w:tc>
      </w:tr>
      <w:tr w:rsidR="00697524" w:rsidRPr="00E52A65" w:rsidTr="00C17009">
        <w:tc>
          <w:tcPr>
            <w:tcW w:w="720" w:type="dxa"/>
            <w:tcBorders>
              <w:top w:val="nil"/>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Pr>
                <w:sz w:val="22"/>
                <w:szCs w:val="22"/>
                <w:lang w:val="lv-LV"/>
              </w:rPr>
              <w:t>9.</w:t>
            </w:r>
          </w:p>
        </w:tc>
        <w:tc>
          <w:tcPr>
            <w:tcW w:w="3816" w:type="dxa"/>
            <w:tcBorders>
              <w:top w:val="single" w:sz="4" w:space="0" w:color="auto"/>
              <w:left w:val="single" w:sz="4" w:space="0" w:color="auto"/>
              <w:bottom w:val="single" w:sz="4" w:space="0" w:color="auto"/>
              <w:right w:val="single" w:sz="4" w:space="0" w:color="auto"/>
            </w:tcBorders>
          </w:tcPr>
          <w:p w:rsidR="00697524" w:rsidRPr="00E52A65" w:rsidRDefault="00697524" w:rsidP="00C17009">
            <w:pPr>
              <w:rPr>
                <w:sz w:val="22"/>
                <w:szCs w:val="22"/>
                <w:lang w:val="lv-LV"/>
              </w:rPr>
            </w:pPr>
            <w:proofErr w:type="spellStart"/>
            <w:r w:rsidRPr="00EE0498">
              <w:rPr>
                <w:sz w:val="22"/>
                <w:szCs w:val="22"/>
              </w:rPr>
              <w:t>Dzintari-Cīņas</w:t>
            </w:r>
            <w:proofErr w:type="spellEnd"/>
          </w:p>
        </w:tc>
        <w:tc>
          <w:tcPr>
            <w:tcW w:w="1017" w:type="dxa"/>
            <w:tcBorders>
              <w:top w:val="single" w:sz="4" w:space="0" w:color="auto"/>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Pr>
                <w:sz w:val="22"/>
                <w:szCs w:val="22"/>
                <w:lang w:val="lv-LV"/>
              </w:rPr>
              <w:t>4.84</w:t>
            </w:r>
          </w:p>
        </w:tc>
        <w:tc>
          <w:tcPr>
            <w:tcW w:w="1017" w:type="dxa"/>
            <w:tcBorders>
              <w:top w:val="single" w:sz="4" w:space="0" w:color="auto"/>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sidRPr="00CE1FBC">
              <w:rPr>
                <w:sz w:val="22"/>
                <w:szCs w:val="22"/>
                <w:lang w:val="lv-LV"/>
              </w:rPr>
              <w:t>5</w:t>
            </w:r>
            <w:r>
              <w:rPr>
                <w:sz w:val="22"/>
                <w:szCs w:val="22"/>
                <w:lang w:val="lv-LV"/>
              </w:rPr>
              <w:t>.0</w:t>
            </w:r>
          </w:p>
        </w:tc>
        <w:tc>
          <w:tcPr>
            <w:tcW w:w="1017" w:type="dxa"/>
            <w:tcBorders>
              <w:top w:val="single" w:sz="4" w:space="0" w:color="auto"/>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Pr>
                <w:sz w:val="22"/>
                <w:szCs w:val="22"/>
                <w:lang w:val="lv-LV"/>
              </w:rPr>
              <w:t>D</w:t>
            </w:r>
          </w:p>
        </w:tc>
      </w:tr>
      <w:tr w:rsidR="00697524" w:rsidRPr="00E52A65" w:rsidTr="00C17009">
        <w:tc>
          <w:tcPr>
            <w:tcW w:w="720" w:type="dxa"/>
            <w:tcBorders>
              <w:top w:val="nil"/>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Pr>
                <w:sz w:val="22"/>
                <w:szCs w:val="22"/>
                <w:lang w:val="lv-LV"/>
              </w:rPr>
              <w:t>10.</w:t>
            </w:r>
          </w:p>
        </w:tc>
        <w:tc>
          <w:tcPr>
            <w:tcW w:w="3816" w:type="dxa"/>
            <w:tcBorders>
              <w:top w:val="single" w:sz="4" w:space="0" w:color="auto"/>
              <w:left w:val="single" w:sz="4" w:space="0" w:color="auto"/>
              <w:bottom w:val="single" w:sz="4" w:space="0" w:color="auto"/>
              <w:right w:val="single" w:sz="4" w:space="0" w:color="auto"/>
            </w:tcBorders>
          </w:tcPr>
          <w:p w:rsidR="00697524" w:rsidRPr="00E52A65" w:rsidRDefault="00697524" w:rsidP="00C17009">
            <w:pPr>
              <w:rPr>
                <w:sz w:val="22"/>
                <w:szCs w:val="22"/>
                <w:lang w:val="lv-LV"/>
              </w:rPr>
            </w:pPr>
            <w:proofErr w:type="spellStart"/>
            <w:r w:rsidRPr="005C35E3">
              <w:rPr>
                <w:sz w:val="22"/>
                <w:szCs w:val="22"/>
              </w:rPr>
              <w:t>Bārdaskrogs-Paiķi</w:t>
            </w:r>
            <w:proofErr w:type="spellEnd"/>
          </w:p>
        </w:tc>
        <w:tc>
          <w:tcPr>
            <w:tcW w:w="1017" w:type="dxa"/>
            <w:tcBorders>
              <w:top w:val="single" w:sz="4" w:space="0" w:color="auto"/>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Pr>
                <w:sz w:val="22"/>
                <w:szCs w:val="22"/>
                <w:lang w:val="lv-LV"/>
              </w:rPr>
              <w:t>1.33</w:t>
            </w:r>
          </w:p>
        </w:tc>
        <w:tc>
          <w:tcPr>
            <w:tcW w:w="1017" w:type="dxa"/>
            <w:tcBorders>
              <w:top w:val="single" w:sz="4" w:space="0" w:color="auto"/>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sidRPr="00CE1FBC">
              <w:rPr>
                <w:sz w:val="22"/>
                <w:szCs w:val="22"/>
                <w:lang w:val="lv-LV"/>
              </w:rPr>
              <w:t>5</w:t>
            </w:r>
            <w:r>
              <w:rPr>
                <w:sz w:val="22"/>
                <w:szCs w:val="22"/>
                <w:lang w:val="lv-LV"/>
              </w:rPr>
              <w:t>.5</w:t>
            </w:r>
          </w:p>
        </w:tc>
        <w:tc>
          <w:tcPr>
            <w:tcW w:w="1017" w:type="dxa"/>
            <w:tcBorders>
              <w:top w:val="single" w:sz="4" w:space="0" w:color="auto"/>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Pr>
                <w:sz w:val="22"/>
                <w:szCs w:val="22"/>
                <w:lang w:val="lv-LV"/>
              </w:rPr>
              <w:t>D</w:t>
            </w:r>
          </w:p>
        </w:tc>
      </w:tr>
      <w:tr w:rsidR="00697524" w:rsidRPr="00E52A65" w:rsidTr="00C17009">
        <w:tc>
          <w:tcPr>
            <w:tcW w:w="720" w:type="dxa"/>
            <w:tcBorders>
              <w:top w:val="nil"/>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Pr>
                <w:sz w:val="22"/>
                <w:szCs w:val="22"/>
                <w:lang w:val="lv-LV"/>
              </w:rPr>
              <w:t>11.</w:t>
            </w:r>
          </w:p>
        </w:tc>
        <w:tc>
          <w:tcPr>
            <w:tcW w:w="3816" w:type="dxa"/>
            <w:tcBorders>
              <w:top w:val="single" w:sz="4" w:space="0" w:color="auto"/>
              <w:left w:val="single" w:sz="4" w:space="0" w:color="auto"/>
              <w:bottom w:val="single" w:sz="4" w:space="0" w:color="auto"/>
              <w:right w:val="single" w:sz="4" w:space="0" w:color="auto"/>
            </w:tcBorders>
          </w:tcPr>
          <w:p w:rsidR="00697524" w:rsidRPr="00E52A65" w:rsidRDefault="00697524" w:rsidP="00C17009">
            <w:pPr>
              <w:rPr>
                <w:sz w:val="22"/>
                <w:szCs w:val="22"/>
                <w:lang w:val="lv-LV"/>
              </w:rPr>
            </w:pPr>
            <w:proofErr w:type="spellStart"/>
            <w:r w:rsidRPr="005C35E3">
              <w:rPr>
                <w:sz w:val="22"/>
                <w:szCs w:val="22"/>
              </w:rPr>
              <w:t>Avoti-Vidzemes</w:t>
            </w:r>
            <w:proofErr w:type="spellEnd"/>
            <w:r w:rsidRPr="005C35E3">
              <w:rPr>
                <w:sz w:val="22"/>
                <w:szCs w:val="22"/>
              </w:rPr>
              <w:t xml:space="preserve"> </w:t>
            </w:r>
            <w:proofErr w:type="spellStart"/>
            <w:r w:rsidRPr="005C35E3">
              <w:rPr>
                <w:sz w:val="22"/>
                <w:szCs w:val="22"/>
              </w:rPr>
              <w:t>šoseja</w:t>
            </w:r>
            <w:proofErr w:type="spellEnd"/>
          </w:p>
        </w:tc>
        <w:tc>
          <w:tcPr>
            <w:tcW w:w="1017" w:type="dxa"/>
            <w:tcBorders>
              <w:top w:val="single" w:sz="4" w:space="0" w:color="auto"/>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r>
              <w:rPr>
                <w:sz w:val="22"/>
                <w:szCs w:val="22"/>
                <w:lang w:val="lv-LV"/>
              </w:rPr>
              <w:t>0.38</w:t>
            </w:r>
          </w:p>
        </w:tc>
        <w:tc>
          <w:tcPr>
            <w:tcW w:w="1017" w:type="dxa"/>
            <w:tcBorders>
              <w:top w:val="single" w:sz="4" w:space="0" w:color="auto"/>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sidRPr="00CE1FBC">
              <w:rPr>
                <w:sz w:val="22"/>
                <w:szCs w:val="22"/>
                <w:lang w:val="lv-LV"/>
              </w:rPr>
              <w:t>6</w:t>
            </w:r>
            <w:r>
              <w:rPr>
                <w:sz w:val="22"/>
                <w:szCs w:val="22"/>
                <w:lang w:val="lv-LV"/>
              </w:rPr>
              <w:t>.0</w:t>
            </w:r>
          </w:p>
        </w:tc>
        <w:tc>
          <w:tcPr>
            <w:tcW w:w="1017" w:type="dxa"/>
            <w:tcBorders>
              <w:top w:val="single" w:sz="4" w:space="0" w:color="auto"/>
              <w:left w:val="single" w:sz="4" w:space="0" w:color="auto"/>
              <w:bottom w:val="single" w:sz="4" w:space="0" w:color="auto"/>
              <w:right w:val="single" w:sz="4" w:space="0" w:color="auto"/>
            </w:tcBorders>
          </w:tcPr>
          <w:p w:rsidR="00697524" w:rsidRPr="00CE1FBC" w:rsidRDefault="00697524" w:rsidP="00C17009">
            <w:pPr>
              <w:jc w:val="center"/>
              <w:rPr>
                <w:sz w:val="22"/>
                <w:szCs w:val="22"/>
                <w:lang w:val="lv-LV"/>
              </w:rPr>
            </w:pPr>
            <w:r>
              <w:rPr>
                <w:sz w:val="22"/>
                <w:szCs w:val="22"/>
                <w:lang w:val="lv-LV"/>
              </w:rPr>
              <w:t>D</w:t>
            </w:r>
          </w:p>
        </w:tc>
      </w:tr>
      <w:tr w:rsidR="00697524" w:rsidRPr="00E52A65" w:rsidTr="00C17009">
        <w:tc>
          <w:tcPr>
            <w:tcW w:w="720" w:type="dxa"/>
            <w:tcBorders>
              <w:top w:val="nil"/>
              <w:left w:val="single" w:sz="4" w:space="0" w:color="auto"/>
              <w:bottom w:val="single" w:sz="4" w:space="0" w:color="auto"/>
              <w:right w:val="single" w:sz="4" w:space="0" w:color="auto"/>
            </w:tcBorders>
          </w:tcPr>
          <w:p w:rsidR="00697524" w:rsidRPr="00E52A65" w:rsidRDefault="00697524" w:rsidP="00C17009">
            <w:pPr>
              <w:jc w:val="center"/>
              <w:rPr>
                <w:sz w:val="22"/>
                <w:szCs w:val="22"/>
                <w:lang w:val="lv-LV"/>
              </w:rPr>
            </w:pPr>
          </w:p>
        </w:tc>
        <w:tc>
          <w:tcPr>
            <w:tcW w:w="3816" w:type="dxa"/>
            <w:tcBorders>
              <w:top w:val="single" w:sz="4" w:space="0" w:color="auto"/>
              <w:left w:val="single" w:sz="4" w:space="0" w:color="auto"/>
              <w:bottom w:val="single" w:sz="4" w:space="0" w:color="auto"/>
              <w:right w:val="single" w:sz="4" w:space="0" w:color="auto"/>
            </w:tcBorders>
          </w:tcPr>
          <w:p w:rsidR="00697524" w:rsidRPr="00E52A65" w:rsidRDefault="00697524" w:rsidP="00C17009">
            <w:pPr>
              <w:jc w:val="right"/>
              <w:rPr>
                <w:b/>
                <w:sz w:val="22"/>
                <w:szCs w:val="22"/>
                <w:lang w:val="lv-LV"/>
              </w:rPr>
            </w:pPr>
            <w:r w:rsidRPr="00E52A65">
              <w:rPr>
                <w:b/>
                <w:sz w:val="22"/>
                <w:szCs w:val="22"/>
                <w:lang w:val="lv-LV"/>
              </w:rPr>
              <w:t>Kopā:</w:t>
            </w:r>
          </w:p>
        </w:tc>
        <w:tc>
          <w:tcPr>
            <w:tcW w:w="1017" w:type="dxa"/>
            <w:tcBorders>
              <w:top w:val="single" w:sz="4" w:space="0" w:color="auto"/>
              <w:left w:val="single" w:sz="4" w:space="0" w:color="auto"/>
              <w:bottom w:val="single" w:sz="4" w:space="0" w:color="auto"/>
              <w:right w:val="single" w:sz="4" w:space="0" w:color="auto"/>
            </w:tcBorders>
          </w:tcPr>
          <w:p w:rsidR="00697524" w:rsidRPr="00E52A65" w:rsidRDefault="00697524" w:rsidP="00C17009">
            <w:pPr>
              <w:jc w:val="center"/>
              <w:rPr>
                <w:b/>
                <w:color w:val="FF0000"/>
                <w:sz w:val="22"/>
                <w:szCs w:val="22"/>
                <w:lang w:val="lv-LV"/>
              </w:rPr>
            </w:pPr>
            <w:r>
              <w:rPr>
                <w:b/>
                <w:sz w:val="22"/>
                <w:szCs w:val="22"/>
                <w:lang w:val="lv-LV"/>
              </w:rPr>
              <w:t>25.07</w:t>
            </w:r>
          </w:p>
        </w:tc>
        <w:tc>
          <w:tcPr>
            <w:tcW w:w="1017" w:type="dxa"/>
            <w:tcBorders>
              <w:top w:val="single" w:sz="4" w:space="0" w:color="auto"/>
              <w:left w:val="single" w:sz="4" w:space="0" w:color="auto"/>
              <w:bottom w:val="single" w:sz="4" w:space="0" w:color="auto"/>
              <w:right w:val="single" w:sz="4" w:space="0" w:color="auto"/>
            </w:tcBorders>
          </w:tcPr>
          <w:p w:rsidR="00697524" w:rsidRDefault="00697524" w:rsidP="00C17009">
            <w:pPr>
              <w:jc w:val="center"/>
              <w:rPr>
                <w:b/>
                <w:sz w:val="22"/>
                <w:szCs w:val="22"/>
                <w:lang w:val="lv-LV"/>
              </w:rPr>
            </w:pPr>
          </w:p>
        </w:tc>
        <w:tc>
          <w:tcPr>
            <w:tcW w:w="1017" w:type="dxa"/>
            <w:tcBorders>
              <w:top w:val="single" w:sz="4" w:space="0" w:color="auto"/>
              <w:left w:val="single" w:sz="4" w:space="0" w:color="auto"/>
              <w:bottom w:val="single" w:sz="4" w:space="0" w:color="auto"/>
              <w:right w:val="single" w:sz="4" w:space="0" w:color="auto"/>
            </w:tcBorders>
          </w:tcPr>
          <w:p w:rsidR="00697524" w:rsidRDefault="00697524" w:rsidP="00C17009">
            <w:pPr>
              <w:jc w:val="center"/>
              <w:rPr>
                <w:b/>
                <w:sz w:val="22"/>
                <w:szCs w:val="22"/>
                <w:lang w:val="lv-LV"/>
              </w:rPr>
            </w:pPr>
          </w:p>
        </w:tc>
      </w:tr>
    </w:tbl>
    <w:p w:rsidR="00697524" w:rsidRDefault="00697524" w:rsidP="00697524">
      <w:pPr>
        <w:outlineLvl w:val="2"/>
        <w:rPr>
          <w:bCs/>
          <w:sz w:val="22"/>
          <w:szCs w:val="22"/>
          <w:lang w:val="lv-LV"/>
        </w:rPr>
      </w:pPr>
    </w:p>
    <w:p w:rsidR="00697524" w:rsidRDefault="00697524" w:rsidP="00697524">
      <w:pPr>
        <w:outlineLvl w:val="2"/>
        <w:rPr>
          <w:bCs/>
          <w:sz w:val="22"/>
          <w:szCs w:val="22"/>
          <w:lang w:val="lv-LV"/>
        </w:rPr>
      </w:pPr>
    </w:p>
    <w:bookmarkEnd w:id="10"/>
    <w:p w:rsidR="00697524" w:rsidRDefault="00697524" w:rsidP="00697524">
      <w:pPr>
        <w:rPr>
          <w:sz w:val="22"/>
          <w:szCs w:val="22"/>
          <w:lang w:val="lv-LV"/>
        </w:rPr>
      </w:pPr>
    </w:p>
    <w:p w:rsidR="00697524" w:rsidRDefault="00697524" w:rsidP="00697524">
      <w:pPr>
        <w:rPr>
          <w:sz w:val="22"/>
          <w:szCs w:val="22"/>
          <w:lang w:val="lv-LV"/>
        </w:rPr>
      </w:pPr>
    </w:p>
    <w:p w:rsidR="00697524" w:rsidRDefault="00697524" w:rsidP="00697524">
      <w:pPr>
        <w:rPr>
          <w:sz w:val="22"/>
          <w:szCs w:val="22"/>
          <w:lang w:val="lv-LV"/>
        </w:rPr>
      </w:pPr>
    </w:p>
    <w:p w:rsidR="00697524" w:rsidRDefault="00697524" w:rsidP="00697524">
      <w:pPr>
        <w:rPr>
          <w:sz w:val="22"/>
          <w:szCs w:val="22"/>
          <w:lang w:val="lv-LV"/>
        </w:rPr>
      </w:pPr>
    </w:p>
    <w:p w:rsidR="00697524" w:rsidRDefault="00697524" w:rsidP="00697524">
      <w:pPr>
        <w:pStyle w:val="Pamatteksts3"/>
        <w:ind w:left="720"/>
        <w:jc w:val="right"/>
        <w:rPr>
          <w:rFonts w:ascii="Times New Roman" w:hAnsi="Times New Roman"/>
          <w:sz w:val="18"/>
          <w:szCs w:val="18"/>
        </w:rPr>
      </w:pPr>
    </w:p>
    <w:p w:rsidR="00697524" w:rsidRDefault="00697524" w:rsidP="00697524">
      <w:pPr>
        <w:pStyle w:val="Pamatteksts3"/>
        <w:ind w:left="720"/>
        <w:jc w:val="right"/>
        <w:rPr>
          <w:rFonts w:ascii="Times New Roman" w:hAnsi="Times New Roman"/>
          <w:sz w:val="18"/>
          <w:szCs w:val="18"/>
        </w:rPr>
      </w:pPr>
    </w:p>
    <w:p w:rsidR="00697524" w:rsidRDefault="00697524" w:rsidP="00697524">
      <w:pPr>
        <w:pStyle w:val="Pamatteksts3"/>
        <w:ind w:left="720"/>
        <w:jc w:val="right"/>
        <w:rPr>
          <w:rFonts w:ascii="Times New Roman" w:hAnsi="Times New Roman"/>
          <w:sz w:val="18"/>
          <w:szCs w:val="18"/>
        </w:rPr>
      </w:pPr>
    </w:p>
    <w:p w:rsidR="00697524" w:rsidRDefault="00697524" w:rsidP="00697524">
      <w:pPr>
        <w:pStyle w:val="Pamatteksts3"/>
        <w:ind w:left="720"/>
        <w:jc w:val="right"/>
        <w:rPr>
          <w:rFonts w:ascii="Times New Roman" w:hAnsi="Times New Roman"/>
          <w:sz w:val="18"/>
          <w:szCs w:val="18"/>
        </w:rPr>
      </w:pPr>
    </w:p>
    <w:p w:rsidR="00697524" w:rsidRDefault="00697524" w:rsidP="00697524">
      <w:pPr>
        <w:pStyle w:val="Pamatteksts3"/>
        <w:ind w:left="720"/>
        <w:jc w:val="right"/>
        <w:rPr>
          <w:rFonts w:ascii="Times New Roman" w:hAnsi="Times New Roman"/>
          <w:sz w:val="18"/>
          <w:szCs w:val="18"/>
        </w:rPr>
      </w:pPr>
    </w:p>
    <w:p w:rsidR="00E853EE" w:rsidRDefault="00E853EE" w:rsidP="00697524">
      <w:pPr>
        <w:pStyle w:val="Pamatteksts3"/>
        <w:ind w:left="720"/>
        <w:jc w:val="right"/>
        <w:rPr>
          <w:rFonts w:ascii="Times New Roman" w:hAnsi="Times New Roman"/>
          <w:sz w:val="18"/>
          <w:szCs w:val="18"/>
        </w:rPr>
      </w:pPr>
    </w:p>
    <w:p w:rsidR="00E853EE" w:rsidRDefault="00E853EE" w:rsidP="00697524">
      <w:pPr>
        <w:pStyle w:val="Pamatteksts3"/>
        <w:ind w:left="720"/>
        <w:jc w:val="right"/>
        <w:rPr>
          <w:rFonts w:ascii="Times New Roman" w:hAnsi="Times New Roman"/>
          <w:sz w:val="18"/>
          <w:szCs w:val="18"/>
        </w:rPr>
      </w:pPr>
    </w:p>
    <w:p w:rsidR="00E853EE" w:rsidRDefault="00E853EE" w:rsidP="00697524">
      <w:pPr>
        <w:pStyle w:val="Pamatteksts3"/>
        <w:ind w:left="720"/>
        <w:jc w:val="right"/>
        <w:rPr>
          <w:rFonts w:ascii="Times New Roman" w:hAnsi="Times New Roman"/>
          <w:sz w:val="18"/>
          <w:szCs w:val="18"/>
        </w:rPr>
      </w:pPr>
    </w:p>
    <w:p w:rsidR="00697524" w:rsidRPr="00F10F1B" w:rsidRDefault="00697524" w:rsidP="00697524">
      <w:pPr>
        <w:pStyle w:val="Pamatteksts3"/>
        <w:ind w:left="720"/>
        <w:jc w:val="right"/>
        <w:rPr>
          <w:rFonts w:ascii="Times New Roman" w:hAnsi="Times New Roman"/>
          <w:sz w:val="18"/>
          <w:szCs w:val="18"/>
        </w:rPr>
      </w:pPr>
      <w:r w:rsidRPr="00CE1FBC">
        <w:rPr>
          <w:rFonts w:ascii="Times New Roman" w:hAnsi="Times New Roman"/>
          <w:sz w:val="18"/>
          <w:szCs w:val="18"/>
        </w:rPr>
        <w:lastRenderedPageBreak/>
        <w:t>2.pielikums</w:t>
      </w:r>
    </w:p>
    <w:p w:rsidR="00697524" w:rsidRPr="00CA64A2" w:rsidRDefault="00697524" w:rsidP="00697524">
      <w:pPr>
        <w:pStyle w:val="Bezatstarpm1"/>
        <w:jc w:val="right"/>
        <w:rPr>
          <w:sz w:val="18"/>
          <w:szCs w:val="18"/>
        </w:rPr>
      </w:pPr>
      <w:r w:rsidRPr="00CA64A2">
        <w:rPr>
          <w:sz w:val="18"/>
          <w:szCs w:val="18"/>
        </w:rPr>
        <w:t>Iepirkuma procedūras nolikumam</w:t>
      </w:r>
    </w:p>
    <w:p w:rsidR="00697524" w:rsidRPr="00CA64A2" w:rsidRDefault="00697524" w:rsidP="00697524">
      <w:pPr>
        <w:jc w:val="right"/>
        <w:rPr>
          <w:bCs/>
          <w:sz w:val="18"/>
          <w:szCs w:val="18"/>
          <w:lang w:val="lv-LV"/>
        </w:rPr>
      </w:pPr>
      <w:r w:rsidRPr="00CA64A2">
        <w:rPr>
          <w:sz w:val="18"/>
          <w:szCs w:val="18"/>
          <w:lang w:val="lv-LV"/>
        </w:rPr>
        <w:t>„</w:t>
      </w:r>
      <w:r w:rsidRPr="00CA64A2">
        <w:rPr>
          <w:bCs/>
          <w:sz w:val="18"/>
          <w:szCs w:val="18"/>
          <w:lang w:val="lv-LV"/>
        </w:rPr>
        <w:t xml:space="preserve">Alūksnes </w:t>
      </w:r>
      <w:r>
        <w:rPr>
          <w:bCs/>
          <w:sz w:val="18"/>
          <w:szCs w:val="18"/>
          <w:lang w:val="lv-LV"/>
        </w:rPr>
        <w:t>novada pašvaldības Vec</w:t>
      </w:r>
      <w:r w:rsidRPr="00CA64A2">
        <w:rPr>
          <w:bCs/>
          <w:sz w:val="18"/>
          <w:szCs w:val="18"/>
          <w:lang w:val="lv-LV"/>
        </w:rPr>
        <w:t xml:space="preserve">laicenes pagasta autoceļu </w:t>
      </w:r>
    </w:p>
    <w:p w:rsidR="00697524" w:rsidRPr="00CA64A2" w:rsidRDefault="00697524" w:rsidP="00697524">
      <w:pPr>
        <w:pStyle w:val="Pamatteksts3"/>
        <w:jc w:val="right"/>
        <w:rPr>
          <w:rFonts w:ascii="Times New Roman" w:hAnsi="Times New Roman"/>
          <w:b w:val="0"/>
          <w:sz w:val="18"/>
          <w:szCs w:val="18"/>
        </w:rPr>
      </w:pPr>
      <w:r>
        <w:rPr>
          <w:rFonts w:ascii="Times New Roman" w:hAnsi="Times New Roman"/>
          <w:b w:val="0"/>
          <w:bCs/>
          <w:sz w:val="18"/>
          <w:szCs w:val="18"/>
        </w:rPr>
        <w:t xml:space="preserve">uzturēšana </w:t>
      </w:r>
      <w:r w:rsidR="00E853EE">
        <w:rPr>
          <w:rFonts w:ascii="Times New Roman" w:hAnsi="Times New Roman"/>
          <w:b w:val="0"/>
          <w:bCs/>
          <w:sz w:val="18"/>
          <w:szCs w:val="18"/>
        </w:rPr>
        <w:t>2016</w:t>
      </w:r>
      <w:r w:rsidRPr="00CA64A2">
        <w:rPr>
          <w:rFonts w:ascii="Times New Roman" w:hAnsi="Times New Roman"/>
          <w:b w:val="0"/>
          <w:bCs/>
          <w:sz w:val="18"/>
          <w:szCs w:val="18"/>
        </w:rPr>
        <w:t>./201</w:t>
      </w:r>
      <w:r w:rsidR="00E853EE">
        <w:rPr>
          <w:rFonts w:ascii="Times New Roman" w:hAnsi="Times New Roman"/>
          <w:b w:val="0"/>
          <w:bCs/>
          <w:sz w:val="18"/>
          <w:szCs w:val="18"/>
        </w:rPr>
        <w:t>7</w:t>
      </w:r>
      <w:r w:rsidRPr="00CA64A2">
        <w:rPr>
          <w:rFonts w:ascii="Times New Roman" w:hAnsi="Times New Roman"/>
          <w:b w:val="0"/>
          <w:bCs/>
          <w:sz w:val="18"/>
          <w:szCs w:val="18"/>
        </w:rPr>
        <w:t>. gada ziemas sezonā</w:t>
      </w:r>
      <w:r w:rsidRPr="00CA64A2">
        <w:rPr>
          <w:rFonts w:ascii="Times New Roman" w:hAnsi="Times New Roman"/>
          <w:b w:val="0"/>
          <w:sz w:val="18"/>
          <w:szCs w:val="18"/>
        </w:rPr>
        <w:t xml:space="preserve">” </w:t>
      </w:r>
    </w:p>
    <w:p w:rsidR="00697524" w:rsidRDefault="00697524" w:rsidP="00697524">
      <w:pPr>
        <w:spacing w:before="120" w:after="120"/>
        <w:ind w:left="720"/>
        <w:jc w:val="center"/>
        <w:rPr>
          <w:b/>
          <w:caps/>
          <w:sz w:val="22"/>
          <w:szCs w:val="22"/>
          <w:lang w:val="lv-LV"/>
        </w:rPr>
      </w:pPr>
    </w:p>
    <w:p w:rsidR="00697524" w:rsidRPr="007F44C5" w:rsidRDefault="00697524" w:rsidP="00697524">
      <w:pPr>
        <w:spacing w:before="120" w:after="120"/>
        <w:ind w:left="720"/>
        <w:jc w:val="center"/>
        <w:rPr>
          <w:b/>
          <w:caps/>
          <w:sz w:val="22"/>
          <w:szCs w:val="22"/>
          <w:lang w:val="lv-LV"/>
        </w:rPr>
      </w:pPr>
      <w:r>
        <w:rPr>
          <w:b/>
          <w:caps/>
          <w:sz w:val="22"/>
          <w:szCs w:val="22"/>
          <w:lang w:val="lv-LV"/>
        </w:rPr>
        <w:t>APLIECINĀJUMS PAR PIEREDZI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1701"/>
        <w:gridCol w:w="1984"/>
        <w:gridCol w:w="1843"/>
      </w:tblGrid>
      <w:tr w:rsidR="00697524" w:rsidRPr="00481FD1" w:rsidTr="00C17009">
        <w:tc>
          <w:tcPr>
            <w:tcW w:w="817" w:type="dxa"/>
            <w:shd w:val="clear" w:color="auto" w:fill="auto"/>
            <w:vAlign w:val="center"/>
          </w:tcPr>
          <w:p w:rsidR="00697524" w:rsidRDefault="00697524" w:rsidP="00C17009">
            <w:pPr>
              <w:rPr>
                <w:b/>
                <w:sz w:val="22"/>
                <w:szCs w:val="22"/>
                <w:lang w:val="lv-LV"/>
              </w:rPr>
            </w:pPr>
          </w:p>
          <w:p w:rsidR="00697524" w:rsidRPr="00481FD1" w:rsidRDefault="00697524" w:rsidP="00C17009">
            <w:pPr>
              <w:rPr>
                <w:b/>
                <w:sz w:val="22"/>
                <w:szCs w:val="22"/>
                <w:lang w:val="lv-LV"/>
              </w:rPr>
            </w:pPr>
            <w:proofErr w:type="spellStart"/>
            <w:r>
              <w:rPr>
                <w:b/>
                <w:sz w:val="22"/>
                <w:szCs w:val="22"/>
                <w:lang w:val="lv-LV"/>
              </w:rPr>
              <w:t>N.p.k</w:t>
            </w:r>
            <w:proofErr w:type="spellEnd"/>
            <w:r>
              <w:rPr>
                <w:b/>
                <w:sz w:val="22"/>
                <w:szCs w:val="22"/>
                <w:lang w:val="lv-LV"/>
              </w:rPr>
              <w:t>.</w:t>
            </w:r>
          </w:p>
          <w:p w:rsidR="00697524" w:rsidRPr="00481FD1" w:rsidRDefault="00697524" w:rsidP="00C17009">
            <w:pPr>
              <w:jc w:val="center"/>
              <w:rPr>
                <w:b/>
                <w:i/>
                <w:iCs/>
                <w:sz w:val="22"/>
                <w:szCs w:val="22"/>
                <w:lang w:val="lv-LV"/>
              </w:rPr>
            </w:pPr>
          </w:p>
        </w:tc>
        <w:tc>
          <w:tcPr>
            <w:tcW w:w="2410" w:type="dxa"/>
            <w:shd w:val="clear" w:color="auto" w:fill="auto"/>
            <w:vAlign w:val="center"/>
          </w:tcPr>
          <w:p w:rsidR="00697524" w:rsidRPr="00481FD1" w:rsidRDefault="00697524" w:rsidP="00C17009">
            <w:pPr>
              <w:jc w:val="center"/>
              <w:rPr>
                <w:b/>
                <w:sz w:val="22"/>
                <w:szCs w:val="22"/>
                <w:lang w:val="lv-LV"/>
              </w:rPr>
            </w:pPr>
            <w:r w:rsidRPr="00513B43">
              <w:rPr>
                <w:b/>
                <w:sz w:val="23"/>
                <w:szCs w:val="23"/>
                <w:lang w:val="lv-LV"/>
              </w:rPr>
              <w:t>Klienta nosaukums</w:t>
            </w:r>
          </w:p>
        </w:tc>
        <w:tc>
          <w:tcPr>
            <w:tcW w:w="1701" w:type="dxa"/>
            <w:vAlign w:val="center"/>
          </w:tcPr>
          <w:p w:rsidR="00697524" w:rsidRPr="00481FD1" w:rsidRDefault="00697524" w:rsidP="00C17009">
            <w:pPr>
              <w:jc w:val="center"/>
              <w:rPr>
                <w:b/>
                <w:sz w:val="22"/>
                <w:szCs w:val="22"/>
                <w:lang w:val="lv-LV"/>
              </w:rPr>
            </w:pPr>
            <w:r>
              <w:rPr>
                <w:b/>
                <w:sz w:val="22"/>
                <w:szCs w:val="22"/>
                <w:lang w:val="lv-LV"/>
              </w:rPr>
              <w:t>Pakalpojuma nosaukums</w:t>
            </w:r>
          </w:p>
        </w:tc>
        <w:tc>
          <w:tcPr>
            <w:tcW w:w="1984" w:type="dxa"/>
            <w:vAlign w:val="center"/>
          </w:tcPr>
          <w:p w:rsidR="00697524" w:rsidRPr="00481FD1" w:rsidRDefault="00697524" w:rsidP="00C17009">
            <w:pPr>
              <w:jc w:val="center"/>
              <w:rPr>
                <w:b/>
                <w:sz w:val="22"/>
                <w:szCs w:val="22"/>
                <w:lang w:val="lv-LV"/>
              </w:rPr>
            </w:pPr>
            <w:r w:rsidRPr="00AD696C">
              <w:rPr>
                <w:b/>
                <w:sz w:val="22"/>
                <w:szCs w:val="22"/>
                <w:lang w:val="lv-LV"/>
              </w:rPr>
              <w:t>Periods, kurā pakalpojums sniegts (gads)</w:t>
            </w:r>
          </w:p>
        </w:tc>
        <w:tc>
          <w:tcPr>
            <w:tcW w:w="1843" w:type="dxa"/>
            <w:vAlign w:val="center"/>
          </w:tcPr>
          <w:p w:rsidR="00697524" w:rsidRPr="00481FD1" w:rsidRDefault="00697524" w:rsidP="00C17009">
            <w:pPr>
              <w:jc w:val="center"/>
              <w:rPr>
                <w:b/>
                <w:sz w:val="22"/>
                <w:szCs w:val="22"/>
                <w:lang w:val="lv-LV"/>
              </w:rPr>
            </w:pPr>
            <w:r w:rsidRPr="00AD696C">
              <w:rPr>
                <w:b/>
                <w:sz w:val="22"/>
                <w:szCs w:val="22"/>
                <w:lang w:val="lv-LV"/>
              </w:rPr>
              <w:t>Kontaktpersona, tās tālrunis</w:t>
            </w:r>
          </w:p>
        </w:tc>
      </w:tr>
      <w:tr w:rsidR="00697524" w:rsidRPr="00481FD1" w:rsidTr="00C17009">
        <w:tc>
          <w:tcPr>
            <w:tcW w:w="817" w:type="dxa"/>
            <w:shd w:val="clear" w:color="auto" w:fill="auto"/>
            <w:vAlign w:val="center"/>
          </w:tcPr>
          <w:p w:rsidR="00697524" w:rsidRPr="00854622" w:rsidRDefault="00697524" w:rsidP="00C17009">
            <w:pPr>
              <w:spacing w:before="120" w:after="120"/>
              <w:jc w:val="center"/>
              <w:rPr>
                <w:iCs/>
                <w:sz w:val="22"/>
                <w:szCs w:val="22"/>
                <w:lang w:val="lv-LV"/>
              </w:rPr>
            </w:pPr>
            <w:r w:rsidRPr="00854622">
              <w:rPr>
                <w:iCs/>
                <w:sz w:val="22"/>
                <w:szCs w:val="22"/>
                <w:lang w:val="lv-LV"/>
              </w:rPr>
              <w:t>1.</w:t>
            </w:r>
          </w:p>
        </w:tc>
        <w:tc>
          <w:tcPr>
            <w:tcW w:w="2410" w:type="dxa"/>
            <w:shd w:val="clear" w:color="auto" w:fill="auto"/>
          </w:tcPr>
          <w:p w:rsidR="00697524" w:rsidRPr="00481FD1" w:rsidRDefault="00697524" w:rsidP="00C17009">
            <w:pPr>
              <w:spacing w:before="120" w:after="120"/>
              <w:rPr>
                <w:b/>
                <w:i/>
                <w:iCs/>
                <w:sz w:val="22"/>
                <w:szCs w:val="22"/>
                <w:lang w:val="lv-LV"/>
              </w:rPr>
            </w:pPr>
          </w:p>
        </w:tc>
        <w:tc>
          <w:tcPr>
            <w:tcW w:w="1701" w:type="dxa"/>
          </w:tcPr>
          <w:p w:rsidR="00697524" w:rsidRPr="00481FD1" w:rsidRDefault="00697524" w:rsidP="00C17009">
            <w:pPr>
              <w:spacing w:before="120" w:after="120"/>
              <w:rPr>
                <w:b/>
                <w:sz w:val="22"/>
                <w:szCs w:val="22"/>
                <w:lang w:val="lv-LV"/>
              </w:rPr>
            </w:pPr>
          </w:p>
        </w:tc>
        <w:tc>
          <w:tcPr>
            <w:tcW w:w="1984" w:type="dxa"/>
          </w:tcPr>
          <w:p w:rsidR="00697524" w:rsidRPr="00481FD1" w:rsidRDefault="00697524" w:rsidP="00C17009">
            <w:pPr>
              <w:spacing w:before="120" w:after="120"/>
              <w:rPr>
                <w:b/>
                <w:sz w:val="22"/>
                <w:szCs w:val="22"/>
                <w:lang w:val="lv-LV"/>
              </w:rPr>
            </w:pPr>
          </w:p>
        </w:tc>
        <w:tc>
          <w:tcPr>
            <w:tcW w:w="1843" w:type="dxa"/>
          </w:tcPr>
          <w:p w:rsidR="00697524" w:rsidRPr="00481FD1" w:rsidRDefault="00697524" w:rsidP="00C17009">
            <w:pPr>
              <w:spacing w:before="120" w:after="120"/>
              <w:rPr>
                <w:b/>
                <w:sz w:val="22"/>
                <w:szCs w:val="22"/>
                <w:lang w:val="lv-LV"/>
              </w:rPr>
            </w:pPr>
          </w:p>
        </w:tc>
      </w:tr>
      <w:tr w:rsidR="00697524" w:rsidRPr="00481FD1" w:rsidTr="00C17009">
        <w:tc>
          <w:tcPr>
            <w:tcW w:w="817" w:type="dxa"/>
            <w:shd w:val="clear" w:color="auto" w:fill="auto"/>
            <w:vAlign w:val="center"/>
          </w:tcPr>
          <w:p w:rsidR="00697524" w:rsidRPr="00854622" w:rsidRDefault="00697524" w:rsidP="00C17009">
            <w:pPr>
              <w:spacing w:before="120" w:after="120"/>
              <w:jc w:val="center"/>
              <w:rPr>
                <w:iCs/>
                <w:sz w:val="22"/>
                <w:szCs w:val="22"/>
                <w:lang w:val="lv-LV"/>
              </w:rPr>
            </w:pPr>
            <w:r w:rsidRPr="00854622">
              <w:rPr>
                <w:iCs/>
                <w:sz w:val="22"/>
                <w:szCs w:val="22"/>
                <w:lang w:val="lv-LV"/>
              </w:rPr>
              <w:t>2.</w:t>
            </w:r>
          </w:p>
        </w:tc>
        <w:tc>
          <w:tcPr>
            <w:tcW w:w="2410" w:type="dxa"/>
            <w:shd w:val="clear" w:color="auto" w:fill="auto"/>
          </w:tcPr>
          <w:p w:rsidR="00697524" w:rsidRPr="00481FD1" w:rsidRDefault="00697524" w:rsidP="00C17009">
            <w:pPr>
              <w:spacing w:before="120" w:after="120"/>
              <w:rPr>
                <w:b/>
                <w:i/>
                <w:iCs/>
                <w:sz w:val="22"/>
                <w:szCs w:val="22"/>
                <w:lang w:val="lv-LV"/>
              </w:rPr>
            </w:pPr>
          </w:p>
        </w:tc>
        <w:tc>
          <w:tcPr>
            <w:tcW w:w="1701" w:type="dxa"/>
          </w:tcPr>
          <w:p w:rsidR="00697524" w:rsidRPr="00481FD1" w:rsidRDefault="00697524" w:rsidP="00C17009">
            <w:pPr>
              <w:spacing w:before="120" w:after="120"/>
              <w:rPr>
                <w:b/>
                <w:sz w:val="22"/>
                <w:szCs w:val="22"/>
                <w:lang w:val="lv-LV"/>
              </w:rPr>
            </w:pPr>
          </w:p>
        </w:tc>
        <w:tc>
          <w:tcPr>
            <w:tcW w:w="1984" w:type="dxa"/>
          </w:tcPr>
          <w:p w:rsidR="00697524" w:rsidRPr="00481FD1" w:rsidRDefault="00697524" w:rsidP="00C17009">
            <w:pPr>
              <w:spacing w:before="120" w:after="120"/>
              <w:rPr>
                <w:b/>
                <w:sz w:val="22"/>
                <w:szCs w:val="22"/>
                <w:lang w:val="lv-LV"/>
              </w:rPr>
            </w:pPr>
          </w:p>
        </w:tc>
        <w:tc>
          <w:tcPr>
            <w:tcW w:w="1843" w:type="dxa"/>
          </w:tcPr>
          <w:p w:rsidR="00697524" w:rsidRPr="00481FD1" w:rsidRDefault="00697524" w:rsidP="00C17009">
            <w:pPr>
              <w:spacing w:before="120" w:after="120"/>
              <w:rPr>
                <w:b/>
                <w:sz w:val="22"/>
                <w:szCs w:val="22"/>
                <w:lang w:val="lv-LV"/>
              </w:rPr>
            </w:pPr>
          </w:p>
        </w:tc>
      </w:tr>
      <w:tr w:rsidR="00697524" w:rsidRPr="00481FD1" w:rsidTr="00C17009">
        <w:tc>
          <w:tcPr>
            <w:tcW w:w="817" w:type="dxa"/>
            <w:shd w:val="clear" w:color="auto" w:fill="auto"/>
            <w:vAlign w:val="center"/>
          </w:tcPr>
          <w:p w:rsidR="00697524" w:rsidRPr="00854622" w:rsidRDefault="00697524" w:rsidP="00C17009">
            <w:pPr>
              <w:spacing w:before="120" w:after="120"/>
              <w:jc w:val="center"/>
              <w:rPr>
                <w:iCs/>
                <w:sz w:val="22"/>
                <w:szCs w:val="22"/>
                <w:lang w:val="lv-LV"/>
              </w:rPr>
            </w:pPr>
            <w:r w:rsidRPr="00854622">
              <w:rPr>
                <w:iCs/>
                <w:sz w:val="22"/>
                <w:szCs w:val="22"/>
                <w:lang w:val="lv-LV"/>
              </w:rPr>
              <w:t>3.</w:t>
            </w:r>
          </w:p>
        </w:tc>
        <w:tc>
          <w:tcPr>
            <w:tcW w:w="2410" w:type="dxa"/>
            <w:shd w:val="clear" w:color="auto" w:fill="auto"/>
          </w:tcPr>
          <w:p w:rsidR="00697524" w:rsidRPr="00481FD1" w:rsidRDefault="00697524" w:rsidP="00C17009">
            <w:pPr>
              <w:spacing w:before="120" w:after="120"/>
              <w:rPr>
                <w:b/>
                <w:i/>
                <w:iCs/>
                <w:sz w:val="22"/>
                <w:szCs w:val="22"/>
                <w:lang w:val="lv-LV"/>
              </w:rPr>
            </w:pPr>
          </w:p>
        </w:tc>
        <w:tc>
          <w:tcPr>
            <w:tcW w:w="1701" w:type="dxa"/>
          </w:tcPr>
          <w:p w:rsidR="00697524" w:rsidRPr="00481FD1" w:rsidRDefault="00697524" w:rsidP="00C17009">
            <w:pPr>
              <w:spacing w:before="120" w:after="120"/>
              <w:rPr>
                <w:b/>
                <w:sz w:val="22"/>
                <w:szCs w:val="22"/>
                <w:lang w:val="lv-LV"/>
              </w:rPr>
            </w:pPr>
          </w:p>
        </w:tc>
        <w:tc>
          <w:tcPr>
            <w:tcW w:w="1984" w:type="dxa"/>
          </w:tcPr>
          <w:p w:rsidR="00697524" w:rsidRPr="00481FD1" w:rsidRDefault="00697524" w:rsidP="00C17009">
            <w:pPr>
              <w:spacing w:before="120" w:after="120"/>
              <w:rPr>
                <w:b/>
                <w:sz w:val="22"/>
                <w:szCs w:val="22"/>
                <w:lang w:val="lv-LV"/>
              </w:rPr>
            </w:pPr>
          </w:p>
        </w:tc>
        <w:tc>
          <w:tcPr>
            <w:tcW w:w="1843" w:type="dxa"/>
          </w:tcPr>
          <w:p w:rsidR="00697524" w:rsidRPr="00481FD1" w:rsidRDefault="00697524" w:rsidP="00C17009">
            <w:pPr>
              <w:spacing w:before="120" w:after="120"/>
              <w:rPr>
                <w:b/>
                <w:sz w:val="22"/>
                <w:szCs w:val="22"/>
                <w:lang w:val="lv-LV"/>
              </w:rPr>
            </w:pPr>
          </w:p>
        </w:tc>
      </w:tr>
    </w:tbl>
    <w:p w:rsidR="00697524" w:rsidRDefault="00697524" w:rsidP="00697524">
      <w:pPr>
        <w:pStyle w:val="Pamattekstsaratkpi"/>
        <w:numPr>
          <w:ilvl w:val="12"/>
          <w:numId w:val="22"/>
        </w:numPr>
        <w:ind w:left="0" w:right="-362"/>
        <w:rPr>
          <w:noProof/>
          <w:sz w:val="22"/>
          <w:szCs w:val="22"/>
        </w:rPr>
      </w:pPr>
    </w:p>
    <w:p w:rsidR="00697524" w:rsidRPr="00481FD1" w:rsidRDefault="00697524" w:rsidP="00697524">
      <w:pPr>
        <w:pStyle w:val="Pamattekstsaratkpi"/>
        <w:numPr>
          <w:ilvl w:val="12"/>
          <w:numId w:val="22"/>
        </w:numPr>
        <w:ind w:left="0" w:right="-362"/>
        <w:rPr>
          <w:noProof/>
          <w:sz w:val="22"/>
          <w:szCs w:val="22"/>
        </w:rPr>
      </w:pPr>
      <w:r w:rsidRPr="00481FD1">
        <w:rPr>
          <w:noProof/>
          <w:sz w:val="22"/>
          <w:szCs w:val="22"/>
        </w:rPr>
        <w:t>__</w:t>
      </w:r>
      <w:r>
        <w:rPr>
          <w:noProof/>
          <w:sz w:val="22"/>
          <w:szCs w:val="22"/>
        </w:rPr>
        <w:t xml:space="preserve">______________________________ </w:t>
      </w:r>
      <w:r w:rsidRPr="00481FD1">
        <w:rPr>
          <w:noProof/>
          <w:sz w:val="22"/>
          <w:szCs w:val="22"/>
        </w:rPr>
        <w:t>______________</w:t>
      </w:r>
      <w:r>
        <w:rPr>
          <w:noProof/>
          <w:sz w:val="22"/>
          <w:szCs w:val="22"/>
        </w:rPr>
        <w:t>_____      __________________</w:t>
      </w:r>
    </w:p>
    <w:p w:rsidR="00697524" w:rsidRPr="00481FD1" w:rsidRDefault="00697524" w:rsidP="00697524">
      <w:pPr>
        <w:tabs>
          <w:tab w:val="left" w:pos="4680"/>
          <w:tab w:val="left" w:pos="6660"/>
        </w:tabs>
        <w:spacing w:line="360" w:lineRule="auto"/>
        <w:ind w:right="-362"/>
        <w:jc w:val="both"/>
        <w:rPr>
          <w:noProof/>
          <w:sz w:val="22"/>
          <w:szCs w:val="22"/>
          <w:lang w:val="lv-LV"/>
        </w:rPr>
      </w:pPr>
      <w:r w:rsidRPr="00481FD1">
        <w:rPr>
          <w:noProof/>
          <w:sz w:val="22"/>
          <w:szCs w:val="22"/>
          <w:lang w:val="lv-LV"/>
        </w:rPr>
        <w:t>(Pretendenta paraksttiesīgās personas nosaukums)                       (paraksts)</w:t>
      </w:r>
      <w:r w:rsidRPr="00481FD1">
        <w:rPr>
          <w:noProof/>
          <w:sz w:val="22"/>
          <w:szCs w:val="22"/>
          <w:lang w:val="lv-LV"/>
        </w:rPr>
        <w:tab/>
        <w:t xml:space="preserve">              (vārds, uzvārds)</w:t>
      </w:r>
    </w:p>
    <w:p w:rsidR="00697524" w:rsidRPr="005C63FE" w:rsidRDefault="00697524" w:rsidP="00697524">
      <w:pPr>
        <w:spacing w:line="360" w:lineRule="auto"/>
        <w:ind w:right="-362"/>
        <w:jc w:val="both"/>
        <w:rPr>
          <w:noProof/>
          <w:sz w:val="22"/>
          <w:szCs w:val="22"/>
          <w:lang w:val="lv-LV"/>
        </w:rPr>
      </w:pPr>
      <w:r w:rsidRPr="005C63FE">
        <w:rPr>
          <w:noProof/>
          <w:sz w:val="22"/>
          <w:szCs w:val="22"/>
          <w:lang w:val="lv-LV"/>
        </w:rPr>
        <w:t>__________________________</w:t>
      </w:r>
      <w:r w:rsidRPr="005C63FE">
        <w:rPr>
          <w:noProof/>
          <w:sz w:val="22"/>
          <w:szCs w:val="22"/>
          <w:lang w:val="lv-LV"/>
        </w:rPr>
        <w:tab/>
      </w:r>
      <w:r w:rsidRPr="005C63FE">
        <w:rPr>
          <w:noProof/>
          <w:sz w:val="22"/>
          <w:szCs w:val="22"/>
          <w:lang w:val="lv-LV"/>
        </w:rPr>
        <w:tab/>
      </w:r>
      <w:r w:rsidRPr="005C63FE">
        <w:rPr>
          <w:noProof/>
          <w:sz w:val="22"/>
          <w:szCs w:val="22"/>
          <w:lang w:val="lv-LV"/>
        </w:rPr>
        <w:tab/>
      </w:r>
    </w:p>
    <w:p w:rsidR="00697524" w:rsidRPr="005C63FE" w:rsidRDefault="00697524" w:rsidP="00697524">
      <w:pPr>
        <w:spacing w:line="360" w:lineRule="auto"/>
        <w:ind w:right="-362"/>
        <w:jc w:val="both"/>
        <w:rPr>
          <w:noProof/>
          <w:sz w:val="22"/>
          <w:szCs w:val="22"/>
          <w:lang w:val="lv-LV"/>
        </w:rPr>
      </w:pPr>
      <w:r w:rsidRPr="005C63FE">
        <w:rPr>
          <w:noProof/>
          <w:sz w:val="18"/>
          <w:szCs w:val="18"/>
          <w:lang w:val="lv-LV"/>
        </w:rPr>
        <w:t>(Dokumenta aizpildīšanas datums)</w:t>
      </w:r>
      <w:r w:rsidRPr="005C63FE">
        <w:rPr>
          <w:noProof/>
          <w:sz w:val="18"/>
          <w:szCs w:val="18"/>
          <w:lang w:val="lv-LV"/>
        </w:rPr>
        <w:tab/>
      </w:r>
      <w:r w:rsidRPr="005C63FE">
        <w:rPr>
          <w:noProof/>
          <w:sz w:val="22"/>
          <w:szCs w:val="22"/>
          <w:lang w:val="lv-LV"/>
        </w:rPr>
        <w:tab/>
        <w:t xml:space="preserve">                      z.v.</w:t>
      </w:r>
    </w:p>
    <w:p w:rsidR="00697524" w:rsidRDefault="00697524" w:rsidP="00697524">
      <w:pPr>
        <w:pStyle w:val="Pamatteksts3"/>
        <w:ind w:left="720"/>
        <w:jc w:val="left"/>
        <w:rPr>
          <w:rFonts w:ascii="Times New Roman" w:hAnsi="Times New Roman"/>
          <w:b w:val="0"/>
          <w:sz w:val="22"/>
          <w:szCs w:val="22"/>
          <w:lang w:val="en-US"/>
        </w:rPr>
      </w:pPr>
    </w:p>
    <w:p w:rsidR="00697524" w:rsidRPr="00EB74CB" w:rsidRDefault="00697524" w:rsidP="00697524">
      <w:pPr>
        <w:pStyle w:val="Pamatteksts3"/>
        <w:jc w:val="right"/>
        <w:rPr>
          <w:rFonts w:ascii="Times New Roman" w:hAnsi="Times New Roman"/>
          <w:sz w:val="22"/>
          <w:szCs w:val="22"/>
        </w:rPr>
      </w:pPr>
      <w:r>
        <w:rPr>
          <w:rFonts w:ascii="Times New Roman" w:hAnsi="Times New Roman"/>
          <w:sz w:val="18"/>
          <w:szCs w:val="18"/>
        </w:rPr>
        <w:br w:type="page"/>
      </w:r>
      <w:r>
        <w:rPr>
          <w:rFonts w:ascii="Times New Roman" w:hAnsi="Times New Roman"/>
          <w:sz w:val="18"/>
          <w:szCs w:val="18"/>
        </w:rPr>
        <w:lastRenderedPageBreak/>
        <w:t>3</w:t>
      </w:r>
      <w:r w:rsidRPr="00EB74CB">
        <w:rPr>
          <w:rFonts w:ascii="Times New Roman" w:hAnsi="Times New Roman"/>
          <w:sz w:val="18"/>
          <w:szCs w:val="18"/>
        </w:rPr>
        <w:t>.pielikums</w:t>
      </w:r>
    </w:p>
    <w:p w:rsidR="00697524" w:rsidRPr="00CA64A2" w:rsidRDefault="00697524" w:rsidP="00697524">
      <w:pPr>
        <w:pStyle w:val="Bezatstarpm1"/>
        <w:jc w:val="right"/>
        <w:rPr>
          <w:sz w:val="18"/>
          <w:szCs w:val="18"/>
        </w:rPr>
      </w:pPr>
      <w:r w:rsidRPr="00CA64A2">
        <w:rPr>
          <w:sz w:val="18"/>
          <w:szCs w:val="18"/>
        </w:rPr>
        <w:t>Iepirkuma procedūras nolikumam</w:t>
      </w:r>
    </w:p>
    <w:p w:rsidR="00697524" w:rsidRPr="00CA64A2" w:rsidRDefault="00697524" w:rsidP="00697524">
      <w:pPr>
        <w:jc w:val="right"/>
        <w:rPr>
          <w:bCs/>
          <w:sz w:val="18"/>
          <w:szCs w:val="18"/>
          <w:lang w:val="lv-LV"/>
        </w:rPr>
      </w:pPr>
      <w:r w:rsidRPr="00CA64A2">
        <w:rPr>
          <w:sz w:val="18"/>
          <w:szCs w:val="18"/>
          <w:lang w:val="lv-LV"/>
        </w:rPr>
        <w:t>„</w:t>
      </w:r>
      <w:r>
        <w:rPr>
          <w:bCs/>
          <w:sz w:val="18"/>
          <w:szCs w:val="18"/>
          <w:lang w:val="lv-LV"/>
        </w:rPr>
        <w:t>Alūksnes novada pašvaldības Vec</w:t>
      </w:r>
      <w:r w:rsidRPr="00CA64A2">
        <w:rPr>
          <w:bCs/>
          <w:sz w:val="18"/>
          <w:szCs w:val="18"/>
          <w:lang w:val="lv-LV"/>
        </w:rPr>
        <w:t xml:space="preserve">laicenes pagasta autoceļu </w:t>
      </w:r>
    </w:p>
    <w:p w:rsidR="00697524" w:rsidRPr="00CF7B77" w:rsidRDefault="00697524" w:rsidP="00697524">
      <w:pPr>
        <w:pStyle w:val="Pamatteksts3"/>
        <w:jc w:val="right"/>
        <w:rPr>
          <w:rFonts w:ascii="Times New Roman" w:hAnsi="Times New Roman"/>
          <w:b w:val="0"/>
          <w:sz w:val="18"/>
          <w:szCs w:val="18"/>
        </w:rPr>
      </w:pPr>
      <w:r>
        <w:rPr>
          <w:rFonts w:ascii="Times New Roman" w:hAnsi="Times New Roman"/>
          <w:b w:val="0"/>
          <w:bCs/>
          <w:sz w:val="18"/>
          <w:szCs w:val="18"/>
        </w:rPr>
        <w:t>uzturēšana</w:t>
      </w:r>
      <w:r w:rsidR="00E853EE">
        <w:rPr>
          <w:rFonts w:ascii="Times New Roman" w:hAnsi="Times New Roman"/>
          <w:b w:val="0"/>
          <w:bCs/>
          <w:sz w:val="18"/>
          <w:szCs w:val="18"/>
        </w:rPr>
        <w:t xml:space="preserve"> 2016</w:t>
      </w:r>
      <w:r w:rsidRPr="00CA64A2">
        <w:rPr>
          <w:rFonts w:ascii="Times New Roman" w:hAnsi="Times New Roman"/>
          <w:b w:val="0"/>
          <w:bCs/>
          <w:sz w:val="18"/>
          <w:szCs w:val="18"/>
        </w:rPr>
        <w:t>./201</w:t>
      </w:r>
      <w:r w:rsidR="00E853EE">
        <w:rPr>
          <w:rFonts w:ascii="Times New Roman" w:hAnsi="Times New Roman"/>
          <w:b w:val="0"/>
          <w:bCs/>
          <w:sz w:val="18"/>
          <w:szCs w:val="18"/>
        </w:rPr>
        <w:t>7</w:t>
      </w:r>
      <w:r w:rsidRPr="00CA64A2">
        <w:rPr>
          <w:rFonts w:ascii="Times New Roman" w:hAnsi="Times New Roman"/>
          <w:b w:val="0"/>
          <w:bCs/>
          <w:sz w:val="18"/>
          <w:szCs w:val="18"/>
        </w:rPr>
        <w:t>. gada ziemas sezonā</w:t>
      </w:r>
      <w:r w:rsidRPr="00CA64A2">
        <w:rPr>
          <w:rFonts w:ascii="Times New Roman" w:hAnsi="Times New Roman"/>
          <w:b w:val="0"/>
          <w:sz w:val="18"/>
          <w:szCs w:val="18"/>
        </w:rPr>
        <w:t xml:space="preserve">” </w:t>
      </w:r>
    </w:p>
    <w:p w:rsidR="00697524" w:rsidRPr="00E52A65" w:rsidRDefault="00697524" w:rsidP="00697524">
      <w:pPr>
        <w:pStyle w:val="Pamattekstsaratkpi"/>
        <w:jc w:val="center"/>
        <w:rPr>
          <w:rFonts w:ascii="Times New Roman" w:hAnsi="Times New Roman"/>
          <w:b/>
          <w:szCs w:val="24"/>
        </w:rPr>
      </w:pPr>
      <w:r w:rsidRPr="00E52A65">
        <w:rPr>
          <w:rFonts w:ascii="Times New Roman" w:hAnsi="Times New Roman"/>
          <w:b/>
          <w:szCs w:val="24"/>
        </w:rPr>
        <w:t>PIEDĀVĀJUMA FORMA</w:t>
      </w:r>
      <w:bookmarkEnd w:id="9"/>
    </w:p>
    <w:p w:rsidR="00697524" w:rsidRPr="00E52A65" w:rsidRDefault="00697524" w:rsidP="00697524">
      <w:pPr>
        <w:jc w:val="center"/>
        <w:rPr>
          <w:b/>
          <w:bCs/>
          <w:caps/>
          <w:szCs w:val="24"/>
          <w:lang w:val="lv-LV"/>
        </w:rPr>
      </w:pPr>
      <w:bookmarkStart w:id="11" w:name="_Toc59188062"/>
      <w:bookmarkStart w:id="12" w:name="_Toc59190311"/>
      <w:r w:rsidRPr="006961A2">
        <w:rPr>
          <w:b/>
          <w:caps/>
          <w:sz w:val="22"/>
          <w:szCs w:val="22"/>
          <w:lang w:val="lv-LV"/>
        </w:rPr>
        <w:t xml:space="preserve">IEPIRKUMAm </w:t>
      </w:r>
      <w:r w:rsidRPr="003078E9">
        <w:rPr>
          <w:b/>
          <w:caps/>
          <w:sz w:val="22"/>
          <w:szCs w:val="22"/>
          <w:lang w:val="lv-LV"/>
        </w:rPr>
        <w:t>„</w:t>
      </w:r>
      <w:r>
        <w:rPr>
          <w:b/>
          <w:bCs/>
          <w:caps/>
          <w:szCs w:val="24"/>
          <w:lang w:val="lv-LV"/>
        </w:rPr>
        <w:t>Alūksnes novada pašvaldības VEC</w:t>
      </w:r>
      <w:r w:rsidRPr="00CA64A2">
        <w:rPr>
          <w:b/>
          <w:bCs/>
          <w:caps/>
          <w:szCs w:val="24"/>
          <w:lang w:val="lv-LV"/>
        </w:rPr>
        <w:t>laicenes pagasta autoceļu</w:t>
      </w:r>
      <w:r>
        <w:rPr>
          <w:b/>
          <w:bCs/>
          <w:caps/>
          <w:szCs w:val="24"/>
          <w:lang w:val="lv-LV"/>
        </w:rPr>
        <w:t xml:space="preserve"> uzturēšana </w:t>
      </w:r>
      <w:r w:rsidR="00E853EE">
        <w:rPr>
          <w:b/>
          <w:bCs/>
          <w:caps/>
          <w:szCs w:val="24"/>
          <w:lang w:val="lv-LV"/>
        </w:rPr>
        <w:t>2016</w:t>
      </w:r>
      <w:r w:rsidRPr="00CA64A2">
        <w:rPr>
          <w:b/>
          <w:bCs/>
          <w:caps/>
          <w:szCs w:val="24"/>
          <w:lang w:val="lv-LV"/>
        </w:rPr>
        <w:t>./201</w:t>
      </w:r>
      <w:r w:rsidR="00E853EE">
        <w:rPr>
          <w:b/>
          <w:bCs/>
          <w:caps/>
          <w:szCs w:val="24"/>
          <w:lang w:val="lv-LV"/>
        </w:rPr>
        <w:t>7</w:t>
      </w:r>
      <w:r w:rsidRPr="00CA64A2">
        <w:rPr>
          <w:b/>
          <w:bCs/>
          <w:caps/>
          <w:szCs w:val="24"/>
          <w:lang w:val="lv-LV"/>
        </w:rPr>
        <w:t>. gada ziemas sezonā</w:t>
      </w:r>
      <w:r w:rsidRPr="003078E9">
        <w:rPr>
          <w:b/>
          <w:sz w:val="22"/>
          <w:szCs w:val="22"/>
          <w:lang w:val="lv-LV"/>
        </w:rPr>
        <w:t>”</w:t>
      </w:r>
    </w:p>
    <w:p w:rsidR="00697524" w:rsidRPr="00674976" w:rsidRDefault="00697524" w:rsidP="00697524">
      <w:pPr>
        <w:jc w:val="center"/>
        <w:rPr>
          <w:caps/>
          <w:sz w:val="22"/>
          <w:szCs w:val="22"/>
          <w:lang w:val="lv-LV"/>
        </w:rPr>
      </w:pPr>
      <w:r w:rsidRPr="00E408B6">
        <w:rPr>
          <w:caps/>
          <w:sz w:val="22"/>
          <w:szCs w:val="22"/>
          <w:lang w:val="lv-LV"/>
        </w:rPr>
        <w:t xml:space="preserve"> (identifikācijas Nr</w:t>
      </w:r>
      <w:r w:rsidRPr="00CE1FBC">
        <w:rPr>
          <w:caps/>
          <w:sz w:val="22"/>
          <w:szCs w:val="22"/>
          <w:lang w:val="lv-LV"/>
        </w:rPr>
        <w:t xml:space="preserve">. </w:t>
      </w:r>
      <w:r>
        <w:rPr>
          <w:caps/>
          <w:sz w:val="22"/>
          <w:szCs w:val="22"/>
          <w:lang w:val="lv-LV"/>
        </w:rPr>
        <w:t>V</w:t>
      </w:r>
      <w:r w:rsidRPr="00CE1FBC">
        <w:rPr>
          <w:caps/>
          <w:sz w:val="22"/>
          <w:szCs w:val="22"/>
          <w:lang w:val="lv-LV"/>
        </w:rPr>
        <w:t>PP 201</w:t>
      </w:r>
      <w:r w:rsidR="00E853EE">
        <w:rPr>
          <w:caps/>
          <w:sz w:val="22"/>
          <w:szCs w:val="22"/>
          <w:lang w:val="lv-LV"/>
        </w:rPr>
        <w:t>6</w:t>
      </w:r>
      <w:r w:rsidRPr="00062B2D">
        <w:rPr>
          <w:caps/>
          <w:sz w:val="22"/>
          <w:szCs w:val="22"/>
          <w:lang w:val="lv-LV"/>
        </w:rPr>
        <w:t>/03)</w:t>
      </w:r>
    </w:p>
    <w:p w:rsidR="00697524" w:rsidRPr="006961A2" w:rsidRDefault="00697524" w:rsidP="00697524">
      <w:pPr>
        <w:jc w:val="center"/>
        <w:rPr>
          <w:b/>
          <w:caps/>
          <w:sz w:val="22"/>
          <w:szCs w:val="22"/>
          <w:lang w:val="lv-LV"/>
        </w:rPr>
      </w:pPr>
    </w:p>
    <w:p w:rsidR="00697524" w:rsidRPr="00CD2A1C" w:rsidRDefault="00697524" w:rsidP="00697524">
      <w:pPr>
        <w:keepNext/>
        <w:ind w:left="425" w:hanging="425"/>
        <w:jc w:val="both"/>
        <w:outlineLvl w:val="0"/>
        <w:rPr>
          <w:b/>
          <w:sz w:val="22"/>
          <w:szCs w:val="22"/>
          <w:lang w:val="lv-LV"/>
        </w:rPr>
      </w:pPr>
      <w:r w:rsidRPr="00CD2A1C">
        <w:rPr>
          <w:b/>
          <w:sz w:val="22"/>
          <w:szCs w:val="22"/>
          <w:lang w:val="lv-LV"/>
        </w:rPr>
        <w:t>1.</w:t>
      </w:r>
      <w:r w:rsidRPr="00CD2A1C">
        <w:rPr>
          <w:b/>
          <w:sz w:val="22"/>
          <w:szCs w:val="22"/>
          <w:lang w:val="lv-LV"/>
        </w:rPr>
        <w:tab/>
        <w:t>IESNIEDZA</w:t>
      </w:r>
      <w:bookmarkEnd w:id="11"/>
      <w:bookmarkEnd w:id="12"/>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5670"/>
      </w:tblGrid>
      <w:tr w:rsidR="00697524" w:rsidRPr="00CD2A1C" w:rsidTr="00C17009">
        <w:trPr>
          <w:cantSplit/>
        </w:trPr>
        <w:tc>
          <w:tcPr>
            <w:tcW w:w="3544" w:type="dxa"/>
            <w:shd w:val="pct5" w:color="auto" w:fill="FFFFFF"/>
          </w:tcPr>
          <w:p w:rsidR="00697524" w:rsidRPr="00CD2A1C" w:rsidRDefault="00697524" w:rsidP="00C17009">
            <w:pPr>
              <w:spacing w:before="120"/>
              <w:jc w:val="center"/>
              <w:rPr>
                <w:b/>
                <w:sz w:val="22"/>
                <w:szCs w:val="22"/>
                <w:lang w:val="lv-LV"/>
              </w:rPr>
            </w:pPr>
            <w:r w:rsidRPr="00CD2A1C">
              <w:rPr>
                <w:b/>
                <w:sz w:val="22"/>
                <w:szCs w:val="22"/>
                <w:lang w:val="lv-LV"/>
              </w:rPr>
              <w:t>Pretendenta nosaukums</w:t>
            </w:r>
          </w:p>
        </w:tc>
        <w:tc>
          <w:tcPr>
            <w:tcW w:w="5670" w:type="dxa"/>
            <w:shd w:val="pct5" w:color="auto" w:fill="FFFFFF"/>
          </w:tcPr>
          <w:p w:rsidR="00697524" w:rsidRPr="00CD2A1C" w:rsidRDefault="00697524" w:rsidP="00C17009">
            <w:pPr>
              <w:spacing w:before="120"/>
              <w:jc w:val="center"/>
              <w:rPr>
                <w:b/>
                <w:sz w:val="22"/>
                <w:szCs w:val="22"/>
                <w:lang w:val="lv-LV"/>
              </w:rPr>
            </w:pPr>
            <w:r w:rsidRPr="00CD2A1C">
              <w:rPr>
                <w:b/>
                <w:sz w:val="22"/>
                <w:szCs w:val="22"/>
                <w:lang w:val="lv-LV"/>
              </w:rPr>
              <w:t>Rekvizīti</w:t>
            </w:r>
          </w:p>
        </w:tc>
      </w:tr>
      <w:tr w:rsidR="00697524" w:rsidRPr="00CD2A1C" w:rsidTr="00C17009">
        <w:trPr>
          <w:cantSplit/>
        </w:trPr>
        <w:tc>
          <w:tcPr>
            <w:tcW w:w="3544" w:type="dxa"/>
          </w:tcPr>
          <w:p w:rsidR="00697524" w:rsidRPr="00CD2A1C" w:rsidRDefault="00697524" w:rsidP="00C17009">
            <w:pPr>
              <w:spacing w:before="120" w:after="120"/>
              <w:rPr>
                <w:sz w:val="22"/>
                <w:szCs w:val="22"/>
                <w:lang w:val="lv-LV"/>
              </w:rPr>
            </w:pPr>
          </w:p>
        </w:tc>
        <w:tc>
          <w:tcPr>
            <w:tcW w:w="5670" w:type="dxa"/>
          </w:tcPr>
          <w:p w:rsidR="00697524" w:rsidRPr="00CD2A1C" w:rsidRDefault="00697524" w:rsidP="00C17009">
            <w:pPr>
              <w:spacing w:before="120" w:after="120"/>
              <w:rPr>
                <w:b/>
                <w:sz w:val="22"/>
                <w:szCs w:val="22"/>
                <w:lang w:val="lv-LV"/>
              </w:rPr>
            </w:pPr>
          </w:p>
        </w:tc>
      </w:tr>
    </w:tbl>
    <w:p w:rsidR="00697524" w:rsidRPr="00CD2A1C" w:rsidRDefault="00697524" w:rsidP="00697524">
      <w:pPr>
        <w:keepNext/>
        <w:ind w:left="425" w:hanging="425"/>
        <w:jc w:val="both"/>
        <w:rPr>
          <w:sz w:val="22"/>
          <w:szCs w:val="22"/>
          <w:lang w:val="lv-LV"/>
        </w:rPr>
      </w:pPr>
    </w:p>
    <w:p w:rsidR="00697524" w:rsidRPr="00CD2A1C" w:rsidRDefault="00697524" w:rsidP="00697524">
      <w:pPr>
        <w:keepNext/>
        <w:ind w:left="425" w:hanging="425"/>
        <w:jc w:val="both"/>
        <w:outlineLvl w:val="0"/>
        <w:rPr>
          <w:b/>
          <w:sz w:val="22"/>
          <w:szCs w:val="22"/>
          <w:lang w:val="lv-LV"/>
        </w:rPr>
      </w:pPr>
      <w:bookmarkStart w:id="13" w:name="_Toc59188063"/>
      <w:bookmarkStart w:id="14" w:name="_Toc59190312"/>
      <w:r w:rsidRPr="00CD2A1C">
        <w:rPr>
          <w:b/>
          <w:sz w:val="22"/>
          <w:szCs w:val="22"/>
          <w:lang w:val="lv-LV"/>
        </w:rPr>
        <w:t>2.</w:t>
      </w:r>
      <w:r w:rsidRPr="00CD2A1C">
        <w:rPr>
          <w:b/>
          <w:sz w:val="22"/>
          <w:szCs w:val="22"/>
          <w:lang w:val="lv-LV"/>
        </w:rPr>
        <w:tab/>
        <w:t>KONTAKTPERSONA</w:t>
      </w:r>
      <w:bookmarkEnd w:id="13"/>
      <w:bookmarkEnd w:id="14"/>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697524" w:rsidRPr="00CD2A1C" w:rsidTr="00C17009">
        <w:tc>
          <w:tcPr>
            <w:tcW w:w="2552" w:type="dxa"/>
            <w:shd w:val="pct5" w:color="auto" w:fill="FFFFFF"/>
            <w:vAlign w:val="center"/>
          </w:tcPr>
          <w:p w:rsidR="00697524" w:rsidRPr="00CD2A1C" w:rsidRDefault="00697524" w:rsidP="00C17009">
            <w:pPr>
              <w:spacing w:before="120"/>
              <w:jc w:val="center"/>
              <w:rPr>
                <w:b/>
                <w:sz w:val="22"/>
                <w:szCs w:val="22"/>
                <w:lang w:val="lv-LV"/>
              </w:rPr>
            </w:pPr>
            <w:r w:rsidRPr="00CD2A1C">
              <w:rPr>
                <w:b/>
                <w:sz w:val="22"/>
                <w:szCs w:val="22"/>
                <w:lang w:val="lv-LV"/>
              </w:rPr>
              <w:t>Vārds, uzvārds</w:t>
            </w:r>
          </w:p>
        </w:tc>
        <w:tc>
          <w:tcPr>
            <w:tcW w:w="6662" w:type="dxa"/>
          </w:tcPr>
          <w:p w:rsidR="00697524" w:rsidRPr="00CD2A1C" w:rsidRDefault="00697524" w:rsidP="00C17009">
            <w:pPr>
              <w:spacing w:before="120" w:after="120"/>
              <w:rPr>
                <w:sz w:val="22"/>
                <w:szCs w:val="22"/>
                <w:lang w:val="lv-LV"/>
              </w:rPr>
            </w:pPr>
          </w:p>
        </w:tc>
      </w:tr>
      <w:tr w:rsidR="00697524" w:rsidRPr="00CD2A1C" w:rsidTr="00C17009">
        <w:tc>
          <w:tcPr>
            <w:tcW w:w="2552" w:type="dxa"/>
            <w:shd w:val="pct5" w:color="auto" w:fill="FFFFFF"/>
            <w:vAlign w:val="center"/>
          </w:tcPr>
          <w:p w:rsidR="00697524" w:rsidRPr="00CD2A1C" w:rsidRDefault="00697524" w:rsidP="00C17009">
            <w:pPr>
              <w:spacing w:before="120" w:after="120"/>
              <w:jc w:val="center"/>
              <w:rPr>
                <w:b/>
                <w:sz w:val="22"/>
                <w:szCs w:val="22"/>
                <w:lang w:val="lv-LV"/>
              </w:rPr>
            </w:pPr>
            <w:r w:rsidRPr="00CD2A1C">
              <w:rPr>
                <w:b/>
                <w:sz w:val="22"/>
                <w:szCs w:val="22"/>
                <w:lang w:val="lv-LV"/>
              </w:rPr>
              <w:t>Adrese</w:t>
            </w:r>
          </w:p>
        </w:tc>
        <w:tc>
          <w:tcPr>
            <w:tcW w:w="6662" w:type="dxa"/>
          </w:tcPr>
          <w:p w:rsidR="00697524" w:rsidRPr="00CD2A1C" w:rsidRDefault="00697524" w:rsidP="00C17009">
            <w:pPr>
              <w:spacing w:before="120" w:after="120"/>
              <w:rPr>
                <w:sz w:val="22"/>
                <w:szCs w:val="22"/>
                <w:lang w:val="lv-LV"/>
              </w:rPr>
            </w:pPr>
          </w:p>
        </w:tc>
      </w:tr>
      <w:tr w:rsidR="00697524" w:rsidRPr="00CD2A1C" w:rsidTr="00C17009">
        <w:tc>
          <w:tcPr>
            <w:tcW w:w="2552" w:type="dxa"/>
            <w:shd w:val="pct5" w:color="auto" w:fill="FFFFFF"/>
            <w:vAlign w:val="center"/>
          </w:tcPr>
          <w:p w:rsidR="00697524" w:rsidRPr="00CD2A1C" w:rsidRDefault="00697524" w:rsidP="00C17009">
            <w:pPr>
              <w:spacing w:before="120" w:after="120"/>
              <w:jc w:val="center"/>
              <w:rPr>
                <w:b/>
                <w:sz w:val="22"/>
                <w:szCs w:val="22"/>
                <w:lang w:val="lv-LV"/>
              </w:rPr>
            </w:pPr>
            <w:r w:rsidRPr="00CD2A1C">
              <w:rPr>
                <w:b/>
                <w:sz w:val="22"/>
                <w:szCs w:val="22"/>
                <w:lang w:val="lv-LV"/>
              </w:rPr>
              <w:t>Tālr. / Fax</w:t>
            </w:r>
          </w:p>
        </w:tc>
        <w:tc>
          <w:tcPr>
            <w:tcW w:w="6662" w:type="dxa"/>
          </w:tcPr>
          <w:p w:rsidR="00697524" w:rsidRPr="00CD2A1C" w:rsidRDefault="00697524" w:rsidP="00C17009">
            <w:pPr>
              <w:spacing w:before="120" w:after="120"/>
              <w:rPr>
                <w:sz w:val="22"/>
                <w:szCs w:val="22"/>
                <w:lang w:val="lv-LV"/>
              </w:rPr>
            </w:pPr>
          </w:p>
        </w:tc>
      </w:tr>
      <w:tr w:rsidR="00697524" w:rsidRPr="00CD2A1C" w:rsidTr="00C17009">
        <w:tc>
          <w:tcPr>
            <w:tcW w:w="2552" w:type="dxa"/>
            <w:shd w:val="pct5" w:color="auto" w:fill="FFFFFF"/>
            <w:vAlign w:val="center"/>
          </w:tcPr>
          <w:p w:rsidR="00697524" w:rsidRPr="00CD2A1C" w:rsidRDefault="00697524" w:rsidP="00C17009">
            <w:pPr>
              <w:spacing w:before="120" w:after="120"/>
              <w:jc w:val="center"/>
              <w:rPr>
                <w:b/>
                <w:sz w:val="22"/>
                <w:szCs w:val="22"/>
                <w:lang w:val="lv-LV"/>
              </w:rPr>
            </w:pPr>
            <w:r w:rsidRPr="00CD2A1C">
              <w:rPr>
                <w:b/>
                <w:sz w:val="22"/>
                <w:szCs w:val="22"/>
                <w:lang w:val="lv-LV"/>
              </w:rPr>
              <w:t>e-pasta adrese</w:t>
            </w:r>
          </w:p>
        </w:tc>
        <w:tc>
          <w:tcPr>
            <w:tcW w:w="6662" w:type="dxa"/>
          </w:tcPr>
          <w:p w:rsidR="00697524" w:rsidRPr="00CD2A1C" w:rsidRDefault="00697524" w:rsidP="00C17009">
            <w:pPr>
              <w:spacing w:before="120" w:after="120"/>
              <w:rPr>
                <w:sz w:val="22"/>
                <w:szCs w:val="22"/>
                <w:lang w:val="lv-LV"/>
              </w:rPr>
            </w:pPr>
          </w:p>
        </w:tc>
      </w:tr>
    </w:tbl>
    <w:p w:rsidR="00697524" w:rsidRPr="00CD2A1C" w:rsidRDefault="00697524" w:rsidP="00697524">
      <w:pPr>
        <w:keepNext/>
        <w:ind w:left="425" w:hanging="425"/>
        <w:jc w:val="both"/>
        <w:outlineLvl w:val="0"/>
        <w:rPr>
          <w:sz w:val="22"/>
          <w:szCs w:val="22"/>
          <w:lang w:val="lv-LV"/>
        </w:rPr>
      </w:pPr>
      <w:bookmarkStart w:id="15" w:name="_Toc59188064"/>
      <w:bookmarkStart w:id="16" w:name="_Toc59190313"/>
      <w:r w:rsidRPr="00CD2A1C">
        <w:rPr>
          <w:b/>
          <w:sz w:val="22"/>
          <w:szCs w:val="22"/>
          <w:lang w:val="lv-LV"/>
        </w:rPr>
        <w:t>3.</w:t>
      </w:r>
      <w:r w:rsidRPr="00CD2A1C">
        <w:rPr>
          <w:b/>
          <w:sz w:val="22"/>
          <w:szCs w:val="22"/>
          <w:lang w:val="lv-LV"/>
        </w:rPr>
        <w:tab/>
        <w:t>PIEDĀVĀJUMS</w:t>
      </w:r>
      <w:bookmarkEnd w:id="15"/>
      <w:bookmarkEnd w:id="16"/>
    </w:p>
    <w:p w:rsidR="00697524" w:rsidRPr="00CD2A1C" w:rsidRDefault="00697524" w:rsidP="00697524">
      <w:pPr>
        <w:jc w:val="both"/>
        <w:rPr>
          <w:bCs/>
          <w:sz w:val="22"/>
          <w:szCs w:val="22"/>
          <w:lang w:val="lv-LV"/>
        </w:rPr>
      </w:pPr>
      <w:r w:rsidRPr="00CD2A1C">
        <w:rPr>
          <w:sz w:val="22"/>
          <w:szCs w:val="22"/>
          <w:lang w:val="lv-LV"/>
        </w:rPr>
        <w:t>3.1. Apstiprinām, ka esam iepazinušies ar iepirkuma „</w:t>
      </w:r>
      <w:r>
        <w:rPr>
          <w:bCs/>
          <w:sz w:val="22"/>
          <w:szCs w:val="22"/>
          <w:lang w:val="lv-LV"/>
        </w:rPr>
        <w:t>Alūksnes novada pašvaldības Vec</w:t>
      </w:r>
      <w:r w:rsidRPr="00CD2A1C">
        <w:rPr>
          <w:bCs/>
          <w:sz w:val="22"/>
          <w:szCs w:val="22"/>
          <w:lang w:val="lv-LV"/>
        </w:rPr>
        <w:t xml:space="preserve">laicenes pagasta autoceļu </w:t>
      </w:r>
      <w:r>
        <w:rPr>
          <w:bCs/>
          <w:sz w:val="22"/>
          <w:szCs w:val="22"/>
          <w:lang w:val="lv-LV"/>
        </w:rPr>
        <w:t>uzturēšana</w:t>
      </w:r>
      <w:r w:rsidR="00E853EE">
        <w:rPr>
          <w:bCs/>
          <w:sz w:val="22"/>
          <w:szCs w:val="22"/>
          <w:lang w:val="lv-LV"/>
        </w:rPr>
        <w:t xml:space="preserve"> 2016</w:t>
      </w:r>
      <w:r w:rsidRPr="00CD2A1C">
        <w:rPr>
          <w:bCs/>
          <w:sz w:val="22"/>
          <w:szCs w:val="22"/>
          <w:lang w:val="lv-LV"/>
        </w:rPr>
        <w:t>./201</w:t>
      </w:r>
      <w:r w:rsidR="00E853EE">
        <w:rPr>
          <w:bCs/>
          <w:sz w:val="22"/>
          <w:szCs w:val="22"/>
          <w:lang w:val="lv-LV"/>
        </w:rPr>
        <w:t>7</w:t>
      </w:r>
      <w:r w:rsidRPr="00CD2A1C">
        <w:rPr>
          <w:bCs/>
          <w:sz w:val="22"/>
          <w:szCs w:val="22"/>
          <w:lang w:val="lv-LV"/>
        </w:rPr>
        <w:t>. gada ziemas sezonā</w:t>
      </w:r>
      <w:r>
        <w:rPr>
          <w:sz w:val="22"/>
          <w:szCs w:val="22"/>
          <w:lang w:val="lv-LV"/>
        </w:rPr>
        <w:t>”</w:t>
      </w:r>
      <w:r w:rsidRPr="00CD2A1C">
        <w:rPr>
          <w:sz w:val="22"/>
          <w:szCs w:val="22"/>
          <w:lang w:val="lv-LV"/>
        </w:rPr>
        <w:t xml:space="preserve"> (</w:t>
      </w:r>
      <w:r w:rsidRPr="00CD2A1C">
        <w:rPr>
          <w:iCs/>
          <w:sz w:val="22"/>
          <w:szCs w:val="22"/>
          <w:lang w:val="lv-LV"/>
        </w:rPr>
        <w:t xml:space="preserve">identifikācijas </w:t>
      </w:r>
      <w:proofErr w:type="spellStart"/>
      <w:r w:rsidRPr="00CE1FBC">
        <w:rPr>
          <w:iCs/>
          <w:sz w:val="22"/>
          <w:szCs w:val="22"/>
          <w:lang w:val="lv-LV"/>
        </w:rPr>
        <w:t>Nr.</w:t>
      </w:r>
      <w:r>
        <w:rPr>
          <w:sz w:val="22"/>
          <w:szCs w:val="22"/>
          <w:lang w:val="lv-LV"/>
        </w:rPr>
        <w:t>V</w:t>
      </w:r>
      <w:r w:rsidRPr="00CE1FBC">
        <w:rPr>
          <w:sz w:val="22"/>
          <w:szCs w:val="22"/>
          <w:lang w:val="lv-LV"/>
        </w:rPr>
        <w:t>PP</w:t>
      </w:r>
      <w:proofErr w:type="spellEnd"/>
      <w:r w:rsidRPr="00CE1FBC">
        <w:rPr>
          <w:sz w:val="22"/>
          <w:szCs w:val="22"/>
          <w:lang w:val="lv-LV"/>
        </w:rPr>
        <w:t xml:space="preserve"> 201</w:t>
      </w:r>
      <w:r w:rsidR="00E853EE">
        <w:rPr>
          <w:sz w:val="22"/>
          <w:szCs w:val="22"/>
          <w:lang w:val="lv-LV"/>
        </w:rPr>
        <w:t>6</w:t>
      </w:r>
      <w:r w:rsidRPr="00CE1FBC">
        <w:rPr>
          <w:sz w:val="22"/>
          <w:szCs w:val="22"/>
          <w:lang w:val="lv-LV"/>
        </w:rPr>
        <w:t>/</w:t>
      </w:r>
      <w:r w:rsidRPr="00062B2D">
        <w:rPr>
          <w:sz w:val="22"/>
          <w:szCs w:val="22"/>
          <w:lang w:val="lv-LV"/>
        </w:rPr>
        <w:t>03</w:t>
      </w:r>
      <w:r w:rsidRPr="00CE1FBC">
        <w:rPr>
          <w:iCs/>
          <w:sz w:val="22"/>
          <w:szCs w:val="22"/>
          <w:lang w:val="lv-LV"/>
        </w:rPr>
        <w:t>)</w:t>
      </w:r>
      <w:r w:rsidRPr="00CD2A1C">
        <w:rPr>
          <w:sz w:val="22"/>
          <w:szCs w:val="22"/>
          <w:lang w:val="lv-LV"/>
        </w:rPr>
        <w:t xml:space="preserve"> </w:t>
      </w:r>
      <w:r>
        <w:rPr>
          <w:sz w:val="22"/>
          <w:szCs w:val="22"/>
          <w:lang w:val="lv-LV"/>
        </w:rPr>
        <w:t xml:space="preserve">nolikumu, </w:t>
      </w:r>
      <w:r w:rsidRPr="00562C84">
        <w:rPr>
          <w:sz w:val="22"/>
          <w:szCs w:val="22"/>
          <w:lang w:val="lv-LV"/>
        </w:rPr>
        <w:t>Tehnisko specifikāciju</w:t>
      </w:r>
      <w:r w:rsidRPr="00CD2A1C">
        <w:rPr>
          <w:sz w:val="22"/>
          <w:szCs w:val="22"/>
          <w:lang w:val="lv-LV"/>
        </w:rPr>
        <w:t xml:space="preserve"> un piekrītam tā nosacījumiem, kā arī varam nodrošināt piedāvāto darbu izpildi. Mēs piedāvājam veikt </w:t>
      </w:r>
      <w:r>
        <w:rPr>
          <w:bCs/>
          <w:sz w:val="22"/>
          <w:szCs w:val="22"/>
          <w:lang w:val="lv-LV"/>
        </w:rPr>
        <w:t>Alūksnes novada pašvaldības Vec</w:t>
      </w:r>
      <w:r w:rsidRPr="00CD2A1C">
        <w:rPr>
          <w:bCs/>
          <w:sz w:val="22"/>
          <w:szCs w:val="22"/>
          <w:lang w:val="lv-LV"/>
        </w:rPr>
        <w:t>laicenes pagasta autoceļu</w:t>
      </w:r>
      <w:r w:rsidRPr="00CD2A1C">
        <w:rPr>
          <w:sz w:val="22"/>
          <w:szCs w:val="22"/>
          <w:lang w:val="lv-LV"/>
        </w:rPr>
        <w:t xml:space="preserve"> </w:t>
      </w:r>
      <w:r>
        <w:rPr>
          <w:sz w:val="22"/>
          <w:szCs w:val="22"/>
          <w:lang w:val="lv-LV"/>
        </w:rPr>
        <w:t>uzturēšanu</w:t>
      </w:r>
      <w:r w:rsidRPr="00CD2A1C">
        <w:rPr>
          <w:sz w:val="22"/>
          <w:szCs w:val="22"/>
          <w:lang w:val="lv-LV"/>
        </w:rPr>
        <w:t>, saskaņā ar iepirkuma nosacījumiem noteiktajā laika periodā, bez ierobežojumiem.</w:t>
      </w:r>
    </w:p>
    <w:p w:rsidR="00697524" w:rsidRDefault="00697524" w:rsidP="00697524">
      <w:pPr>
        <w:ind w:firstLine="360"/>
        <w:jc w:val="center"/>
        <w:rPr>
          <w:b/>
          <w:sz w:val="22"/>
          <w:szCs w:val="22"/>
          <w:lang w:val="lv-LV"/>
        </w:rPr>
      </w:pPr>
    </w:p>
    <w:p w:rsidR="00697524" w:rsidRPr="00CD2A1C" w:rsidRDefault="00697524" w:rsidP="00697524">
      <w:pPr>
        <w:ind w:firstLine="360"/>
        <w:jc w:val="center"/>
        <w:rPr>
          <w:b/>
          <w:sz w:val="22"/>
          <w:szCs w:val="22"/>
          <w:lang w:val="lv-LV"/>
        </w:rPr>
      </w:pPr>
      <w:r w:rsidRPr="00CD2A1C">
        <w:rPr>
          <w:b/>
          <w:sz w:val="22"/>
          <w:szCs w:val="22"/>
          <w:lang w:val="lv-LV"/>
        </w:rPr>
        <w:t>Pretendenta tehniskās iespējas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704"/>
        <w:gridCol w:w="1704"/>
        <w:gridCol w:w="2530"/>
        <w:gridCol w:w="1646"/>
      </w:tblGrid>
      <w:tr w:rsidR="00697524" w:rsidRPr="00CD2A1C" w:rsidTr="00C17009">
        <w:tc>
          <w:tcPr>
            <w:tcW w:w="1596" w:type="dxa"/>
            <w:shd w:val="clear" w:color="auto" w:fill="auto"/>
          </w:tcPr>
          <w:p w:rsidR="00697524" w:rsidRPr="00CD2A1C" w:rsidRDefault="00697524" w:rsidP="00C17009">
            <w:pPr>
              <w:jc w:val="center"/>
              <w:rPr>
                <w:sz w:val="22"/>
                <w:szCs w:val="22"/>
                <w:lang w:val="lv-LV"/>
              </w:rPr>
            </w:pPr>
            <w:r w:rsidRPr="00CD2A1C">
              <w:rPr>
                <w:sz w:val="22"/>
                <w:szCs w:val="22"/>
                <w:lang w:val="lv-LV"/>
              </w:rPr>
              <w:t>Piedāvātā tehnika pakalpojuma sniegšanai</w:t>
            </w:r>
          </w:p>
        </w:tc>
        <w:tc>
          <w:tcPr>
            <w:tcW w:w="1704" w:type="dxa"/>
            <w:shd w:val="clear" w:color="auto" w:fill="auto"/>
          </w:tcPr>
          <w:p w:rsidR="00697524" w:rsidRPr="00CD2A1C" w:rsidRDefault="00697524" w:rsidP="00C17009">
            <w:pPr>
              <w:spacing w:before="120"/>
              <w:jc w:val="center"/>
              <w:rPr>
                <w:sz w:val="22"/>
                <w:szCs w:val="22"/>
                <w:lang w:val="lv-LV"/>
              </w:rPr>
            </w:pPr>
            <w:r w:rsidRPr="00CD2A1C">
              <w:rPr>
                <w:sz w:val="22"/>
                <w:szCs w:val="22"/>
                <w:lang w:val="lv-LV"/>
              </w:rPr>
              <w:t>Notīrītās joslas platums vienā braucienā</w:t>
            </w:r>
          </w:p>
        </w:tc>
        <w:tc>
          <w:tcPr>
            <w:tcW w:w="1704" w:type="dxa"/>
            <w:shd w:val="clear" w:color="auto" w:fill="auto"/>
          </w:tcPr>
          <w:p w:rsidR="00697524" w:rsidRPr="00CD2A1C" w:rsidRDefault="00697524" w:rsidP="00C17009">
            <w:pPr>
              <w:spacing w:before="120"/>
              <w:jc w:val="center"/>
              <w:rPr>
                <w:sz w:val="22"/>
                <w:szCs w:val="22"/>
                <w:lang w:val="lv-LV"/>
              </w:rPr>
            </w:pPr>
            <w:r w:rsidRPr="00CD2A1C">
              <w:rPr>
                <w:sz w:val="22"/>
                <w:szCs w:val="22"/>
                <w:lang w:val="lv-LV"/>
              </w:rPr>
              <w:t>Tehnikas izgatavošanas gads, jauda</w:t>
            </w:r>
          </w:p>
        </w:tc>
        <w:tc>
          <w:tcPr>
            <w:tcW w:w="2530" w:type="dxa"/>
            <w:shd w:val="clear" w:color="auto" w:fill="auto"/>
          </w:tcPr>
          <w:p w:rsidR="00697524" w:rsidRPr="00CD2A1C" w:rsidRDefault="00697524" w:rsidP="00C17009">
            <w:pPr>
              <w:spacing w:before="120"/>
              <w:jc w:val="center"/>
              <w:rPr>
                <w:sz w:val="22"/>
                <w:szCs w:val="22"/>
                <w:lang w:val="lv-LV"/>
              </w:rPr>
            </w:pPr>
            <w:r w:rsidRPr="00CD2A1C">
              <w:rPr>
                <w:sz w:val="22"/>
                <w:szCs w:val="22"/>
                <w:lang w:val="lv-LV"/>
              </w:rPr>
              <w:t>Tehnikas tehniskais stāvoklis (tehniskās skates datums)</w:t>
            </w:r>
          </w:p>
        </w:tc>
        <w:tc>
          <w:tcPr>
            <w:tcW w:w="1646" w:type="dxa"/>
            <w:shd w:val="clear" w:color="auto" w:fill="auto"/>
          </w:tcPr>
          <w:p w:rsidR="00697524" w:rsidRPr="00CD2A1C" w:rsidRDefault="00697524" w:rsidP="00C17009">
            <w:pPr>
              <w:jc w:val="center"/>
              <w:rPr>
                <w:sz w:val="22"/>
                <w:szCs w:val="22"/>
                <w:lang w:val="lv-LV"/>
              </w:rPr>
            </w:pPr>
          </w:p>
          <w:p w:rsidR="00697524" w:rsidRPr="00CD2A1C" w:rsidRDefault="00697524" w:rsidP="00C17009">
            <w:pPr>
              <w:jc w:val="center"/>
              <w:rPr>
                <w:sz w:val="22"/>
                <w:szCs w:val="22"/>
                <w:lang w:val="lv-LV"/>
              </w:rPr>
            </w:pPr>
            <w:r w:rsidRPr="00CD2A1C">
              <w:rPr>
                <w:sz w:val="22"/>
                <w:szCs w:val="22"/>
                <w:lang w:val="lv-LV"/>
              </w:rPr>
              <w:t>Piederība (īpašumā/nomā)</w:t>
            </w:r>
          </w:p>
        </w:tc>
      </w:tr>
      <w:tr w:rsidR="00697524" w:rsidRPr="00CD2A1C" w:rsidTr="00C17009">
        <w:tc>
          <w:tcPr>
            <w:tcW w:w="1596" w:type="dxa"/>
            <w:shd w:val="clear" w:color="auto" w:fill="auto"/>
          </w:tcPr>
          <w:p w:rsidR="00697524" w:rsidRPr="00CD2A1C" w:rsidRDefault="00697524" w:rsidP="00C17009">
            <w:pPr>
              <w:jc w:val="both"/>
              <w:rPr>
                <w:sz w:val="22"/>
                <w:szCs w:val="22"/>
                <w:lang w:val="lv-LV"/>
              </w:rPr>
            </w:pPr>
          </w:p>
        </w:tc>
        <w:tc>
          <w:tcPr>
            <w:tcW w:w="1704" w:type="dxa"/>
            <w:shd w:val="clear" w:color="auto" w:fill="auto"/>
          </w:tcPr>
          <w:p w:rsidR="00697524" w:rsidRPr="00CD2A1C" w:rsidRDefault="00697524" w:rsidP="00C17009">
            <w:pPr>
              <w:jc w:val="both"/>
              <w:rPr>
                <w:sz w:val="22"/>
                <w:szCs w:val="22"/>
                <w:lang w:val="lv-LV"/>
              </w:rPr>
            </w:pPr>
          </w:p>
        </w:tc>
        <w:tc>
          <w:tcPr>
            <w:tcW w:w="1704" w:type="dxa"/>
            <w:shd w:val="clear" w:color="auto" w:fill="auto"/>
          </w:tcPr>
          <w:p w:rsidR="00697524" w:rsidRPr="00CD2A1C" w:rsidRDefault="00697524" w:rsidP="00C17009">
            <w:pPr>
              <w:jc w:val="both"/>
              <w:rPr>
                <w:sz w:val="22"/>
                <w:szCs w:val="22"/>
                <w:lang w:val="lv-LV"/>
              </w:rPr>
            </w:pPr>
          </w:p>
        </w:tc>
        <w:tc>
          <w:tcPr>
            <w:tcW w:w="2530" w:type="dxa"/>
            <w:shd w:val="clear" w:color="auto" w:fill="auto"/>
          </w:tcPr>
          <w:p w:rsidR="00697524" w:rsidRPr="00CD2A1C" w:rsidRDefault="00697524" w:rsidP="00C17009">
            <w:pPr>
              <w:jc w:val="both"/>
              <w:rPr>
                <w:sz w:val="22"/>
                <w:szCs w:val="22"/>
                <w:lang w:val="lv-LV"/>
              </w:rPr>
            </w:pPr>
          </w:p>
        </w:tc>
        <w:tc>
          <w:tcPr>
            <w:tcW w:w="1646" w:type="dxa"/>
            <w:shd w:val="clear" w:color="auto" w:fill="auto"/>
          </w:tcPr>
          <w:p w:rsidR="00697524" w:rsidRPr="00CD2A1C" w:rsidRDefault="00697524" w:rsidP="00C17009">
            <w:pPr>
              <w:jc w:val="both"/>
              <w:rPr>
                <w:sz w:val="22"/>
                <w:szCs w:val="22"/>
                <w:lang w:val="lv-LV"/>
              </w:rPr>
            </w:pPr>
          </w:p>
        </w:tc>
      </w:tr>
      <w:tr w:rsidR="00697524" w:rsidRPr="00CD2A1C" w:rsidTr="00C17009">
        <w:tc>
          <w:tcPr>
            <w:tcW w:w="1596" w:type="dxa"/>
            <w:shd w:val="clear" w:color="auto" w:fill="auto"/>
          </w:tcPr>
          <w:p w:rsidR="00697524" w:rsidRPr="00CD2A1C" w:rsidRDefault="00697524" w:rsidP="00C17009">
            <w:pPr>
              <w:jc w:val="both"/>
              <w:rPr>
                <w:sz w:val="22"/>
                <w:szCs w:val="22"/>
                <w:lang w:val="lv-LV"/>
              </w:rPr>
            </w:pPr>
          </w:p>
        </w:tc>
        <w:tc>
          <w:tcPr>
            <w:tcW w:w="1704" w:type="dxa"/>
            <w:shd w:val="clear" w:color="auto" w:fill="auto"/>
          </w:tcPr>
          <w:p w:rsidR="00697524" w:rsidRPr="00CD2A1C" w:rsidRDefault="00697524" w:rsidP="00C17009">
            <w:pPr>
              <w:jc w:val="both"/>
              <w:rPr>
                <w:sz w:val="22"/>
                <w:szCs w:val="22"/>
                <w:lang w:val="lv-LV"/>
              </w:rPr>
            </w:pPr>
          </w:p>
        </w:tc>
        <w:tc>
          <w:tcPr>
            <w:tcW w:w="1704" w:type="dxa"/>
            <w:shd w:val="clear" w:color="auto" w:fill="auto"/>
          </w:tcPr>
          <w:p w:rsidR="00697524" w:rsidRPr="00CD2A1C" w:rsidRDefault="00697524" w:rsidP="00C17009">
            <w:pPr>
              <w:jc w:val="both"/>
              <w:rPr>
                <w:sz w:val="22"/>
                <w:szCs w:val="22"/>
                <w:lang w:val="lv-LV"/>
              </w:rPr>
            </w:pPr>
          </w:p>
        </w:tc>
        <w:tc>
          <w:tcPr>
            <w:tcW w:w="2530" w:type="dxa"/>
            <w:shd w:val="clear" w:color="auto" w:fill="auto"/>
          </w:tcPr>
          <w:p w:rsidR="00697524" w:rsidRPr="00CD2A1C" w:rsidRDefault="00697524" w:rsidP="00C17009">
            <w:pPr>
              <w:jc w:val="both"/>
              <w:rPr>
                <w:sz w:val="22"/>
                <w:szCs w:val="22"/>
                <w:lang w:val="lv-LV"/>
              </w:rPr>
            </w:pPr>
          </w:p>
        </w:tc>
        <w:tc>
          <w:tcPr>
            <w:tcW w:w="1646" w:type="dxa"/>
            <w:shd w:val="clear" w:color="auto" w:fill="auto"/>
          </w:tcPr>
          <w:p w:rsidR="00697524" w:rsidRPr="00CD2A1C" w:rsidRDefault="00697524" w:rsidP="00C17009">
            <w:pPr>
              <w:jc w:val="both"/>
              <w:rPr>
                <w:sz w:val="22"/>
                <w:szCs w:val="22"/>
                <w:lang w:val="lv-LV"/>
              </w:rPr>
            </w:pPr>
          </w:p>
        </w:tc>
      </w:tr>
      <w:tr w:rsidR="00697524" w:rsidRPr="00CD2A1C" w:rsidTr="00C17009">
        <w:tc>
          <w:tcPr>
            <w:tcW w:w="1596" w:type="dxa"/>
            <w:shd w:val="clear" w:color="auto" w:fill="auto"/>
          </w:tcPr>
          <w:p w:rsidR="00697524" w:rsidRPr="00CD2A1C" w:rsidRDefault="00697524" w:rsidP="00C17009">
            <w:pPr>
              <w:jc w:val="both"/>
              <w:rPr>
                <w:sz w:val="22"/>
                <w:szCs w:val="22"/>
                <w:lang w:val="lv-LV"/>
              </w:rPr>
            </w:pPr>
          </w:p>
        </w:tc>
        <w:tc>
          <w:tcPr>
            <w:tcW w:w="1704" w:type="dxa"/>
            <w:shd w:val="clear" w:color="auto" w:fill="auto"/>
          </w:tcPr>
          <w:p w:rsidR="00697524" w:rsidRPr="00CD2A1C" w:rsidRDefault="00697524" w:rsidP="00C17009">
            <w:pPr>
              <w:jc w:val="both"/>
              <w:rPr>
                <w:sz w:val="22"/>
                <w:szCs w:val="22"/>
                <w:lang w:val="lv-LV"/>
              </w:rPr>
            </w:pPr>
          </w:p>
        </w:tc>
        <w:tc>
          <w:tcPr>
            <w:tcW w:w="1704" w:type="dxa"/>
            <w:shd w:val="clear" w:color="auto" w:fill="auto"/>
          </w:tcPr>
          <w:p w:rsidR="00697524" w:rsidRPr="00CD2A1C" w:rsidRDefault="00697524" w:rsidP="00C17009">
            <w:pPr>
              <w:jc w:val="both"/>
              <w:rPr>
                <w:sz w:val="22"/>
                <w:szCs w:val="22"/>
                <w:lang w:val="lv-LV"/>
              </w:rPr>
            </w:pPr>
          </w:p>
        </w:tc>
        <w:tc>
          <w:tcPr>
            <w:tcW w:w="2530" w:type="dxa"/>
            <w:shd w:val="clear" w:color="auto" w:fill="auto"/>
          </w:tcPr>
          <w:p w:rsidR="00697524" w:rsidRPr="00CD2A1C" w:rsidRDefault="00697524" w:rsidP="00C17009">
            <w:pPr>
              <w:jc w:val="both"/>
              <w:rPr>
                <w:sz w:val="22"/>
                <w:szCs w:val="22"/>
                <w:lang w:val="lv-LV"/>
              </w:rPr>
            </w:pPr>
          </w:p>
        </w:tc>
        <w:tc>
          <w:tcPr>
            <w:tcW w:w="1646" w:type="dxa"/>
            <w:shd w:val="clear" w:color="auto" w:fill="auto"/>
          </w:tcPr>
          <w:p w:rsidR="00697524" w:rsidRPr="00CD2A1C" w:rsidRDefault="00697524" w:rsidP="00C17009">
            <w:pPr>
              <w:jc w:val="both"/>
              <w:rPr>
                <w:sz w:val="22"/>
                <w:szCs w:val="22"/>
                <w:lang w:val="lv-LV"/>
              </w:rPr>
            </w:pPr>
          </w:p>
        </w:tc>
      </w:tr>
    </w:tbl>
    <w:p w:rsidR="00697524" w:rsidRPr="00CD2A1C" w:rsidRDefault="00697524" w:rsidP="00697524">
      <w:pPr>
        <w:jc w:val="both"/>
        <w:rPr>
          <w:sz w:val="22"/>
          <w:szCs w:val="22"/>
          <w:lang w:val="lv-LV"/>
        </w:rPr>
      </w:pPr>
      <w:r w:rsidRPr="00CD2A1C">
        <w:rPr>
          <w:sz w:val="22"/>
          <w:szCs w:val="22"/>
          <w:lang w:val="lv-LV"/>
        </w:rPr>
        <w:t>(Uzrādāmas tikai tās tehnikas vienības, kuras tiks izmantotas iepirkuma priekšmetā norādīto darbu izpildei)</w:t>
      </w:r>
    </w:p>
    <w:p w:rsidR="00697524" w:rsidRPr="00CD2A1C" w:rsidRDefault="00697524" w:rsidP="00697524">
      <w:pPr>
        <w:ind w:firstLine="360"/>
        <w:jc w:val="both"/>
        <w:rPr>
          <w:sz w:val="22"/>
          <w:szCs w:val="22"/>
          <w:lang w:val="lv-LV"/>
        </w:rPr>
      </w:pPr>
    </w:p>
    <w:p w:rsidR="00697524" w:rsidRPr="009F6029" w:rsidRDefault="00697524" w:rsidP="00697524">
      <w:pPr>
        <w:ind w:left="360" w:hanging="360"/>
        <w:jc w:val="both"/>
        <w:rPr>
          <w:b/>
          <w:sz w:val="22"/>
          <w:szCs w:val="22"/>
          <w:lang w:val="lv-LV"/>
        </w:rPr>
      </w:pPr>
      <w:r w:rsidRPr="009F6029">
        <w:rPr>
          <w:b/>
          <w:sz w:val="22"/>
          <w:szCs w:val="22"/>
          <w:lang w:val="lv-LV"/>
        </w:rPr>
        <w:t xml:space="preserve">3.2. Finanšu piedāvājums. </w:t>
      </w:r>
    </w:p>
    <w:p w:rsidR="00697524" w:rsidRPr="00CD2A1C" w:rsidRDefault="00697524" w:rsidP="00697524">
      <w:pPr>
        <w:ind w:left="360"/>
        <w:jc w:val="both"/>
        <w:rPr>
          <w:sz w:val="22"/>
          <w:szCs w:val="22"/>
          <w:lang w:val="lv-LV"/>
        </w:rPr>
      </w:pPr>
      <w:r w:rsidRPr="00CD2A1C">
        <w:rPr>
          <w:sz w:val="22"/>
          <w:szCs w:val="22"/>
          <w:lang w:val="lv-LV"/>
        </w:rPr>
        <w:t xml:space="preserve">Mēs piedāvājam veikt </w:t>
      </w:r>
      <w:r>
        <w:rPr>
          <w:bCs/>
          <w:sz w:val="22"/>
          <w:szCs w:val="22"/>
          <w:lang w:val="lv-LV"/>
        </w:rPr>
        <w:t>Alūksnes novada pašvaldības Vec</w:t>
      </w:r>
      <w:r w:rsidRPr="00CD2A1C">
        <w:rPr>
          <w:bCs/>
          <w:sz w:val="22"/>
          <w:szCs w:val="22"/>
          <w:lang w:val="lv-LV"/>
        </w:rPr>
        <w:t>laicenes pagasta autoceļ</w:t>
      </w:r>
      <w:r>
        <w:rPr>
          <w:bCs/>
          <w:sz w:val="22"/>
          <w:szCs w:val="22"/>
          <w:lang w:val="lv-LV"/>
        </w:rPr>
        <w:t>u</w:t>
      </w:r>
      <w:r w:rsidRPr="00562C84">
        <w:rPr>
          <w:sz w:val="22"/>
          <w:szCs w:val="22"/>
          <w:lang w:val="lv-LV"/>
        </w:rPr>
        <w:t xml:space="preserve"> </w:t>
      </w:r>
      <w:r>
        <w:rPr>
          <w:sz w:val="22"/>
          <w:szCs w:val="22"/>
          <w:lang w:val="lv-LV"/>
        </w:rPr>
        <w:t xml:space="preserve">uzturēšanas </w:t>
      </w:r>
      <w:r w:rsidRPr="00CD2A1C">
        <w:rPr>
          <w:sz w:val="22"/>
          <w:szCs w:val="22"/>
          <w:lang w:val="lv-LV"/>
        </w:rPr>
        <w:t xml:space="preserve"> pakalpojumu</w:t>
      </w:r>
      <w:r>
        <w:rPr>
          <w:sz w:val="22"/>
          <w:szCs w:val="22"/>
          <w:lang w:val="lv-LV"/>
        </w:rPr>
        <w:t>s</w:t>
      </w:r>
      <w:r w:rsidRPr="00CD2A1C">
        <w:rPr>
          <w:sz w:val="22"/>
          <w:szCs w:val="22"/>
          <w:lang w:val="lv-LV"/>
        </w:rPr>
        <w:t xml:space="preserve"> par šādu vienību līgumcenām:</w:t>
      </w:r>
    </w:p>
    <w:p w:rsidR="00697524" w:rsidRPr="009F6029" w:rsidRDefault="00697524" w:rsidP="00697524">
      <w:pPr>
        <w:ind w:left="993" w:hanging="567"/>
        <w:jc w:val="both"/>
        <w:rPr>
          <w:sz w:val="22"/>
          <w:szCs w:val="22"/>
          <w:lang w:val="lv-LV"/>
        </w:rPr>
      </w:pPr>
      <w:r w:rsidRPr="00CD2A1C">
        <w:rPr>
          <w:sz w:val="22"/>
          <w:szCs w:val="22"/>
          <w:lang w:val="lv-LV"/>
        </w:rPr>
        <w:t>3.2.1</w:t>
      </w:r>
      <w:r w:rsidRPr="00513B43">
        <w:rPr>
          <w:b/>
          <w:sz w:val="22"/>
          <w:szCs w:val="22"/>
          <w:lang w:val="lv-LV"/>
        </w:rPr>
        <w:t>. I daļa „</w:t>
      </w:r>
      <w:r>
        <w:rPr>
          <w:b/>
          <w:sz w:val="22"/>
          <w:szCs w:val="22"/>
          <w:lang w:val="lv-LV"/>
        </w:rPr>
        <w:t>Alūksnes novada pašvaldības Vec</w:t>
      </w:r>
      <w:r w:rsidRPr="00513B43">
        <w:rPr>
          <w:b/>
          <w:sz w:val="22"/>
          <w:szCs w:val="22"/>
          <w:lang w:val="lv-LV"/>
        </w:rPr>
        <w:t xml:space="preserve">laicenes pagasta autoceļu </w:t>
      </w:r>
      <w:r w:rsidR="00E853EE">
        <w:rPr>
          <w:b/>
          <w:sz w:val="22"/>
          <w:szCs w:val="22"/>
          <w:lang w:val="lv-LV"/>
        </w:rPr>
        <w:t>uzturēšanu 2016./ 2017</w:t>
      </w:r>
      <w:r>
        <w:rPr>
          <w:b/>
          <w:sz w:val="22"/>
          <w:szCs w:val="22"/>
          <w:lang w:val="lv-LV"/>
        </w:rPr>
        <w:t xml:space="preserve">. gada </w:t>
      </w:r>
      <w:r w:rsidRPr="00513B43">
        <w:rPr>
          <w:b/>
          <w:sz w:val="22"/>
          <w:szCs w:val="22"/>
          <w:lang w:val="lv-LV"/>
        </w:rPr>
        <w:t>ziemas sezonā”</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511"/>
        <w:gridCol w:w="1418"/>
        <w:gridCol w:w="1275"/>
        <w:gridCol w:w="1701"/>
        <w:gridCol w:w="1240"/>
      </w:tblGrid>
      <w:tr w:rsidR="00697524" w:rsidRPr="00CD2A1C" w:rsidTr="00C17009">
        <w:tc>
          <w:tcPr>
            <w:tcW w:w="600" w:type="dxa"/>
            <w:shd w:val="clear" w:color="auto" w:fill="auto"/>
          </w:tcPr>
          <w:p w:rsidR="00697524" w:rsidRPr="00CD2A1C" w:rsidRDefault="00697524" w:rsidP="00C17009">
            <w:pPr>
              <w:spacing w:before="120"/>
              <w:jc w:val="center"/>
              <w:rPr>
                <w:b/>
                <w:sz w:val="22"/>
                <w:szCs w:val="22"/>
                <w:lang w:val="lv-LV"/>
              </w:rPr>
            </w:pPr>
            <w:r w:rsidRPr="00CD2A1C">
              <w:rPr>
                <w:b/>
                <w:sz w:val="22"/>
                <w:szCs w:val="22"/>
                <w:lang w:val="lv-LV"/>
              </w:rPr>
              <w:t>Nr.</w:t>
            </w:r>
          </w:p>
          <w:p w:rsidR="00697524" w:rsidRPr="00CD2A1C" w:rsidRDefault="00697524" w:rsidP="00C17009">
            <w:pPr>
              <w:jc w:val="center"/>
              <w:rPr>
                <w:b/>
                <w:sz w:val="22"/>
                <w:szCs w:val="22"/>
                <w:lang w:val="lv-LV"/>
              </w:rPr>
            </w:pPr>
            <w:r w:rsidRPr="00CD2A1C">
              <w:rPr>
                <w:b/>
                <w:sz w:val="22"/>
                <w:szCs w:val="22"/>
                <w:lang w:val="lv-LV"/>
              </w:rPr>
              <w:t>p.</w:t>
            </w:r>
          </w:p>
          <w:p w:rsidR="00697524" w:rsidRPr="00CD2A1C" w:rsidRDefault="00697524" w:rsidP="00C17009">
            <w:pPr>
              <w:jc w:val="center"/>
              <w:rPr>
                <w:b/>
                <w:sz w:val="22"/>
                <w:szCs w:val="22"/>
                <w:lang w:val="lv-LV"/>
              </w:rPr>
            </w:pPr>
            <w:r w:rsidRPr="00CD2A1C">
              <w:rPr>
                <w:b/>
                <w:sz w:val="22"/>
                <w:szCs w:val="22"/>
                <w:lang w:val="lv-LV"/>
              </w:rPr>
              <w:t>k.</w:t>
            </w:r>
          </w:p>
        </w:tc>
        <w:tc>
          <w:tcPr>
            <w:tcW w:w="3511" w:type="dxa"/>
            <w:shd w:val="clear" w:color="auto" w:fill="auto"/>
            <w:vAlign w:val="center"/>
          </w:tcPr>
          <w:p w:rsidR="00697524" w:rsidRPr="00CD2A1C" w:rsidRDefault="00697524" w:rsidP="00C17009">
            <w:pPr>
              <w:jc w:val="center"/>
              <w:rPr>
                <w:b/>
                <w:sz w:val="22"/>
                <w:szCs w:val="22"/>
                <w:lang w:val="lv-LV"/>
              </w:rPr>
            </w:pPr>
            <w:r w:rsidRPr="00CD2A1C">
              <w:rPr>
                <w:b/>
                <w:sz w:val="22"/>
                <w:szCs w:val="22"/>
                <w:lang w:val="lv-LV"/>
              </w:rPr>
              <w:t>Nosaukums</w:t>
            </w:r>
          </w:p>
        </w:tc>
        <w:tc>
          <w:tcPr>
            <w:tcW w:w="1418" w:type="dxa"/>
            <w:shd w:val="clear" w:color="auto" w:fill="auto"/>
            <w:vAlign w:val="center"/>
          </w:tcPr>
          <w:p w:rsidR="00697524" w:rsidRPr="00CD2A1C" w:rsidRDefault="00697524" w:rsidP="00C17009">
            <w:pPr>
              <w:jc w:val="center"/>
              <w:rPr>
                <w:b/>
                <w:sz w:val="22"/>
                <w:szCs w:val="22"/>
                <w:lang w:val="lv-LV"/>
              </w:rPr>
            </w:pPr>
            <w:r w:rsidRPr="00CD2A1C">
              <w:rPr>
                <w:b/>
                <w:sz w:val="22"/>
                <w:szCs w:val="22"/>
                <w:lang w:val="lv-LV"/>
              </w:rPr>
              <w:t>Mērvienība</w:t>
            </w:r>
          </w:p>
        </w:tc>
        <w:tc>
          <w:tcPr>
            <w:tcW w:w="1275" w:type="dxa"/>
            <w:shd w:val="clear" w:color="auto" w:fill="auto"/>
            <w:vAlign w:val="center"/>
          </w:tcPr>
          <w:p w:rsidR="00697524" w:rsidRPr="00CD2A1C" w:rsidRDefault="00697524" w:rsidP="00C17009">
            <w:pPr>
              <w:jc w:val="center"/>
              <w:rPr>
                <w:b/>
                <w:sz w:val="22"/>
                <w:szCs w:val="22"/>
                <w:lang w:val="lv-LV"/>
              </w:rPr>
            </w:pPr>
          </w:p>
          <w:p w:rsidR="00697524" w:rsidRPr="00CD2A1C" w:rsidRDefault="00697524" w:rsidP="00C17009">
            <w:pPr>
              <w:jc w:val="center"/>
              <w:rPr>
                <w:b/>
                <w:sz w:val="22"/>
                <w:szCs w:val="22"/>
                <w:lang w:val="lv-LV"/>
              </w:rPr>
            </w:pPr>
            <w:r w:rsidRPr="00CD2A1C">
              <w:rPr>
                <w:b/>
                <w:sz w:val="22"/>
                <w:szCs w:val="22"/>
                <w:lang w:val="lv-LV"/>
              </w:rPr>
              <w:t>Daudzums</w:t>
            </w:r>
          </w:p>
          <w:p w:rsidR="00697524" w:rsidRPr="00CD2A1C" w:rsidRDefault="00697524" w:rsidP="00C17009">
            <w:pPr>
              <w:jc w:val="center"/>
              <w:rPr>
                <w:b/>
                <w:sz w:val="22"/>
                <w:szCs w:val="22"/>
                <w:lang w:val="lv-LV"/>
              </w:rPr>
            </w:pPr>
          </w:p>
        </w:tc>
        <w:tc>
          <w:tcPr>
            <w:tcW w:w="1701" w:type="dxa"/>
            <w:shd w:val="clear" w:color="auto" w:fill="auto"/>
            <w:vAlign w:val="center"/>
          </w:tcPr>
          <w:p w:rsidR="00697524" w:rsidRPr="00CD2A1C" w:rsidRDefault="00697524" w:rsidP="00C17009">
            <w:pPr>
              <w:jc w:val="center"/>
              <w:rPr>
                <w:b/>
                <w:sz w:val="22"/>
                <w:szCs w:val="22"/>
                <w:lang w:val="lv-LV"/>
              </w:rPr>
            </w:pPr>
            <w:r w:rsidRPr="00CD2A1C">
              <w:rPr>
                <w:b/>
                <w:sz w:val="22"/>
                <w:szCs w:val="22"/>
                <w:lang w:val="lv-LV"/>
              </w:rPr>
              <w:t>Vienas vienības izmaksas</w:t>
            </w:r>
          </w:p>
          <w:p w:rsidR="00697524" w:rsidRPr="00CD2A1C" w:rsidRDefault="00697524" w:rsidP="00C17009">
            <w:pPr>
              <w:jc w:val="center"/>
              <w:rPr>
                <w:b/>
                <w:sz w:val="22"/>
                <w:szCs w:val="22"/>
                <w:lang w:val="lv-LV"/>
              </w:rPr>
            </w:pPr>
            <w:r w:rsidRPr="00CD2A1C">
              <w:rPr>
                <w:b/>
                <w:sz w:val="22"/>
                <w:szCs w:val="22"/>
                <w:lang w:val="lv-LV"/>
              </w:rPr>
              <w:t>EUR</w:t>
            </w:r>
          </w:p>
        </w:tc>
        <w:tc>
          <w:tcPr>
            <w:tcW w:w="1240" w:type="dxa"/>
            <w:shd w:val="clear" w:color="auto" w:fill="auto"/>
            <w:vAlign w:val="center"/>
          </w:tcPr>
          <w:p w:rsidR="00697524" w:rsidRPr="00CD2A1C" w:rsidRDefault="00697524" w:rsidP="00C17009">
            <w:pPr>
              <w:jc w:val="center"/>
              <w:rPr>
                <w:b/>
                <w:sz w:val="22"/>
                <w:szCs w:val="22"/>
                <w:lang w:val="lv-LV"/>
              </w:rPr>
            </w:pPr>
            <w:r w:rsidRPr="00CD2A1C">
              <w:rPr>
                <w:b/>
                <w:sz w:val="22"/>
                <w:szCs w:val="22"/>
                <w:lang w:val="lv-LV"/>
              </w:rPr>
              <w:t>Kopējās izmaksas EUR</w:t>
            </w:r>
          </w:p>
        </w:tc>
      </w:tr>
      <w:tr w:rsidR="00697524" w:rsidRPr="00CD2A1C" w:rsidTr="00C17009">
        <w:tc>
          <w:tcPr>
            <w:tcW w:w="600" w:type="dxa"/>
            <w:shd w:val="clear" w:color="auto" w:fill="auto"/>
          </w:tcPr>
          <w:p w:rsidR="00697524" w:rsidRPr="00CD2A1C" w:rsidRDefault="00697524" w:rsidP="00C17009">
            <w:pPr>
              <w:jc w:val="center"/>
              <w:rPr>
                <w:sz w:val="22"/>
                <w:szCs w:val="22"/>
                <w:lang w:val="lv-LV"/>
              </w:rPr>
            </w:pPr>
            <w:r w:rsidRPr="00CD2A1C">
              <w:rPr>
                <w:sz w:val="22"/>
                <w:szCs w:val="22"/>
                <w:lang w:val="lv-LV"/>
              </w:rPr>
              <w:t>1.</w:t>
            </w:r>
          </w:p>
        </w:tc>
        <w:tc>
          <w:tcPr>
            <w:tcW w:w="3511" w:type="dxa"/>
            <w:shd w:val="clear" w:color="auto" w:fill="auto"/>
          </w:tcPr>
          <w:p w:rsidR="00697524" w:rsidRPr="00CD2A1C" w:rsidRDefault="00697524" w:rsidP="00C17009">
            <w:pPr>
              <w:rPr>
                <w:sz w:val="22"/>
                <w:szCs w:val="22"/>
                <w:lang w:val="lv-LV"/>
              </w:rPr>
            </w:pPr>
            <w:r w:rsidRPr="00CD2A1C">
              <w:rPr>
                <w:sz w:val="22"/>
                <w:szCs w:val="22"/>
                <w:lang w:val="lv-LV"/>
              </w:rPr>
              <w:t xml:space="preserve">autoceļu attīrīšana no sniega ieskaitot autoceļam pieguļošās iebrauktuves, </w:t>
            </w:r>
            <w:proofErr w:type="spellStart"/>
            <w:r w:rsidRPr="00CD2A1C">
              <w:rPr>
                <w:sz w:val="22"/>
                <w:szCs w:val="22"/>
                <w:lang w:val="lv-LV"/>
              </w:rPr>
              <w:t>izbrauktuves</w:t>
            </w:r>
            <w:proofErr w:type="spellEnd"/>
            <w:r w:rsidRPr="00CD2A1C">
              <w:rPr>
                <w:sz w:val="22"/>
                <w:szCs w:val="22"/>
                <w:lang w:val="lv-LV"/>
              </w:rPr>
              <w:t xml:space="preserve"> un </w:t>
            </w:r>
            <w:proofErr w:type="spellStart"/>
            <w:r w:rsidRPr="00CD2A1C">
              <w:rPr>
                <w:sz w:val="22"/>
                <w:szCs w:val="22"/>
                <w:lang w:val="lv-LV"/>
              </w:rPr>
              <w:t>pārbraucienus</w:t>
            </w:r>
            <w:proofErr w:type="spellEnd"/>
          </w:p>
        </w:tc>
        <w:tc>
          <w:tcPr>
            <w:tcW w:w="1418" w:type="dxa"/>
            <w:shd w:val="clear" w:color="auto" w:fill="auto"/>
            <w:vAlign w:val="center"/>
          </w:tcPr>
          <w:p w:rsidR="00697524" w:rsidRPr="00CD2A1C" w:rsidRDefault="00697524" w:rsidP="00C17009">
            <w:pPr>
              <w:spacing w:before="120"/>
              <w:jc w:val="center"/>
              <w:rPr>
                <w:sz w:val="22"/>
                <w:szCs w:val="22"/>
                <w:lang w:val="lv-LV"/>
              </w:rPr>
            </w:pPr>
            <w:r w:rsidRPr="00CD2A1C">
              <w:rPr>
                <w:sz w:val="22"/>
                <w:szCs w:val="22"/>
                <w:lang w:val="lv-LV"/>
              </w:rPr>
              <w:t>km</w:t>
            </w:r>
          </w:p>
        </w:tc>
        <w:tc>
          <w:tcPr>
            <w:tcW w:w="1275" w:type="dxa"/>
            <w:shd w:val="clear" w:color="auto" w:fill="auto"/>
            <w:vAlign w:val="center"/>
          </w:tcPr>
          <w:p w:rsidR="00697524" w:rsidRPr="00CD2A1C" w:rsidRDefault="00697524" w:rsidP="00C17009">
            <w:pPr>
              <w:spacing w:before="120"/>
              <w:jc w:val="center"/>
              <w:rPr>
                <w:sz w:val="22"/>
                <w:szCs w:val="22"/>
                <w:lang w:val="lv-LV"/>
              </w:rPr>
            </w:pPr>
            <w:r w:rsidRPr="00062B2D">
              <w:rPr>
                <w:sz w:val="22"/>
                <w:szCs w:val="22"/>
                <w:lang w:val="lv-LV"/>
              </w:rPr>
              <w:t>22.91</w:t>
            </w:r>
          </w:p>
        </w:tc>
        <w:tc>
          <w:tcPr>
            <w:tcW w:w="1701" w:type="dxa"/>
            <w:shd w:val="clear" w:color="auto" w:fill="auto"/>
          </w:tcPr>
          <w:p w:rsidR="00697524" w:rsidRPr="00CD2A1C" w:rsidRDefault="00697524" w:rsidP="00C17009">
            <w:pPr>
              <w:spacing w:before="120"/>
              <w:jc w:val="center"/>
              <w:rPr>
                <w:sz w:val="22"/>
                <w:szCs w:val="22"/>
                <w:lang w:val="lv-LV"/>
              </w:rPr>
            </w:pPr>
          </w:p>
        </w:tc>
        <w:tc>
          <w:tcPr>
            <w:tcW w:w="1240" w:type="dxa"/>
            <w:shd w:val="clear" w:color="auto" w:fill="auto"/>
          </w:tcPr>
          <w:p w:rsidR="00697524" w:rsidRPr="00CD2A1C" w:rsidRDefault="00697524" w:rsidP="00C17009">
            <w:pPr>
              <w:spacing w:before="120"/>
              <w:jc w:val="center"/>
              <w:rPr>
                <w:sz w:val="22"/>
                <w:szCs w:val="22"/>
                <w:lang w:val="lv-LV"/>
              </w:rPr>
            </w:pPr>
          </w:p>
        </w:tc>
      </w:tr>
      <w:tr w:rsidR="00697524" w:rsidRPr="00CD2A1C" w:rsidTr="00C17009">
        <w:tc>
          <w:tcPr>
            <w:tcW w:w="600" w:type="dxa"/>
            <w:tcBorders>
              <w:top w:val="single" w:sz="4" w:space="0" w:color="auto"/>
              <w:left w:val="single" w:sz="4" w:space="0" w:color="auto"/>
              <w:bottom w:val="single" w:sz="4" w:space="0" w:color="auto"/>
              <w:right w:val="nil"/>
            </w:tcBorders>
            <w:shd w:val="clear" w:color="auto" w:fill="auto"/>
          </w:tcPr>
          <w:p w:rsidR="00697524" w:rsidRPr="00CD2A1C" w:rsidRDefault="00697524" w:rsidP="00C17009">
            <w:pPr>
              <w:jc w:val="center"/>
              <w:rPr>
                <w:sz w:val="22"/>
                <w:szCs w:val="22"/>
                <w:lang w:val="lv-LV"/>
              </w:rPr>
            </w:pPr>
          </w:p>
        </w:tc>
        <w:tc>
          <w:tcPr>
            <w:tcW w:w="3511" w:type="dxa"/>
            <w:tcBorders>
              <w:top w:val="single" w:sz="4" w:space="0" w:color="auto"/>
              <w:left w:val="nil"/>
              <w:bottom w:val="single" w:sz="4" w:space="0" w:color="auto"/>
              <w:right w:val="nil"/>
            </w:tcBorders>
            <w:shd w:val="clear" w:color="auto" w:fill="auto"/>
          </w:tcPr>
          <w:p w:rsidR="00697524" w:rsidRPr="00CD2A1C" w:rsidRDefault="00697524" w:rsidP="00C17009">
            <w:pPr>
              <w:rPr>
                <w:sz w:val="22"/>
                <w:szCs w:val="22"/>
                <w:lang w:val="lv-LV"/>
              </w:rPr>
            </w:pPr>
          </w:p>
        </w:tc>
        <w:tc>
          <w:tcPr>
            <w:tcW w:w="1418" w:type="dxa"/>
            <w:tcBorders>
              <w:top w:val="single" w:sz="4" w:space="0" w:color="auto"/>
              <w:left w:val="nil"/>
              <w:bottom w:val="single" w:sz="4" w:space="0" w:color="auto"/>
              <w:right w:val="nil"/>
            </w:tcBorders>
            <w:shd w:val="clear" w:color="auto" w:fill="auto"/>
          </w:tcPr>
          <w:p w:rsidR="00697524" w:rsidRPr="00CD2A1C" w:rsidRDefault="00697524" w:rsidP="00C17009">
            <w:pPr>
              <w:jc w:val="both"/>
              <w:rPr>
                <w:sz w:val="22"/>
                <w:szCs w:val="22"/>
                <w:lang w:val="lv-LV"/>
              </w:rPr>
            </w:pPr>
          </w:p>
        </w:tc>
        <w:tc>
          <w:tcPr>
            <w:tcW w:w="2976" w:type="dxa"/>
            <w:gridSpan w:val="2"/>
            <w:tcBorders>
              <w:top w:val="single" w:sz="4" w:space="0" w:color="auto"/>
              <w:left w:val="nil"/>
              <w:bottom w:val="single" w:sz="4" w:space="0" w:color="auto"/>
              <w:right w:val="single" w:sz="4" w:space="0" w:color="auto"/>
            </w:tcBorders>
            <w:shd w:val="clear" w:color="auto" w:fill="auto"/>
          </w:tcPr>
          <w:p w:rsidR="00697524" w:rsidRPr="00CD2A1C" w:rsidRDefault="00697524" w:rsidP="00C17009">
            <w:pPr>
              <w:jc w:val="right"/>
              <w:rPr>
                <w:b/>
                <w:sz w:val="22"/>
                <w:szCs w:val="22"/>
                <w:lang w:val="lv-LV"/>
              </w:rPr>
            </w:pPr>
            <w:r w:rsidRPr="00CD2A1C">
              <w:rPr>
                <w:b/>
                <w:sz w:val="22"/>
                <w:szCs w:val="22"/>
                <w:lang w:val="lv-LV"/>
              </w:rPr>
              <w:t>KOPĀ BEZ PVN:</w:t>
            </w:r>
          </w:p>
        </w:tc>
        <w:tc>
          <w:tcPr>
            <w:tcW w:w="1240" w:type="dxa"/>
            <w:tcBorders>
              <w:left w:val="single" w:sz="4" w:space="0" w:color="auto"/>
            </w:tcBorders>
            <w:shd w:val="clear" w:color="auto" w:fill="auto"/>
          </w:tcPr>
          <w:p w:rsidR="00697524" w:rsidRPr="00CD2A1C" w:rsidRDefault="00697524" w:rsidP="00C17009">
            <w:pPr>
              <w:jc w:val="center"/>
              <w:rPr>
                <w:sz w:val="22"/>
                <w:szCs w:val="22"/>
                <w:lang w:val="lv-LV"/>
              </w:rPr>
            </w:pPr>
          </w:p>
        </w:tc>
      </w:tr>
      <w:tr w:rsidR="00697524" w:rsidRPr="00CD2A1C" w:rsidTr="00C17009">
        <w:tc>
          <w:tcPr>
            <w:tcW w:w="600" w:type="dxa"/>
            <w:tcBorders>
              <w:top w:val="single" w:sz="4" w:space="0" w:color="auto"/>
              <w:left w:val="single" w:sz="4" w:space="0" w:color="auto"/>
              <w:bottom w:val="single" w:sz="4" w:space="0" w:color="auto"/>
              <w:right w:val="nil"/>
            </w:tcBorders>
            <w:shd w:val="clear" w:color="auto" w:fill="auto"/>
          </w:tcPr>
          <w:p w:rsidR="00697524" w:rsidRPr="00CD2A1C" w:rsidRDefault="00697524" w:rsidP="00C17009">
            <w:pPr>
              <w:jc w:val="center"/>
              <w:rPr>
                <w:sz w:val="22"/>
                <w:szCs w:val="22"/>
                <w:lang w:val="lv-LV"/>
              </w:rPr>
            </w:pPr>
          </w:p>
        </w:tc>
        <w:tc>
          <w:tcPr>
            <w:tcW w:w="3511" w:type="dxa"/>
            <w:tcBorders>
              <w:top w:val="single" w:sz="4" w:space="0" w:color="auto"/>
              <w:left w:val="nil"/>
              <w:bottom w:val="single" w:sz="4" w:space="0" w:color="auto"/>
              <w:right w:val="nil"/>
            </w:tcBorders>
            <w:shd w:val="clear" w:color="auto" w:fill="auto"/>
          </w:tcPr>
          <w:p w:rsidR="00697524" w:rsidRPr="00CD2A1C" w:rsidRDefault="00697524" w:rsidP="00C17009">
            <w:pPr>
              <w:rPr>
                <w:sz w:val="22"/>
                <w:szCs w:val="22"/>
                <w:lang w:val="lv-LV"/>
              </w:rPr>
            </w:pPr>
          </w:p>
        </w:tc>
        <w:tc>
          <w:tcPr>
            <w:tcW w:w="1418" w:type="dxa"/>
            <w:tcBorders>
              <w:top w:val="single" w:sz="4" w:space="0" w:color="auto"/>
              <w:left w:val="nil"/>
              <w:bottom w:val="single" w:sz="4" w:space="0" w:color="auto"/>
              <w:right w:val="nil"/>
            </w:tcBorders>
            <w:shd w:val="clear" w:color="auto" w:fill="auto"/>
          </w:tcPr>
          <w:p w:rsidR="00697524" w:rsidRPr="00CD2A1C" w:rsidRDefault="00697524" w:rsidP="00C17009">
            <w:pPr>
              <w:jc w:val="both"/>
              <w:rPr>
                <w:sz w:val="22"/>
                <w:szCs w:val="22"/>
                <w:lang w:val="lv-LV"/>
              </w:rPr>
            </w:pPr>
          </w:p>
        </w:tc>
        <w:tc>
          <w:tcPr>
            <w:tcW w:w="1275" w:type="dxa"/>
            <w:tcBorders>
              <w:top w:val="single" w:sz="4" w:space="0" w:color="auto"/>
              <w:left w:val="nil"/>
              <w:bottom w:val="single" w:sz="4" w:space="0" w:color="auto"/>
              <w:right w:val="nil"/>
            </w:tcBorders>
            <w:shd w:val="clear" w:color="auto" w:fill="auto"/>
          </w:tcPr>
          <w:p w:rsidR="00697524" w:rsidRPr="00CD2A1C" w:rsidRDefault="00697524" w:rsidP="00C17009">
            <w:pPr>
              <w:jc w:val="right"/>
              <w:rPr>
                <w:b/>
                <w:sz w:val="22"/>
                <w:szCs w:val="22"/>
                <w:lang w:val="lv-LV"/>
              </w:rPr>
            </w:pPr>
          </w:p>
        </w:tc>
        <w:tc>
          <w:tcPr>
            <w:tcW w:w="1701" w:type="dxa"/>
            <w:tcBorders>
              <w:top w:val="single" w:sz="4" w:space="0" w:color="auto"/>
              <w:left w:val="nil"/>
              <w:bottom w:val="single" w:sz="4" w:space="0" w:color="auto"/>
              <w:right w:val="single" w:sz="4" w:space="0" w:color="auto"/>
            </w:tcBorders>
            <w:shd w:val="clear" w:color="auto" w:fill="auto"/>
          </w:tcPr>
          <w:p w:rsidR="00697524" w:rsidRPr="00CD2A1C" w:rsidRDefault="00697524" w:rsidP="00C17009">
            <w:pPr>
              <w:jc w:val="right"/>
              <w:rPr>
                <w:b/>
                <w:sz w:val="22"/>
                <w:szCs w:val="22"/>
                <w:lang w:val="lv-LV"/>
              </w:rPr>
            </w:pPr>
            <w:r w:rsidRPr="00CD2A1C">
              <w:rPr>
                <w:b/>
                <w:sz w:val="22"/>
                <w:szCs w:val="22"/>
                <w:lang w:val="lv-LV"/>
              </w:rPr>
              <w:t>PVN:</w:t>
            </w:r>
          </w:p>
        </w:tc>
        <w:tc>
          <w:tcPr>
            <w:tcW w:w="1240" w:type="dxa"/>
            <w:tcBorders>
              <w:left w:val="single" w:sz="4" w:space="0" w:color="auto"/>
            </w:tcBorders>
            <w:shd w:val="clear" w:color="auto" w:fill="auto"/>
          </w:tcPr>
          <w:p w:rsidR="00697524" w:rsidRPr="00CD2A1C" w:rsidRDefault="00697524" w:rsidP="00C17009">
            <w:pPr>
              <w:jc w:val="both"/>
              <w:rPr>
                <w:sz w:val="22"/>
                <w:szCs w:val="22"/>
                <w:lang w:val="lv-LV"/>
              </w:rPr>
            </w:pPr>
          </w:p>
        </w:tc>
      </w:tr>
      <w:tr w:rsidR="00697524" w:rsidRPr="00CD2A1C" w:rsidTr="00C17009">
        <w:tc>
          <w:tcPr>
            <w:tcW w:w="600" w:type="dxa"/>
            <w:tcBorders>
              <w:top w:val="single" w:sz="4" w:space="0" w:color="auto"/>
              <w:left w:val="single" w:sz="4" w:space="0" w:color="auto"/>
              <w:bottom w:val="single" w:sz="4" w:space="0" w:color="auto"/>
              <w:right w:val="nil"/>
            </w:tcBorders>
            <w:shd w:val="clear" w:color="auto" w:fill="auto"/>
          </w:tcPr>
          <w:p w:rsidR="00697524" w:rsidRPr="00CD2A1C" w:rsidRDefault="00697524" w:rsidP="00C17009">
            <w:pPr>
              <w:jc w:val="both"/>
              <w:rPr>
                <w:sz w:val="22"/>
                <w:szCs w:val="22"/>
                <w:lang w:val="lv-LV"/>
              </w:rPr>
            </w:pPr>
          </w:p>
        </w:tc>
        <w:tc>
          <w:tcPr>
            <w:tcW w:w="3511" w:type="dxa"/>
            <w:tcBorders>
              <w:top w:val="single" w:sz="4" w:space="0" w:color="auto"/>
              <w:left w:val="nil"/>
              <w:bottom w:val="single" w:sz="4" w:space="0" w:color="auto"/>
              <w:right w:val="nil"/>
            </w:tcBorders>
            <w:shd w:val="clear" w:color="auto" w:fill="auto"/>
          </w:tcPr>
          <w:p w:rsidR="00697524" w:rsidRPr="00CD2A1C" w:rsidRDefault="00697524" w:rsidP="00C17009">
            <w:pPr>
              <w:rPr>
                <w:sz w:val="22"/>
                <w:szCs w:val="22"/>
                <w:lang w:val="lv-LV"/>
              </w:rPr>
            </w:pPr>
          </w:p>
        </w:tc>
        <w:tc>
          <w:tcPr>
            <w:tcW w:w="1418" w:type="dxa"/>
            <w:tcBorders>
              <w:top w:val="single" w:sz="4" w:space="0" w:color="auto"/>
              <w:left w:val="nil"/>
              <w:bottom w:val="single" w:sz="4" w:space="0" w:color="auto"/>
              <w:right w:val="nil"/>
            </w:tcBorders>
            <w:shd w:val="clear" w:color="auto" w:fill="auto"/>
          </w:tcPr>
          <w:p w:rsidR="00697524" w:rsidRPr="00CD2A1C" w:rsidRDefault="00697524" w:rsidP="00C17009">
            <w:pPr>
              <w:jc w:val="both"/>
              <w:rPr>
                <w:sz w:val="22"/>
                <w:szCs w:val="22"/>
                <w:lang w:val="lv-LV"/>
              </w:rPr>
            </w:pPr>
          </w:p>
        </w:tc>
        <w:tc>
          <w:tcPr>
            <w:tcW w:w="2976" w:type="dxa"/>
            <w:gridSpan w:val="2"/>
            <w:tcBorders>
              <w:top w:val="single" w:sz="4" w:space="0" w:color="auto"/>
              <w:left w:val="nil"/>
              <w:bottom w:val="single" w:sz="4" w:space="0" w:color="auto"/>
              <w:right w:val="single" w:sz="4" w:space="0" w:color="auto"/>
            </w:tcBorders>
            <w:shd w:val="clear" w:color="auto" w:fill="auto"/>
          </w:tcPr>
          <w:p w:rsidR="00697524" w:rsidRPr="00CD2A1C" w:rsidRDefault="00697524" w:rsidP="00C17009">
            <w:pPr>
              <w:jc w:val="right"/>
              <w:rPr>
                <w:b/>
                <w:sz w:val="22"/>
                <w:szCs w:val="22"/>
                <w:lang w:val="lv-LV"/>
              </w:rPr>
            </w:pPr>
            <w:r w:rsidRPr="00CD2A1C">
              <w:rPr>
                <w:b/>
                <w:sz w:val="22"/>
                <w:szCs w:val="22"/>
                <w:lang w:val="lv-LV"/>
              </w:rPr>
              <w:t>KOPĀ:</w:t>
            </w:r>
          </w:p>
        </w:tc>
        <w:tc>
          <w:tcPr>
            <w:tcW w:w="1240" w:type="dxa"/>
            <w:tcBorders>
              <w:left w:val="single" w:sz="4" w:space="0" w:color="auto"/>
            </w:tcBorders>
            <w:shd w:val="clear" w:color="auto" w:fill="auto"/>
          </w:tcPr>
          <w:p w:rsidR="00697524" w:rsidRPr="00CD2A1C" w:rsidRDefault="00697524" w:rsidP="00C17009">
            <w:pPr>
              <w:jc w:val="both"/>
              <w:rPr>
                <w:sz w:val="22"/>
                <w:szCs w:val="22"/>
                <w:lang w:val="lv-LV"/>
              </w:rPr>
            </w:pPr>
          </w:p>
        </w:tc>
      </w:tr>
    </w:tbl>
    <w:p w:rsidR="00697524" w:rsidRPr="00CD2A1C" w:rsidRDefault="00697524" w:rsidP="00697524">
      <w:pPr>
        <w:jc w:val="both"/>
        <w:rPr>
          <w:sz w:val="22"/>
          <w:szCs w:val="22"/>
          <w:lang w:val="lv-LV"/>
        </w:rPr>
      </w:pPr>
    </w:p>
    <w:p w:rsidR="00697524" w:rsidRPr="00CD2A1C" w:rsidRDefault="00697524" w:rsidP="00697524">
      <w:pPr>
        <w:rPr>
          <w:b/>
          <w:sz w:val="22"/>
          <w:szCs w:val="22"/>
          <w:lang w:val="lv-LV"/>
        </w:rPr>
      </w:pPr>
      <w:r w:rsidRPr="00CD2A1C">
        <w:rPr>
          <w:b/>
          <w:sz w:val="22"/>
          <w:szCs w:val="22"/>
          <w:lang w:val="lv-LV"/>
        </w:rPr>
        <w:t xml:space="preserve"> </w:t>
      </w:r>
    </w:p>
    <w:p w:rsidR="00697524" w:rsidRPr="00F8200F" w:rsidRDefault="00697524" w:rsidP="00697524">
      <w:pPr>
        <w:ind w:left="567" w:hanging="567"/>
        <w:jc w:val="both"/>
        <w:rPr>
          <w:sz w:val="22"/>
          <w:szCs w:val="22"/>
          <w:lang w:val="lv-LV"/>
        </w:rPr>
      </w:pPr>
      <w:r>
        <w:rPr>
          <w:sz w:val="22"/>
          <w:szCs w:val="22"/>
          <w:lang w:val="lv-LV"/>
        </w:rPr>
        <w:lastRenderedPageBreak/>
        <w:t xml:space="preserve">3.2.2. </w:t>
      </w:r>
      <w:r w:rsidRPr="00583E48">
        <w:rPr>
          <w:b/>
          <w:sz w:val="22"/>
          <w:szCs w:val="22"/>
          <w:lang w:val="lv-LV"/>
        </w:rPr>
        <w:t>I</w:t>
      </w:r>
      <w:r>
        <w:rPr>
          <w:b/>
          <w:sz w:val="22"/>
          <w:szCs w:val="22"/>
          <w:lang w:val="lv-LV"/>
        </w:rPr>
        <w:t>I</w:t>
      </w:r>
      <w:r w:rsidRPr="00583E48">
        <w:rPr>
          <w:b/>
          <w:sz w:val="22"/>
          <w:szCs w:val="22"/>
          <w:lang w:val="lv-LV"/>
        </w:rPr>
        <w:t xml:space="preserve"> daļa „</w:t>
      </w:r>
      <w:r>
        <w:rPr>
          <w:b/>
          <w:sz w:val="22"/>
          <w:szCs w:val="22"/>
          <w:lang w:val="lv-LV"/>
        </w:rPr>
        <w:t>Alūksnes novada pašvaldības Vec</w:t>
      </w:r>
      <w:r w:rsidRPr="00513B43">
        <w:rPr>
          <w:b/>
          <w:sz w:val="22"/>
          <w:szCs w:val="22"/>
          <w:lang w:val="lv-LV"/>
        </w:rPr>
        <w:t xml:space="preserve">laicenes pagasta autoceļu </w:t>
      </w:r>
      <w:r w:rsidR="00E853EE">
        <w:rPr>
          <w:b/>
          <w:sz w:val="22"/>
          <w:szCs w:val="22"/>
          <w:lang w:val="lv-LV"/>
        </w:rPr>
        <w:t>uzturēšanu 2016./ 2017</w:t>
      </w:r>
      <w:r>
        <w:rPr>
          <w:b/>
          <w:sz w:val="22"/>
          <w:szCs w:val="22"/>
          <w:lang w:val="lv-LV"/>
        </w:rPr>
        <w:t xml:space="preserve">. gada </w:t>
      </w:r>
      <w:r w:rsidRPr="00513B43">
        <w:rPr>
          <w:b/>
          <w:sz w:val="22"/>
          <w:szCs w:val="22"/>
          <w:lang w:val="lv-LV"/>
        </w:rPr>
        <w:t>ziemas sezonā</w:t>
      </w:r>
      <w:r>
        <w:rPr>
          <w:sz w:val="22"/>
          <w:szCs w:val="22"/>
          <w:lang w:val="lv-LV"/>
        </w:rPr>
        <w:t>”</w:t>
      </w:r>
      <w:r w:rsidRPr="006961A2">
        <w:rPr>
          <w:b/>
          <w:sz w:val="22"/>
          <w:szCs w:val="22"/>
          <w:lang w:val="lv-LV"/>
        </w:rPr>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511"/>
        <w:gridCol w:w="1418"/>
        <w:gridCol w:w="1275"/>
        <w:gridCol w:w="1701"/>
        <w:gridCol w:w="1240"/>
      </w:tblGrid>
      <w:tr w:rsidR="00697524" w:rsidRPr="003E4B28" w:rsidTr="00C17009">
        <w:tc>
          <w:tcPr>
            <w:tcW w:w="600" w:type="dxa"/>
            <w:shd w:val="clear" w:color="auto" w:fill="auto"/>
          </w:tcPr>
          <w:p w:rsidR="00697524" w:rsidRPr="003E4B28" w:rsidRDefault="00697524" w:rsidP="00C17009">
            <w:pPr>
              <w:spacing w:before="120"/>
              <w:jc w:val="center"/>
              <w:rPr>
                <w:b/>
                <w:sz w:val="22"/>
                <w:szCs w:val="22"/>
                <w:lang w:val="lv-LV"/>
              </w:rPr>
            </w:pPr>
            <w:r w:rsidRPr="003E4B28">
              <w:rPr>
                <w:b/>
                <w:sz w:val="22"/>
                <w:szCs w:val="22"/>
                <w:lang w:val="lv-LV"/>
              </w:rPr>
              <w:t>Nr.</w:t>
            </w:r>
          </w:p>
          <w:p w:rsidR="00697524" w:rsidRPr="003E4B28" w:rsidRDefault="00697524" w:rsidP="00C17009">
            <w:pPr>
              <w:jc w:val="center"/>
              <w:rPr>
                <w:b/>
                <w:sz w:val="22"/>
                <w:szCs w:val="22"/>
                <w:lang w:val="lv-LV"/>
              </w:rPr>
            </w:pPr>
            <w:r w:rsidRPr="003E4B28">
              <w:rPr>
                <w:b/>
                <w:sz w:val="22"/>
                <w:szCs w:val="22"/>
                <w:lang w:val="lv-LV"/>
              </w:rPr>
              <w:t>p.</w:t>
            </w:r>
          </w:p>
          <w:p w:rsidR="00697524" w:rsidRPr="003E4B28" w:rsidRDefault="00697524" w:rsidP="00C17009">
            <w:pPr>
              <w:jc w:val="center"/>
              <w:rPr>
                <w:b/>
                <w:sz w:val="22"/>
                <w:szCs w:val="22"/>
                <w:lang w:val="lv-LV"/>
              </w:rPr>
            </w:pPr>
            <w:r w:rsidRPr="003E4B28">
              <w:rPr>
                <w:b/>
                <w:sz w:val="22"/>
                <w:szCs w:val="22"/>
                <w:lang w:val="lv-LV"/>
              </w:rPr>
              <w:t>k.</w:t>
            </w:r>
          </w:p>
        </w:tc>
        <w:tc>
          <w:tcPr>
            <w:tcW w:w="3511" w:type="dxa"/>
            <w:shd w:val="clear" w:color="auto" w:fill="auto"/>
            <w:vAlign w:val="center"/>
          </w:tcPr>
          <w:p w:rsidR="00697524" w:rsidRPr="003E4B28" w:rsidRDefault="00697524" w:rsidP="00C17009">
            <w:pPr>
              <w:jc w:val="center"/>
              <w:rPr>
                <w:b/>
                <w:sz w:val="22"/>
                <w:szCs w:val="22"/>
                <w:lang w:val="lv-LV"/>
              </w:rPr>
            </w:pPr>
            <w:r w:rsidRPr="003E4B28">
              <w:rPr>
                <w:b/>
                <w:sz w:val="22"/>
                <w:szCs w:val="22"/>
                <w:lang w:val="lv-LV"/>
              </w:rPr>
              <w:t>Nosaukums</w:t>
            </w:r>
          </w:p>
        </w:tc>
        <w:tc>
          <w:tcPr>
            <w:tcW w:w="1418" w:type="dxa"/>
            <w:shd w:val="clear" w:color="auto" w:fill="auto"/>
            <w:vAlign w:val="center"/>
          </w:tcPr>
          <w:p w:rsidR="00697524" w:rsidRPr="003E4B28" w:rsidRDefault="00697524" w:rsidP="00C17009">
            <w:pPr>
              <w:jc w:val="center"/>
              <w:rPr>
                <w:b/>
                <w:sz w:val="22"/>
                <w:szCs w:val="22"/>
                <w:lang w:val="lv-LV"/>
              </w:rPr>
            </w:pPr>
            <w:r w:rsidRPr="003E4B28">
              <w:rPr>
                <w:b/>
                <w:sz w:val="22"/>
                <w:szCs w:val="22"/>
                <w:lang w:val="lv-LV"/>
              </w:rPr>
              <w:t>Mērvienība</w:t>
            </w:r>
          </w:p>
        </w:tc>
        <w:tc>
          <w:tcPr>
            <w:tcW w:w="1275" w:type="dxa"/>
            <w:shd w:val="clear" w:color="auto" w:fill="auto"/>
            <w:vAlign w:val="center"/>
          </w:tcPr>
          <w:p w:rsidR="00697524" w:rsidRDefault="00697524" w:rsidP="00C17009">
            <w:pPr>
              <w:jc w:val="center"/>
              <w:rPr>
                <w:b/>
                <w:sz w:val="22"/>
                <w:szCs w:val="22"/>
                <w:lang w:val="lv-LV"/>
              </w:rPr>
            </w:pPr>
          </w:p>
          <w:p w:rsidR="00697524" w:rsidRPr="003E4B28" w:rsidRDefault="00697524" w:rsidP="00C17009">
            <w:pPr>
              <w:jc w:val="center"/>
              <w:rPr>
                <w:b/>
                <w:sz w:val="22"/>
                <w:szCs w:val="22"/>
                <w:lang w:val="lv-LV"/>
              </w:rPr>
            </w:pPr>
            <w:r w:rsidRPr="003E4B28">
              <w:rPr>
                <w:b/>
                <w:sz w:val="22"/>
                <w:szCs w:val="22"/>
                <w:lang w:val="lv-LV"/>
              </w:rPr>
              <w:t>Daudzums</w:t>
            </w:r>
          </w:p>
          <w:p w:rsidR="00697524" w:rsidRPr="003E4B28" w:rsidRDefault="00697524" w:rsidP="00C17009">
            <w:pPr>
              <w:jc w:val="center"/>
              <w:rPr>
                <w:b/>
                <w:sz w:val="22"/>
                <w:szCs w:val="22"/>
                <w:lang w:val="lv-LV"/>
              </w:rPr>
            </w:pPr>
          </w:p>
        </w:tc>
        <w:tc>
          <w:tcPr>
            <w:tcW w:w="1701" w:type="dxa"/>
            <w:shd w:val="clear" w:color="auto" w:fill="auto"/>
            <w:vAlign w:val="center"/>
          </w:tcPr>
          <w:p w:rsidR="00697524" w:rsidRDefault="00697524" w:rsidP="00C17009">
            <w:pPr>
              <w:jc w:val="center"/>
              <w:rPr>
                <w:b/>
                <w:sz w:val="22"/>
                <w:szCs w:val="22"/>
                <w:lang w:val="lv-LV"/>
              </w:rPr>
            </w:pPr>
            <w:r>
              <w:rPr>
                <w:b/>
                <w:sz w:val="22"/>
                <w:szCs w:val="22"/>
                <w:lang w:val="lv-LV"/>
              </w:rPr>
              <w:t>Vienas vienības izmaksas</w:t>
            </w:r>
          </w:p>
          <w:p w:rsidR="00697524" w:rsidRPr="003E4B28" w:rsidRDefault="00697524" w:rsidP="00C17009">
            <w:pPr>
              <w:jc w:val="center"/>
              <w:rPr>
                <w:b/>
                <w:sz w:val="22"/>
                <w:szCs w:val="22"/>
                <w:lang w:val="lv-LV"/>
              </w:rPr>
            </w:pPr>
            <w:r>
              <w:rPr>
                <w:b/>
                <w:sz w:val="22"/>
                <w:szCs w:val="22"/>
                <w:lang w:val="lv-LV"/>
              </w:rPr>
              <w:t>EUR</w:t>
            </w:r>
          </w:p>
        </w:tc>
        <w:tc>
          <w:tcPr>
            <w:tcW w:w="1240" w:type="dxa"/>
            <w:shd w:val="clear" w:color="auto" w:fill="auto"/>
            <w:vAlign w:val="center"/>
          </w:tcPr>
          <w:p w:rsidR="00697524" w:rsidRPr="003E4B28" w:rsidRDefault="00697524" w:rsidP="00C17009">
            <w:pPr>
              <w:jc w:val="center"/>
              <w:rPr>
                <w:b/>
                <w:sz w:val="22"/>
                <w:szCs w:val="22"/>
                <w:lang w:val="lv-LV"/>
              </w:rPr>
            </w:pPr>
            <w:r>
              <w:rPr>
                <w:b/>
                <w:sz w:val="22"/>
                <w:szCs w:val="22"/>
                <w:lang w:val="lv-LV"/>
              </w:rPr>
              <w:t>Kopējās izmaksas EUR</w:t>
            </w:r>
          </w:p>
        </w:tc>
      </w:tr>
      <w:tr w:rsidR="00697524" w:rsidRPr="003E4B28" w:rsidTr="00C17009">
        <w:tc>
          <w:tcPr>
            <w:tcW w:w="600" w:type="dxa"/>
            <w:shd w:val="clear" w:color="auto" w:fill="auto"/>
          </w:tcPr>
          <w:p w:rsidR="00697524" w:rsidRPr="003E4B28" w:rsidRDefault="00697524" w:rsidP="00C17009">
            <w:pPr>
              <w:jc w:val="center"/>
              <w:rPr>
                <w:sz w:val="22"/>
                <w:szCs w:val="22"/>
                <w:lang w:val="lv-LV"/>
              </w:rPr>
            </w:pPr>
            <w:r w:rsidRPr="003E4B28">
              <w:rPr>
                <w:sz w:val="22"/>
                <w:szCs w:val="22"/>
                <w:lang w:val="lv-LV"/>
              </w:rPr>
              <w:t>1.</w:t>
            </w:r>
          </w:p>
        </w:tc>
        <w:tc>
          <w:tcPr>
            <w:tcW w:w="3511" w:type="dxa"/>
            <w:shd w:val="clear" w:color="auto" w:fill="auto"/>
          </w:tcPr>
          <w:p w:rsidR="00697524" w:rsidRPr="003E4B28" w:rsidRDefault="00697524" w:rsidP="00C17009">
            <w:pPr>
              <w:rPr>
                <w:sz w:val="22"/>
                <w:szCs w:val="22"/>
                <w:lang w:val="lv-LV"/>
              </w:rPr>
            </w:pPr>
            <w:r w:rsidRPr="0027645B">
              <w:rPr>
                <w:sz w:val="22"/>
                <w:szCs w:val="22"/>
                <w:lang w:val="lv-LV"/>
              </w:rPr>
              <w:t xml:space="preserve">autoceļu attīrīšana no sniega ieskaitot autoceļam pieguļošās iebrauktuves, </w:t>
            </w:r>
            <w:proofErr w:type="spellStart"/>
            <w:r w:rsidRPr="0027645B">
              <w:rPr>
                <w:sz w:val="22"/>
                <w:szCs w:val="22"/>
                <w:lang w:val="lv-LV"/>
              </w:rPr>
              <w:t>izbrauktuves</w:t>
            </w:r>
            <w:proofErr w:type="spellEnd"/>
            <w:r w:rsidRPr="0027645B">
              <w:rPr>
                <w:sz w:val="22"/>
                <w:szCs w:val="22"/>
                <w:lang w:val="lv-LV"/>
              </w:rPr>
              <w:t xml:space="preserve"> un </w:t>
            </w:r>
            <w:proofErr w:type="spellStart"/>
            <w:r w:rsidRPr="0027645B">
              <w:rPr>
                <w:sz w:val="22"/>
                <w:szCs w:val="22"/>
                <w:lang w:val="lv-LV"/>
              </w:rPr>
              <w:t>pārbraucienus</w:t>
            </w:r>
            <w:proofErr w:type="spellEnd"/>
          </w:p>
        </w:tc>
        <w:tc>
          <w:tcPr>
            <w:tcW w:w="1418" w:type="dxa"/>
            <w:shd w:val="clear" w:color="auto" w:fill="auto"/>
            <w:vAlign w:val="center"/>
          </w:tcPr>
          <w:p w:rsidR="00697524" w:rsidRPr="003E4B28" w:rsidRDefault="00697524" w:rsidP="00C17009">
            <w:pPr>
              <w:spacing w:before="120"/>
              <w:jc w:val="center"/>
              <w:rPr>
                <w:sz w:val="22"/>
                <w:szCs w:val="22"/>
                <w:lang w:val="lv-LV"/>
              </w:rPr>
            </w:pPr>
            <w:r w:rsidRPr="003E4B28">
              <w:rPr>
                <w:sz w:val="22"/>
                <w:szCs w:val="22"/>
                <w:lang w:val="lv-LV"/>
              </w:rPr>
              <w:t>km</w:t>
            </w:r>
          </w:p>
        </w:tc>
        <w:tc>
          <w:tcPr>
            <w:tcW w:w="1275" w:type="dxa"/>
            <w:shd w:val="clear" w:color="auto" w:fill="auto"/>
            <w:vAlign w:val="center"/>
          </w:tcPr>
          <w:p w:rsidR="00697524" w:rsidRPr="003E4B28" w:rsidRDefault="00062B2D" w:rsidP="00C17009">
            <w:pPr>
              <w:spacing w:before="120"/>
              <w:jc w:val="center"/>
              <w:rPr>
                <w:sz w:val="22"/>
                <w:szCs w:val="22"/>
                <w:lang w:val="lv-LV"/>
              </w:rPr>
            </w:pPr>
            <w:r w:rsidRPr="00062B2D">
              <w:rPr>
                <w:sz w:val="22"/>
                <w:szCs w:val="22"/>
                <w:lang w:val="lv-LV"/>
              </w:rPr>
              <w:t>13.8</w:t>
            </w:r>
            <w:r w:rsidR="00697524" w:rsidRPr="00062B2D">
              <w:rPr>
                <w:sz w:val="22"/>
                <w:szCs w:val="22"/>
                <w:lang w:val="lv-LV"/>
              </w:rPr>
              <w:t>1</w:t>
            </w:r>
          </w:p>
        </w:tc>
        <w:tc>
          <w:tcPr>
            <w:tcW w:w="1701" w:type="dxa"/>
            <w:shd w:val="clear" w:color="auto" w:fill="auto"/>
          </w:tcPr>
          <w:p w:rsidR="00697524" w:rsidRPr="003E4B28" w:rsidRDefault="00697524" w:rsidP="00C17009">
            <w:pPr>
              <w:spacing w:before="120"/>
              <w:jc w:val="center"/>
              <w:rPr>
                <w:sz w:val="22"/>
                <w:szCs w:val="22"/>
                <w:lang w:val="lv-LV"/>
              </w:rPr>
            </w:pPr>
          </w:p>
        </w:tc>
        <w:tc>
          <w:tcPr>
            <w:tcW w:w="1240" w:type="dxa"/>
            <w:shd w:val="clear" w:color="auto" w:fill="auto"/>
          </w:tcPr>
          <w:p w:rsidR="00697524" w:rsidRPr="003E4B28" w:rsidRDefault="00697524" w:rsidP="00C17009">
            <w:pPr>
              <w:spacing w:before="120"/>
              <w:jc w:val="center"/>
              <w:rPr>
                <w:sz w:val="22"/>
                <w:szCs w:val="22"/>
                <w:lang w:val="lv-LV"/>
              </w:rPr>
            </w:pPr>
          </w:p>
        </w:tc>
      </w:tr>
      <w:tr w:rsidR="00697524" w:rsidRPr="003E4B28" w:rsidTr="00C17009">
        <w:tc>
          <w:tcPr>
            <w:tcW w:w="600" w:type="dxa"/>
            <w:tcBorders>
              <w:top w:val="single" w:sz="4" w:space="0" w:color="auto"/>
              <w:left w:val="single" w:sz="4" w:space="0" w:color="auto"/>
              <w:bottom w:val="single" w:sz="4" w:space="0" w:color="auto"/>
              <w:right w:val="nil"/>
            </w:tcBorders>
            <w:shd w:val="clear" w:color="auto" w:fill="auto"/>
          </w:tcPr>
          <w:p w:rsidR="00697524" w:rsidRPr="003E4B28" w:rsidRDefault="00697524" w:rsidP="00C17009">
            <w:pPr>
              <w:jc w:val="center"/>
              <w:rPr>
                <w:sz w:val="22"/>
                <w:szCs w:val="22"/>
                <w:lang w:val="lv-LV"/>
              </w:rPr>
            </w:pPr>
          </w:p>
        </w:tc>
        <w:tc>
          <w:tcPr>
            <w:tcW w:w="3511" w:type="dxa"/>
            <w:tcBorders>
              <w:top w:val="single" w:sz="4" w:space="0" w:color="auto"/>
              <w:left w:val="nil"/>
              <w:bottom w:val="single" w:sz="4" w:space="0" w:color="auto"/>
              <w:right w:val="nil"/>
            </w:tcBorders>
            <w:shd w:val="clear" w:color="auto" w:fill="auto"/>
          </w:tcPr>
          <w:p w:rsidR="00697524" w:rsidRPr="003E4B28" w:rsidRDefault="00697524" w:rsidP="00C17009">
            <w:pPr>
              <w:rPr>
                <w:sz w:val="22"/>
                <w:szCs w:val="22"/>
                <w:lang w:val="lv-LV"/>
              </w:rPr>
            </w:pPr>
          </w:p>
        </w:tc>
        <w:tc>
          <w:tcPr>
            <w:tcW w:w="1418" w:type="dxa"/>
            <w:tcBorders>
              <w:top w:val="single" w:sz="4" w:space="0" w:color="auto"/>
              <w:left w:val="nil"/>
              <w:bottom w:val="single" w:sz="4" w:space="0" w:color="auto"/>
              <w:right w:val="nil"/>
            </w:tcBorders>
            <w:shd w:val="clear" w:color="auto" w:fill="auto"/>
          </w:tcPr>
          <w:p w:rsidR="00697524" w:rsidRPr="003E4B28" w:rsidRDefault="00697524" w:rsidP="00C17009">
            <w:pPr>
              <w:jc w:val="both"/>
              <w:rPr>
                <w:sz w:val="22"/>
                <w:szCs w:val="22"/>
                <w:lang w:val="lv-LV"/>
              </w:rPr>
            </w:pPr>
          </w:p>
        </w:tc>
        <w:tc>
          <w:tcPr>
            <w:tcW w:w="2976" w:type="dxa"/>
            <w:gridSpan w:val="2"/>
            <w:tcBorders>
              <w:top w:val="single" w:sz="4" w:space="0" w:color="auto"/>
              <w:left w:val="nil"/>
              <w:bottom w:val="single" w:sz="4" w:space="0" w:color="auto"/>
              <w:right w:val="single" w:sz="4" w:space="0" w:color="auto"/>
            </w:tcBorders>
            <w:shd w:val="clear" w:color="auto" w:fill="auto"/>
          </w:tcPr>
          <w:p w:rsidR="00697524" w:rsidRPr="003E4B28" w:rsidRDefault="00697524" w:rsidP="00C17009">
            <w:pPr>
              <w:jc w:val="right"/>
              <w:rPr>
                <w:b/>
                <w:sz w:val="22"/>
                <w:szCs w:val="22"/>
                <w:lang w:val="lv-LV"/>
              </w:rPr>
            </w:pPr>
            <w:r w:rsidRPr="003E4B28">
              <w:rPr>
                <w:b/>
                <w:sz w:val="22"/>
                <w:szCs w:val="22"/>
                <w:lang w:val="lv-LV"/>
              </w:rPr>
              <w:t>KOPĀ BEZ PVN:</w:t>
            </w:r>
          </w:p>
        </w:tc>
        <w:tc>
          <w:tcPr>
            <w:tcW w:w="1240" w:type="dxa"/>
            <w:tcBorders>
              <w:left w:val="single" w:sz="4" w:space="0" w:color="auto"/>
            </w:tcBorders>
            <w:shd w:val="clear" w:color="auto" w:fill="auto"/>
          </w:tcPr>
          <w:p w:rsidR="00697524" w:rsidRPr="003E4B28" w:rsidRDefault="00697524" w:rsidP="00C17009">
            <w:pPr>
              <w:jc w:val="center"/>
              <w:rPr>
                <w:sz w:val="22"/>
                <w:szCs w:val="22"/>
                <w:lang w:val="lv-LV"/>
              </w:rPr>
            </w:pPr>
          </w:p>
        </w:tc>
      </w:tr>
      <w:tr w:rsidR="00697524" w:rsidRPr="003E4B28" w:rsidTr="00C17009">
        <w:tc>
          <w:tcPr>
            <w:tcW w:w="600" w:type="dxa"/>
            <w:tcBorders>
              <w:top w:val="single" w:sz="4" w:space="0" w:color="auto"/>
              <w:left w:val="single" w:sz="4" w:space="0" w:color="auto"/>
              <w:bottom w:val="single" w:sz="4" w:space="0" w:color="auto"/>
              <w:right w:val="nil"/>
            </w:tcBorders>
            <w:shd w:val="clear" w:color="auto" w:fill="auto"/>
          </w:tcPr>
          <w:p w:rsidR="00697524" w:rsidRPr="003E4B28" w:rsidRDefault="00697524" w:rsidP="00C17009">
            <w:pPr>
              <w:jc w:val="center"/>
              <w:rPr>
                <w:sz w:val="22"/>
                <w:szCs w:val="22"/>
                <w:lang w:val="lv-LV"/>
              </w:rPr>
            </w:pPr>
          </w:p>
        </w:tc>
        <w:tc>
          <w:tcPr>
            <w:tcW w:w="3511" w:type="dxa"/>
            <w:tcBorders>
              <w:top w:val="single" w:sz="4" w:space="0" w:color="auto"/>
              <w:left w:val="nil"/>
              <w:bottom w:val="single" w:sz="4" w:space="0" w:color="auto"/>
              <w:right w:val="nil"/>
            </w:tcBorders>
            <w:shd w:val="clear" w:color="auto" w:fill="auto"/>
          </w:tcPr>
          <w:p w:rsidR="00697524" w:rsidRPr="003E4B28" w:rsidRDefault="00697524" w:rsidP="00C17009">
            <w:pPr>
              <w:rPr>
                <w:sz w:val="22"/>
                <w:szCs w:val="22"/>
                <w:lang w:val="lv-LV"/>
              </w:rPr>
            </w:pPr>
          </w:p>
        </w:tc>
        <w:tc>
          <w:tcPr>
            <w:tcW w:w="1418" w:type="dxa"/>
            <w:tcBorders>
              <w:top w:val="single" w:sz="4" w:space="0" w:color="auto"/>
              <w:left w:val="nil"/>
              <w:bottom w:val="single" w:sz="4" w:space="0" w:color="auto"/>
              <w:right w:val="nil"/>
            </w:tcBorders>
            <w:shd w:val="clear" w:color="auto" w:fill="auto"/>
          </w:tcPr>
          <w:p w:rsidR="00697524" w:rsidRPr="003E4B28" w:rsidRDefault="00697524" w:rsidP="00C17009">
            <w:pPr>
              <w:jc w:val="both"/>
              <w:rPr>
                <w:sz w:val="22"/>
                <w:szCs w:val="22"/>
                <w:lang w:val="lv-LV"/>
              </w:rPr>
            </w:pPr>
          </w:p>
        </w:tc>
        <w:tc>
          <w:tcPr>
            <w:tcW w:w="1275" w:type="dxa"/>
            <w:tcBorders>
              <w:top w:val="single" w:sz="4" w:space="0" w:color="auto"/>
              <w:left w:val="nil"/>
              <w:bottom w:val="single" w:sz="4" w:space="0" w:color="auto"/>
              <w:right w:val="nil"/>
            </w:tcBorders>
            <w:shd w:val="clear" w:color="auto" w:fill="auto"/>
          </w:tcPr>
          <w:p w:rsidR="00697524" w:rsidRPr="003E4B28" w:rsidRDefault="00697524" w:rsidP="00C17009">
            <w:pPr>
              <w:jc w:val="right"/>
              <w:rPr>
                <w:b/>
                <w:sz w:val="22"/>
                <w:szCs w:val="22"/>
                <w:lang w:val="lv-LV"/>
              </w:rPr>
            </w:pPr>
          </w:p>
        </w:tc>
        <w:tc>
          <w:tcPr>
            <w:tcW w:w="1701" w:type="dxa"/>
            <w:tcBorders>
              <w:top w:val="single" w:sz="4" w:space="0" w:color="auto"/>
              <w:left w:val="nil"/>
              <w:bottom w:val="single" w:sz="4" w:space="0" w:color="auto"/>
              <w:right w:val="single" w:sz="4" w:space="0" w:color="auto"/>
            </w:tcBorders>
            <w:shd w:val="clear" w:color="auto" w:fill="auto"/>
          </w:tcPr>
          <w:p w:rsidR="00697524" w:rsidRPr="003E4B28" w:rsidRDefault="00697524" w:rsidP="00C17009">
            <w:pPr>
              <w:jc w:val="right"/>
              <w:rPr>
                <w:b/>
                <w:sz w:val="22"/>
                <w:szCs w:val="22"/>
                <w:lang w:val="lv-LV"/>
              </w:rPr>
            </w:pPr>
            <w:r w:rsidRPr="003E4B28">
              <w:rPr>
                <w:b/>
                <w:sz w:val="22"/>
                <w:szCs w:val="22"/>
                <w:lang w:val="lv-LV"/>
              </w:rPr>
              <w:t>PVN:</w:t>
            </w:r>
          </w:p>
        </w:tc>
        <w:tc>
          <w:tcPr>
            <w:tcW w:w="1240" w:type="dxa"/>
            <w:tcBorders>
              <w:left w:val="single" w:sz="4" w:space="0" w:color="auto"/>
            </w:tcBorders>
            <w:shd w:val="clear" w:color="auto" w:fill="auto"/>
          </w:tcPr>
          <w:p w:rsidR="00697524" w:rsidRPr="003E4B28" w:rsidRDefault="00697524" w:rsidP="00C17009">
            <w:pPr>
              <w:jc w:val="both"/>
              <w:rPr>
                <w:sz w:val="22"/>
                <w:szCs w:val="22"/>
                <w:lang w:val="lv-LV"/>
              </w:rPr>
            </w:pPr>
          </w:p>
        </w:tc>
      </w:tr>
      <w:tr w:rsidR="00697524" w:rsidRPr="003E4B28" w:rsidTr="00C17009">
        <w:tc>
          <w:tcPr>
            <w:tcW w:w="600" w:type="dxa"/>
            <w:tcBorders>
              <w:top w:val="single" w:sz="4" w:space="0" w:color="auto"/>
              <w:left w:val="single" w:sz="4" w:space="0" w:color="auto"/>
              <w:bottom w:val="single" w:sz="4" w:space="0" w:color="auto"/>
              <w:right w:val="nil"/>
            </w:tcBorders>
            <w:shd w:val="clear" w:color="auto" w:fill="auto"/>
          </w:tcPr>
          <w:p w:rsidR="00697524" w:rsidRPr="003E4B28" w:rsidRDefault="00697524" w:rsidP="00C17009">
            <w:pPr>
              <w:jc w:val="both"/>
              <w:rPr>
                <w:sz w:val="22"/>
                <w:szCs w:val="22"/>
                <w:lang w:val="lv-LV"/>
              </w:rPr>
            </w:pPr>
          </w:p>
        </w:tc>
        <w:tc>
          <w:tcPr>
            <w:tcW w:w="3511" w:type="dxa"/>
            <w:tcBorders>
              <w:top w:val="single" w:sz="4" w:space="0" w:color="auto"/>
              <w:left w:val="nil"/>
              <w:bottom w:val="single" w:sz="4" w:space="0" w:color="auto"/>
              <w:right w:val="nil"/>
            </w:tcBorders>
            <w:shd w:val="clear" w:color="auto" w:fill="auto"/>
          </w:tcPr>
          <w:p w:rsidR="00697524" w:rsidRPr="003E4B28" w:rsidRDefault="00697524" w:rsidP="00C17009">
            <w:pPr>
              <w:rPr>
                <w:sz w:val="22"/>
                <w:szCs w:val="22"/>
                <w:lang w:val="lv-LV"/>
              </w:rPr>
            </w:pPr>
          </w:p>
        </w:tc>
        <w:tc>
          <w:tcPr>
            <w:tcW w:w="1418" w:type="dxa"/>
            <w:tcBorders>
              <w:top w:val="single" w:sz="4" w:space="0" w:color="auto"/>
              <w:left w:val="nil"/>
              <w:bottom w:val="single" w:sz="4" w:space="0" w:color="auto"/>
              <w:right w:val="nil"/>
            </w:tcBorders>
            <w:shd w:val="clear" w:color="auto" w:fill="auto"/>
          </w:tcPr>
          <w:p w:rsidR="00697524" w:rsidRPr="003E4B28" w:rsidRDefault="00697524" w:rsidP="00C17009">
            <w:pPr>
              <w:jc w:val="both"/>
              <w:rPr>
                <w:sz w:val="22"/>
                <w:szCs w:val="22"/>
                <w:lang w:val="lv-LV"/>
              </w:rPr>
            </w:pPr>
          </w:p>
        </w:tc>
        <w:tc>
          <w:tcPr>
            <w:tcW w:w="1275" w:type="dxa"/>
            <w:tcBorders>
              <w:top w:val="single" w:sz="4" w:space="0" w:color="auto"/>
              <w:left w:val="nil"/>
              <w:bottom w:val="single" w:sz="4" w:space="0" w:color="auto"/>
              <w:right w:val="nil"/>
            </w:tcBorders>
            <w:shd w:val="clear" w:color="auto" w:fill="auto"/>
          </w:tcPr>
          <w:p w:rsidR="00697524" w:rsidRPr="003E4B28" w:rsidRDefault="00697524" w:rsidP="00C17009">
            <w:pPr>
              <w:jc w:val="right"/>
              <w:rPr>
                <w:b/>
                <w:sz w:val="22"/>
                <w:szCs w:val="22"/>
                <w:lang w:val="lv-LV"/>
              </w:rPr>
            </w:pPr>
          </w:p>
        </w:tc>
        <w:tc>
          <w:tcPr>
            <w:tcW w:w="1701" w:type="dxa"/>
            <w:tcBorders>
              <w:top w:val="single" w:sz="4" w:space="0" w:color="auto"/>
              <w:left w:val="nil"/>
              <w:bottom w:val="single" w:sz="4" w:space="0" w:color="auto"/>
              <w:right w:val="single" w:sz="4" w:space="0" w:color="auto"/>
            </w:tcBorders>
            <w:shd w:val="clear" w:color="auto" w:fill="auto"/>
          </w:tcPr>
          <w:p w:rsidR="00697524" w:rsidRPr="003E4B28" w:rsidRDefault="00697524" w:rsidP="00C17009">
            <w:pPr>
              <w:jc w:val="right"/>
              <w:rPr>
                <w:b/>
                <w:sz w:val="22"/>
                <w:szCs w:val="22"/>
                <w:lang w:val="lv-LV"/>
              </w:rPr>
            </w:pPr>
            <w:r w:rsidRPr="003E4B28">
              <w:rPr>
                <w:b/>
                <w:sz w:val="22"/>
                <w:szCs w:val="22"/>
                <w:lang w:val="lv-LV"/>
              </w:rPr>
              <w:t>KOPĀ:</w:t>
            </w:r>
          </w:p>
        </w:tc>
        <w:tc>
          <w:tcPr>
            <w:tcW w:w="1240" w:type="dxa"/>
            <w:tcBorders>
              <w:left w:val="single" w:sz="4" w:space="0" w:color="auto"/>
            </w:tcBorders>
            <w:shd w:val="clear" w:color="auto" w:fill="auto"/>
          </w:tcPr>
          <w:p w:rsidR="00697524" w:rsidRPr="003E4B28" w:rsidRDefault="00697524" w:rsidP="00C17009">
            <w:pPr>
              <w:jc w:val="both"/>
              <w:rPr>
                <w:sz w:val="22"/>
                <w:szCs w:val="22"/>
                <w:lang w:val="lv-LV"/>
              </w:rPr>
            </w:pPr>
          </w:p>
        </w:tc>
      </w:tr>
    </w:tbl>
    <w:p w:rsidR="00697524" w:rsidRDefault="00697524" w:rsidP="00697524">
      <w:pPr>
        <w:keepLines/>
        <w:widowControl w:val="0"/>
        <w:tabs>
          <w:tab w:val="num" w:pos="785"/>
        </w:tabs>
        <w:jc w:val="both"/>
        <w:rPr>
          <w:sz w:val="22"/>
          <w:szCs w:val="22"/>
          <w:lang w:val="lv-LV"/>
        </w:rPr>
      </w:pPr>
    </w:p>
    <w:p w:rsidR="00697524" w:rsidRPr="00F8200F" w:rsidRDefault="00697524" w:rsidP="00697524">
      <w:pPr>
        <w:ind w:left="709" w:hanging="709"/>
        <w:jc w:val="both"/>
        <w:rPr>
          <w:sz w:val="22"/>
          <w:szCs w:val="22"/>
          <w:lang w:val="lv-LV"/>
        </w:rPr>
      </w:pPr>
      <w:r>
        <w:rPr>
          <w:sz w:val="22"/>
          <w:szCs w:val="22"/>
          <w:lang w:val="lv-LV"/>
        </w:rPr>
        <w:t>3.2.3</w:t>
      </w:r>
      <w:r w:rsidRPr="00BD4B93">
        <w:rPr>
          <w:sz w:val="22"/>
          <w:szCs w:val="22"/>
          <w:lang w:val="lv-LV"/>
        </w:rPr>
        <w:t xml:space="preserve">. </w:t>
      </w:r>
      <w:r w:rsidRPr="00BD4B93">
        <w:rPr>
          <w:b/>
          <w:sz w:val="22"/>
          <w:szCs w:val="22"/>
          <w:lang w:val="lv-LV"/>
        </w:rPr>
        <w:t>III daļa „Alūksnes novada pašvaldības Veclaicenes pagasta autoceļu uztu</w:t>
      </w:r>
      <w:r w:rsidR="00E853EE">
        <w:rPr>
          <w:b/>
          <w:sz w:val="22"/>
          <w:szCs w:val="22"/>
          <w:lang w:val="lv-LV"/>
        </w:rPr>
        <w:t>rēšanu 2016./ 2017</w:t>
      </w:r>
      <w:r w:rsidRPr="00BD4B93">
        <w:rPr>
          <w:b/>
          <w:sz w:val="22"/>
          <w:szCs w:val="22"/>
          <w:lang w:val="lv-LV"/>
        </w:rPr>
        <w:t>. gada ziemas sezonā</w:t>
      </w:r>
      <w:r w:rsidRPr="00BD4B93">
        <w:rPr>
          <w:sz w:val="22"/>
          <w:szCs w:val="22"/>
          <w:lang w:val="lv-LV"/>
        </w:rPr>
        <w:t>”</w:t>
      </w:r>
      <w:r w:rsidRPr="006961A2">
        <w:rPr>
          <w:b/>
          <w:sz w:val="22"/>
          <w:szCs w:val="22"/>
          <w:lang w:val="lv-LV"/>
        </w:rPr>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511"/>
        <w:gridCol w:w="1418"/>
        <w:gridCol w:w="1275"/>
        <w:gridCol w:w="1701"/>
        <w:gridCol w:w="1240"/>
      </w:tblGrid>
      <w:tr w:rsidR="00697524" w:rsidRPr="003E4B28" w:rsidTr="00C17009">
        <w:tc>
          <w:tcPr>
            <w:tcW w:w="600" w:type="dxa"/>
            <w:shd w:val="clear" w:color="auto" w:fill="auto"/>
          </w:tcPr>
          <w:p w:rsidR="00697524" w:rsidRPr="003E4B28" w:rsidRDefault="00697524" w:rsidP="00C17009">
            <w:pPr>
              <w:spacing w:before="120"/>
              <w:jc w:val="center"/>
              <w:rPr>
                <w:b/>
                <w:sz w:val="22"/>
                <w:szCs w:val="22"/>
                <w:lang w:val="lv-LV"/>
              </w:rPr>
            </w:pPr>
            <w:r w:rsidRPr="003E4B28">
              <w:rPr>
                <w:b/>
                <w:sz w:val="22"/>
                <w:szCs w:val="22"/>
                <w:lang w:val="lv-LV"/>
              </w:rPr>
              <w:t>Nr.</w:t>
            </w:r>
          </w:p>
          <w:p w:rsidR="00697524" w:rsidRPr="003E4B28" w:rsidRDefault="00697524" w:rsidP="00C17009">
            <w:pPr>
              <w:jc w:val="center"/>
              <w:rPr>
                <w:b/>
                <w:sz w:val="22"/>
                <w:szCs w:val="22"/>
                <w:lang w:val="lv-LV"/>
              </w:rPr>
            </w:pPr>
            <w:r w:rsidRPr="003E4B28">
              <w:rPr>
                <w:b/>
                <w:sz w:val="22"/>
                <w:szCs w:val="22"/>
                <w:lang w:val="lv-LV"/>
              </w:rPr>
              <w:t>p.</w:t>
            </w:r>
          </w:p>
          <w:p w:rsidR="00697524" w:rsidRPr="003E4B28" w:rsidRDefault="00697524" w:rsidP="00C17009">
            <w:pPr>
              <w:jc w:val="center"/>
              <w:rPr>
                <w:b/>
                <w:sz w:val="22"/>
                <w:szCs w:val="22"/>
                <w:lang w:val="lv-LV"/>
              </w:rPr>
            </w:pPr>
            <w:r w:rsidRPr="003E4B28">
              <w:rPr>
                <w:b/>
                <w:sz w:val="22"/>
                <w:szCs w:val="22"/>
                <w:lang w:val="lv-LV"/>
              </w:rPr>
              <w:t>k.</w:t>
            </w:r>
          </w:p>
        </w:tc>
        <w:tc>
          <w:tcPr>
            <w:tcW w:w="3511" w:type="dxa"/>
            <w:shd w:val="clear" w:color="auto" w:fill="auto"/>
            <w:vAlign w:val="center"/>
          </w:tcPr>
          <w:p w:rsidR="00697524" w:rsidRPr="003E4B28" w:rsidRDefault="00697524" w:rsidP="00C17009">
            <w:pPr>
              <w:jc w:val="center"/>
              <w:rPr>
                <w:b/>
                <w:sz w:val="22"/>
                <w:szCs w:val="22"/>
                <w:lang w:val="lv-LV"/>
              </w:rPr>
            </w:pPr>
            <w:r w:rsidRPr="003E4B28">
              <w:rPr>
                <w:b/>
                <w:sz w:val="22"/>
                <w:szCs w:val="22"/>
                <w:lang w:val="lv-LV"/>
              </w:rPr>
              <w:t>Nosaukums</w:t>
            </w:r>
          </w:p>
        </w:tc>
        <w:tc>
          <w:tcPr>
            <w:tcW w:w="1418" w:type="dxa"/>
            <w:shd w:val="clear" w:color="auto" w:fill="auto"/>
            <w:vAlign w:val="center"/>
          </w:tcPr>
          <w:p w:rsidR="00697524" w:rsidRPr="003E4B28" w:rsidRDefault="00697524" w:rsidP="00C17009">
            <w:pPr>
              <w:jc w:val="center"/>
              <w:rPr>
                <w:b/>
                <w:sz w:val="22"/>
                <w:szCs w:val="22"/>
                <w:lang w:val="lv-LV"/>
              </w:rPr>
            </w:pPr>
            <w:r w:rsidRPr="003E4B28">
              <w:rPr>
                <w:b/>
                <w:sz w:val="22"/>
                <w:szCs w:val="22"/>
                <w:lang w:val="lv-LV"/>
              </w:rPr>
              <w:t>Mērvienība</w:t>
            </w:r>
          </w:p>
        </w:tc>
        <w:tc>
          <w:tcPr>
            <w:tcW w:w="1275" w:type="dxa"/>
            <w:shd w:val="clear" w:color="auto" w:fill="auto"/>
            <w:vAlign w:val="center"/>
          </w:tcPr>
          <w:p w:rsidR="00697524" w:rsidRDefault="00697524" w:rsidP="00C17009">
            <w:pPr>
              <w:jc w:val="center"/>
              <w:rPr>
                <w:b/>
                <w:sz w:val="22"/>
                <w:szCs w:val="22"/>
                <w:lang w:val="lv-LV"/>
              </w:rPr>
            </w:pPr>
          </w:p>
          <w:p w:rsidR="00697524" w:rsidRPr="003E4B28" w:rsidRDefault="00697524" w:rsidP="00C17009">
            <w:pPr>
              <w:jc w:val="center"/>
              <w:rPr>
                <w:b/>
                <w:sz w:val="22"/>
                <w:szCs w:val="22"/>
                <w:lang w:val="lv-LV"/>
              </w:rPr>
            </w:pPr>
            <w:r w:rsidRPr="003E4B28">
              <w:rPr>
                <w:b/>
                <w:sz w:val="22"/>
                <w:szCs w:val="22"/>
                <w:lang w:val="lv-LV"/>
              </w:rPr>
              <w:t>Daudzums</w:t>
            </w:r>
          </w:p>
          <w:p w:rsidR="00697524" w:rsidRPr="003E4B28" w:rsidRDefault="00697524" w:rsidP="00C17009">
            <w:pPr>
              <w:jc w:val="center"/>
              <w:rPr>
                <w:b/>
                <w:sz w:val="22"/>
                <w:szCs w:val="22"/>
                <w:lang w:val="lv-LV"/>
              </w:rPr>
            </w:pPr>
          </w:p>
        </w:tc>
        <w:tc>
          <w:tcPr>
            <w:tcW w:w="1701" w:type="dxa"/>
            <w:shd w:val="clear" w:color="auto" w:fill="auto"/>
            <w:vAlign w:val="center"/>
          </w:tcPr>
          <w:p w:rsidR="00697524" w:rsidRDefault="00697524" w:rsidP="00C17009">
            <w:pPr>
              <w:jc w:val="center"/>
              <w:rPr>
                <w:b/>
                <w:sz w:val="22"/>
                <w:szCs w:val="22"/>
                <w:lang w:val="lv-LV"/>
              </w:rPr>
            </w:pPr>
            <w:r>
              <w:rPr>
                <w:b/>
                <w:sz w:val="22"/>
                <w:szCs w:val="22"/>
                <w:lang w:val="lv-LV"/>
              </w:rPr>
              <w:t>Vienas vienības izmaksas</w:t>
            </w:r>
          </w:p>
          <w:p w:rsidR="00697524" w:rsidRPr="003E4B28" w:rsidRDefault="00697524" w:rsidP="00C17009">
            <w:pPr>
              <w:jc w:val="center"/>
              <w:rPr>
                <w:b/>
                <w:sz w:val="22"/>
                <w:szCs w:val="22"/>
                <w:lang w:val="lv-LV"/>
              </w:rPr>
            </w:pPr>
            <w:r>
              <w:rPr>
                <w:b/>
                <w:sz w:val="22"/>
                <w:szCs w:val="22"/>
                <w:lang w:val="lv-LV"/>
              </w:rPr>
              <w:t>EUR</w:t>
            </w:r>
          </w:p>
        </w:tc>
        <w:tc>
          <w:tcPr>
            <w:tcW w:w="1240" w:type="dxa"/>
            <w:shd w:val="clear" w:color="auto" w:fill="auto"/>
            <w:vAlign w:val="center"/>
          </w:tcPr>
          <w:p w:rsidR="00697524" w:rsidRPr="003E4B28" w:rsidRDefault="00697524" w:rsidP="00C17009">
            <w:pPr>
              <w:jc w:val="center"/>
              <w:rPr>
                <w:b/>
                <w:sz w:val="22"/>
                <w:szCs w:val="22"/>
                <w:lang w:val="lv-LV"/>
              </w:rPr>
            </w:pPr>
            <w:r>
              <w:rPr>
                <w:b/>
                <w:sz w:val="22"/>
                <w:szCs w:val="22"/>
                <w:lang w:val="lv-LV"/>
              </w:rPr>
              <w:t>Kopējās izmaksas EUR</w:t>
            </w:r>
          </w:p>
        </w:tc>
      </w:tr>
      <w:tr w:rsidR="00697524" w:rsidRPr="003E4B28" w:rsidTr="00C17009">
        <w:tc>
          <w:tcPr>
            <w:tcW w:w="600" w:type="dxa"/>
            <w:shd w:val="clear" w:color="auto" w:fill="auto"/>
          </w:tcPr>
          <w:p w:rsidR="00697524" w:rsidRPr="003E4B28" w:rsidRDefault="00697524" w:rsidP="00C17009">
            <w:pPr>
              <w:jc w:val="center"/>
              <w:rPr>
                <w:sz w:val="22"/>
                <w:szCs w:val="22"/>
                <w:lang w:val="lv-LV"/>
              </w:rPr>
            </w:pPr>
            <w:r w:rsidRPr="003E4B28">
              <w:rPr>
                <w:sz w:val="22"/>
                <w:szCs w:val="22"/>
                <w:lang w:val="lv-LV"/>
              </w:rPr>
              <w:t>1.</w:t>
            </w:r>
          </w:p>
        </w:tc>
        <w:tc>
          <w:tcPr>
            <w:tcW w:w="3511" w:type="dxa"/>
            <w:shd w:val="clear" w:color="auto" w:fill="auto"/>
          </w:tcPr>
          <w:p w:rsidR="00697524" w:rsidRPr="003E4B28" w:rsidRDefault="00697524" w:rsidP="00C17009">
            <w:pPr>
              <w:rPr>
                <w:sz w:val="22"/>
                <w:szCs w:val="22"/>
                <w:lang w:val="lv-LV"/>
              </w:rPr>
            </w:pPr>
            <w:proofErr w:type="spellStart"/>
            <w:r w:rsidRPr="00B6664C">
              <w:rPr>
                <w:sz w:val="22"/>
                <w:szCs w:val="22"/>
                <w:lang w:val="lv-LV"/>
              </w:rPr>
              <w:t>Slīdamības</w:t>
            </w:r>
            <w:proofErr w:type="spellEnd"/>
            <w:r w:rsidRPr="00B6664C">
              <w:rPr>
                <w:sz w:val="22"/>
                <w:szCs w:val="22"/>
                <w:lang w:val="lv-LV"/>
              </w:rPr>
              <w:t xml:space="preserve"> samazināšana ar </w:t>
            </w:r>
            <w:r>
              <w:rPr>
                <w:sz w:val="22"/>
                <w:szCs w:val="22"/>
                <w:lang w:val="lv-LV"/>
              </w:rPr>
              <w:t>transporta un kaisāmā materiāla (</w:t>
            </w:r>
            <w:r w:rsidRPr="00B6664C">
              <w:rPr>
                <w:sz w:val="22"/>
                <w:szCs w:val="22"/>
                <w:lang w:val="lv-LV"/>
              </w:rPr>
              <w:t>smilts</w:t>
            </w:r>
            <w:r>
              <w:rPr>
                <w:sz w:val="22"/>
                <w:szCs w:val="22"/>
                <w:lang w:val="lv-LV"/>
              </w:rPr>
              <w:t>) pakalpojumu</w:t>
            </w:r>
          </w:p>
        </w:tc>
        <w:tc>
          <w:tcPr>
            <w:tcW w:w="1418" w:type="dxa"/>
            <w:shd w:val="clear" w:color="auto" w:fill="auto"/>
            <w:vAlign w:val="center"/>
          </w:tcPr>
          <w:p w:rsidR="00697524" w:rsidRPr="003E4B28" w:rsidRDefault="00697524" w:rsidP="00C17009">
            <w:pPr>
              <w:spacing w:before="120"/>
              <w:jc w:val="center"/>
              <w:rPr>
                <w:sz w:val="22"/>
                <w:szCs w:val="22"/>
                <w:lang w:val="lv-LV"/>
              </w:rPr>
            </w:pPr>
            <w:r w:rsidRPr="003E4B28">
              <w:rPr>
                <w:sz w:val="22"/>
                <w:szCs w:val="22"/>
                <w:lang w:val="lv-LV"/>
              </w:rPr>
              <w:t>km</w:t>
            </w:r>
          </w:p>
        </w:tc>
        <w:tc>
          <w:tcPr>
            <w:tcW w:w="1275" w:type="dxa"/>
            <w:shd w:val="clear" w:color="auto" w:fill="auto"/>
            <w:vAlign w:val="center"/>
          </w:tcPr>
          <w:p w:rsidR="00697524" w:rsidRPr="003E4B28" w:rsidRDefault="00697524" w:rsidP="00C17009">
            <w:pPr>
              <w:spacing w:before="120"/>
              <w:jc w:val="center"/>
              <w:rPr>
                <w:sz w:val="22"/>
                <w:szCs w:val="22"/>
                <w:lang w:val="lv-LV"/>
              </w:rPr>
            </w:pPr>
            <w:r w:rsidRPr="009452FD">
              <w:rPr>
                <w:sz w:val="22"/>
                <w:szCs w:val="22"/>
                <w:lang w:val="lv-LV"/>
              </w:rPr>
              <w:t>25.07</w:t>
            </w:r>
          </w:p>
        </w:tc>
        <w:tc>
          <w:tcPr>
            <w:tcW w:w="1701" w:type="dxa"/>
            <w:shd w:val="clear" w:color="auto" w:fill="auto"/>
          </w:tcPr>
          <w:p w:rsidR="00697524" w:rsidRPr="003E4B28" w:rsidRDefault="00697524" w:rsidP="00C17009">
            <w:pPr>
              <w:spacing w:before="120"/>
              <w:jc w:val="center"/>
              <w:rPr>
                <w:sz w:val="22"/>
                <w:szCs w:val="22"/>
                <w:lang w:val="lv-LV"/>
              </w:rPr>
            </w:pPr>
          </w:p>
        </w:tc>
        <w:tc>
          <w:tcPr>
            <w:tcW w:w="1240" w:type="dxa"/>
            <w:shd w:val="clear" w:color="auto" w:fill="auto"/>
          </w:tcPr>
          <w:p w:rsidR="00697524" w:rsidRPr="003E4B28" w:rsidRDefault="00697524" w:rsidP="00C17009">
            <w:pPr>
              <w:spacing w:before="120"/>
              <w:jc w:val="center"/>
              <w:rPr>
                <w:sz w:val="22"/>
                <w:szCs w:val="22"/>
                <w:lang w:val="lv-LV"/>
              </w:rPr>
            </w:pPr>
          </w:p>
        </w:tc>
      </w:tr>
      <w:tr w:rsidR="00697524" w:rsidRPr="003E4B28" w:rsidTr="00C17009">
        <w:tc>
          <w:tcPr>
            <w:tcW w:w="600" w:type="dxa"/>
            <w:shd w:val="clear" w:color="auto" w:fill="auto"/>
          </w:tcPr>
          <w:p w:rsidR="00697524" w:rsidRPr="003E4B28" w:rsidRDefault="00697524" w:rsidP="00C17009">
            <w:pPr>
              <w:jc w:val="center"/>
              <w:rPr>
                <w:sz w:val="22"/>
                <w:szCs w:val="22"/>
                <w:lang w:val="lv-LV"/>
              </w:rPr>
            </w:pPr>
            <w:r>
              <w:rPr>
                <w:sz w:val="22"/>
                <w:szCs w:val="22"/>
                <w:lang w:val="lv-LV"/>
              </w:rPr>
              <w:t>2.</w:t>
            </w:r>
          </w:p>
        </w:tc>
        <w:tc>
          <w:tcPr>
            <w:tcW w:w="3511" w:type="dxa"/>
            <w:shd w:val="clear" w:color="auto" w:fill="auto"/>
          </w:tcPr>
          <w:p w:rsidR="00697524" w:rsidRPr="00B6664C" w:rsidRDefault="00697524" w:rsidP="00C17009">
            <w:pPr>
              <w:rPr>
                <w:sz w:val="22"/>
                <w:szCs w:val="22"/>
                <w:lang w:val="lv-LV"/>
              </w:rPr>
            </w:pPr>
            <w:proofErr w:type="spellStart"/>
            <w:r w:rsidRPr="00F50C2E">
              <w:rPr>
                <w:bCs/>
                <w:sz w:val="22"/>
                <w:szCs w:val="22"/>
                <w:lang w:val="lv-LV"/>
              </w:rPr>
              <w:t>S</w:t>
            </w:r>
            <w:r>
              <w:rPr>
                <w:bCs/>
                <w:sz w:val="22"/>
                <w:szCs w:val="22"/>
                <w:lang w:val="lv-LV"/>
              </w:rPr>
              <w:t>līdamības</w:t>
            </w:r>
            <w:proofErr w:type="spellEnd"/>
            <w:r>
              <w:rPr>
                <w:bCs/>
                <w:sz w:val="22"/>
                <w:szCs w:val="22"/>
                <w:lang w:val="lv-LV"/>
              </w:rPr>
              <w:t xml:space="preserve"> samazināšana, izveidojot rievas apledojumā</w:t>
            </w:r>
          </w:p>
        </w:tc>
        <w:tc>
          <w:tcPr>
            <w:tcW w:w="1418" w:type="dxa"/>
            <w:shd w:val="clear" w:color="auto" w:fill="auto"/>
            <w:vAlign w:val="center"/>
          </w:tcPr>
          <w:p w:rsidR="00697524" w:rsidRPr="003E4B28" w:rsidRDefault="00697524" w:rsidP="00C17009">
            <w:pPr>
              <w:spacing w:before="120"/>
              <w:jc w:val="center"/>
              <w:rPr>
                <w:sz w:val="22"/>
                <w:szCs w:val="22"/>
                <w:lang w:val="lv-LV"/>
              </w:rPr>
            </w:pPr>
            <w:r w:rsidRPr="003E4B28">
              <w:rPr>
                <w:sz w:val="22"/>
                <w:szCs w:val="22"/>
                <w:lang w:val="lv-LV"/>
              </w:rPr>
              <w:t>km</w:t>
            </w:r>
          </w:p>
        </w:tc>
        <w:tc>
          <w:tcPr>
            <w:tcW w:w="1275" w:type="dxa"/>
            <w:shd w:val="clear" w:color="auto" w:fill="auto"/>
            <w:vAlign w:val="center"/>
          </w:tcPr>
          <w:p w:rsidR="00697524" w:rsidRPr="003E4B28" w:rsidRDefault="00697524" w:rsidP="00C17009">
            <w:pPr>
              <w:spacing w:before="120"/>
              <w:jc w:val="center"/>
              <w:rPr>
                <w:sz w:val="22"/>
                <w:szCs w:val="22"/>
                <w:lang w:val="lv-LV"/>
              </w:rPr>
            </w:pPr>
            <w:r w:rsidRPr="009452FD">
              <w:rPr>
                <w:sz w:val="22"/>
                <w:szCs w:val="22"/>
                <w:lang w:val="lv-LV"/>
              </w:rPr>
              <w:t>25.07</w:t>
            </w:r>
          </w:p>
        </w:tc>
        <w:tc>
          <w:tcPr>
            <w:tcW w:w="1701" w:type="dxa"/>
            <w:shd w:val="clear" w:color="auto" w:fill="auto"/>
          </w:tcPr>
          <w:p w:rsidR="00697524" w:rsidRPr="003E4B28" w:rsidRDefault="00697524" w:rsidP="00C17009">
            <w:pPr>
              <w:spacing w:before="120"/>
              <w:jc w:val="center"/>
              <w:rPr>
                <w:sz w:val="22"/>
                <w:szCs w:val="22"/>
                <w:lang w:val="lv-LV"/>
              </w:rPr>
            </w:pPr>
          </w:p>
        </w:tc>
        <w:tc>
          <w:tcPr>
            <w:tcW w:w="1240" w:type="dxa"/>
            <w:shd w:val="clear" w:color="auto" w:fill="auto"/>
          </w:tcPr>
          <w:p w:rsidR="00697524" w:rsidRPr="003E4B28" w:rsidRDefault="00697524" w:rsidP="00C17009">
            <w:pPr>
              <w:spacing w:before="120"/>
              <w:jc w:val="center"/>
              <w:rPr>
                <w:sz w:val="22"/>
                <w:szCs w:val="22"/>
                <w:lang w:val="lv-LV"/>
              </w:rPr>
            </w:pPr>
          </w:p>
        </w:tc>
      </w:tr>
      <w:tr w:rsidR="00697524" w:rsidRPr="003E4B28" w:rsidTr="00C17009">
        <w:tc>
          <w:tcPr>
            <w:tcW w:w="600" w:type="dxa"/>
            <w:tcBorders>
              <w:top w:val="single" w:sz="4" w:space="0" w:color="auto"/>
              <w:left w:val="single" w:sz="4" w:space="0" w:color="auto"/>
              <w:bottom w:val="single" w:sz="4" w:space="0" w:color="auto"/>
              <w:right w:val="nil"/>
            </w:tcBorders>
            <w:shd w:val="clear" w:color="auto" w:fill="auto"/>
          </w:tcPr>
          <w:p w:rsidR="00697524" w:rsidRPr="003E4B28" w:rsidRDefault="00697524" w:rsidP="00C17009">
            <w:pPr>
              <w:jc w:val="center"/>
              <w:rPr>
                <w:sz w:val="22"/>
                <w:szCs w:val="22"/>
                <w:lang w:val="lv-LV"/>
              </w:rPr>
            </w:pPr>
          </w:p>
        </w:tc>
        <w:tc>
          <w:tcPr>
            <w:tcW w:w="3511" w:type="dxa"/>
            <w:tcBorders>
              <w:top w:val="single" w:sz="4" w:space="0" w:color="auto"/>
              <w:left w:val="nil"/>
              <w:bottom w:val="single" w:sz="4" w:space="0" w:color="auto"/>
              <w:right w:val="nil"/>
            </w:tcBorders>
            <w:shd w:val="clear" w:color="auto" w:fill="auto"/>
          </w:tcPr>
          <w:p w:rsidR="00697524" w:rsidRPr="003E4B28" w:rsidRDefault="00697524" w:rsidP="00C17009">
            <w:pPr>
              <w:rPr>
                <w:sz w:val="22"/>
                <w:szCs w:val="22"/>
                <w:lang w:val="lv-LV"/>
              </w:rPr>
            </w:pPr>
          </w:p>
        </w:tc>
        <w:tc>
          <w:tcPr>
            <w:tcW w:w="1418" w:type="dxa"/>
            <w:tcBorders>
              <w:top w:val="single" w:sz="4" w:space="0" w:color="auto"/>
              <w:left w:val="nil"/>
              <w:bottom w:val="single" w:sz="4" w:space="0" w:color="auto"/>
              <w:right w:val="nil"/>
            </w:tcBorders>
            <w:shd w:val="clear" w:color="auto" w:fill="auto"/>
          </w:tcPr>
          <w:p w:rsidR="00697524" w:rsidRPr="003E4B28" w:rsidRDefault="00697524" w:rsidP="00C17009">
            <w:pPr>
              <w:jc w:val="both"/>
              <w:rPr>
                <w:sz w:val="22"/>
                <w:szCs w:val="22"/>
                <w:lang w:val="lv-LV"/>
              </w:rPr>
            </w:pPr>
          </w:p>
        </w:tc>
        <w:tc>
          <w:tcPr>
            <w:tcW w:w="2976" w:type="dxa"/>
            <w:gridSpan w:val="2"/>
            <w:tcBorders>
              <w:top w:val="single" w:sz="4" w:space="0" w:color="auto"/>
              <w:left w:val="nil"/>
              <w:bottom w:val="single" w:sz="4" w:space="0" w:color="auto"/>
              <w:right w:val="single" w:sz="4" w:space="0" w:color="auto"/>
            </w:tcBorders>
            <w:shd w:val="clear" w:color="auto" w:fill="auto"/>
          </w:tcPr>
          <w:p w:rsidR="00697524" w:rsidRPr="003E4B28" w:rsidRDefault="00697524" w:rsidP="00C17009">
            <w:pPr>
              <w:jc w:val="right"/>
              <w:rPr>
                <w:b/>
                <w:sz w:val="22"/>
                <w:szCs w:val="22"/>
                <w:lang w:val="lv-LV"/>
              </w:rPr>
            </w:pPr>
            <w:r w:rsidRPr="003E4B28">
              <w:rPr>
                <w:b/>
                <w:sz w:val="22"/>
                <w:szCs w:val="22"/>
                <w:lang w:val="lv-LV"/>
              </w:rPr>
              <w:t>KOPĀ BEZ PVN:</w:t>
            </w:r>
          </w:p>
        </w:tc>
        <w:tc>
          <w:tcPr>
            <w:tcW w:w="1240" w:type="dxa"/>
            <w:tcBorders>
              <w:left w:val="single" w:sz="4" w:space="0" w:color="auto"/>
            </w:tcBorders>
            <w:shd w:val="clear" w:color="auto" w:fill="auto"/>
          </w:tcPr>
          <w:p w:rsidR="00697524" w:rsidRPr="003E4B28" w:rsidRDefault="00697524" w:rsidP="00C17009">
            <w:pPr>
              <w:jc w:val="center"/>
              <w:rPr>
                <w:sz w:val="22"/>
                <w:szCs w:val="22"/>
                <w:lang w:val="lv-LV"/>
              </w:rPr>
            </w:pPr>
          </w:p>
        </w:tc>
      </w:tr>
      <w:tr w:rsidR="00697524" w:rsidRPr="003E4B28" w:rsidTr="00C17009">
        <w:tc>
          <w:tcPr>
            <w:tcW w:w="600" w:type="dxa"/>
            <w:tcBorders>
              <w:top w:val="single" w:sz="4" w:space="0" w:color="auto"/>
              <w:left w:val="single" w:sz="4" w:space="0" w:color="auto"/>
              <w:bottom w:val="single" w:sz="4" w:space="0" w:color="auto"/>
              <w:right w:val="nil"/>
            </w:tcBorders>
            <w:shd w:val="clear" w:color="auto" w:fill="auto"/>
          </w:tcPr>
          <w:p w:rsidR="00697524" w:rsidRPr="003E4B28" w:rsidRDefault="00697524" w:rsidP="00C17009">
            <w:pPr>
              <w:jc w:val="center"/>
              <w:rPr>
                <w:sz w:val="22"/>
                <w:szCs w:val="22"/>
                <w:lang w:val="lv-LV"/>
              </w:rPr>
            </w:pPr>
          </w:p>
        </w:tc>
        <w:tc>
          <w:tcPr>
            <w:tcW w:w="3511" w:type="dxa"/>
            <w:tcBorders>
              <w:top w:val="single" w:sz="4" w:space="0" w:color="auto"/>
              <w:left w:val="nil"/>
              <w:bottom w:val="single" w:sz="4" w:space="0" w:color="auto"/>
              <w:right w:val="nil"/>
            </w:tcBorders>
            <w:shd w:val="clear" w:color="auto" w:fill="auto"/>
          </w:tcPr>
          <w:p w:rsidR="00697524" w:rsidRPr="003E4B28" w:rsidRDefault="00697524" w:rsidP="00C17009">
            <w:pPr>
              <w:rPr>
                <w:sz w:val="22"/>
                <w:szCs w:val="22"/>
                <w:lang w:val="lv-LV"/>
              </w:rPr>
            </w:pPr>
          </w:p>
        </w:tc>
        <w:tc>
          <w:tcPr>
            <w:tcW w:w="1418" w:type="dxa"/>
            <w:tcBorders>
              <w:top w:val="single" w:sz="4" w:space="0" w:color="auto"/>
              <w:left w:val="nil"/>
              <w:bottom w:val="single" w:sz="4" w:space="0" w:color="auto"/>
              <w:right w:val="nil"/>
            </w:tcBorders>
            <w:shd w:val="clear" w:color="auto" w:fill="auto"/>
          </w:tcPr>
          <w:p w:rsidR="00697524" w:rsidRPr="003E4B28" w:rsidRDefault="00697524" w:rsidP="00C17009">
            <w:pPr>
              <w:jc w:val="both"/>
              <w:rPr>
                <w:sz w:val="22"/>
                <w:szCs w:val="22"/>
                <w:lang w:val="lv-LV"/>
              </w:rPr>
            </w:pPr>
          </w:p>
        </w:tc>
        <w:tc>
          <w:tcPr>
            <w:tcW w:w="1275" w:type="dxa"/>
            <w:tcBorders>
              <w:top w:val="single" w:sz="4" w:space="0" w:color="auto"/>
              <w:left w:val="nil"/>
              <w:bottom w:val="single" w:sz="4" w:space="0" w:color="auto"/>
              <w:right w:val="nil"/>
            </w:tcBorders>
            <w:shd w:val="clear" w:color="auto" w:fill="auto"/>
          </w:tcPr>
          <w:p w:rsidR="00697524" w:rsidRPr="003E4B28" w:rsidRDefault="00697524" w:rsidP="00C17009">
            <w:pPr>
              <w:jc w:val="right"/>
              <w:rPr>
                <w:b/>
                <w:sz w:val="22"/>
                <w:szCs w:val="22"/>
                <w:lang w:val="lv-LV"/>
              </w:rPr>
            </w:pPr>
          </w:p>
        </w:tc>
        <w:tc>
          <w:tcPr>
            <w:tcW w:w="1701" w:type="dxa"/>
            <w:tcBorders>
              <w:top w:val="single" w:sz="4" w:space="0" w:color="auto"/>
              <w:left w:val="nil"/>
              <w:bottom w:val="single" w:sz="4" w:space="0" w:color="auto"/>
              <w:right w:val="single" w:sz="4" w:space="0" w:color="auto"/>
            </w:tcBorders>
            <w:shd w:val="clear" w:color="auto" w:fill="auto"/>
          </w:tcPr>
          <w:p w:rsidR="00697524" w:rsidRPr="003E4B28" w:rsidRDefault="00697524" w:rsidP="00C17009">
            <w:pPr>
              <w:jc w:val="right"/>
              <w:rPr>
                <w:b/>
                <w:sz w:val="22"/>
                <w:szCs w:val="22"/>
                <w:lang w:val="lv-LV"/>
              </w:rPr>
            </w:pPr>
            <w:r w:rsidRPr="003E4B28">
              <w:rPr>
                <w:b/>
                <w:sz w:val="22"/>
                <w:szCs w:val="22"/>
                <w:lang w:val="lv-LV"/>
              </w:rPr>
              <w:t>PVN:</w:t>
            </w:r>
          </w:p>
        </w:tc>
        <w:tc>
          <w:tcPr>
            <w:tcW w:w="1240" w:type="dxa"/>
            <w:tcBorders>
              <w:left w:val="single" w:sz="4" w:space="0" w:color="auto"/>
            </w:tcBorders>
            <w:shd w:val="clear" w:color="auto" w:fill="auto"/>
          </w:tcPr>
          <w:p w:rsidR="00697524" w:rsidRPr="003E4B28" w:rsidRDefault="00697524" w:rsidP="00C17009">
            <w:pPr>
              <w:jc w:val="both"/>
              <w:rPr>
                <w:sz w:val="22"/>
                <w:szCs w:val="22"/>
                <w:lang w:val="lv-LV"/>
              </w:rPr>
            </w:pPr>
          </w:p>
        </w:tc>
      </w:tr>
      <w:tr w:rsidR="00697524" w:rsidRPr="003E4B28" w:rsidTr="00C17009">
        <w:tc>
          <w:tcPr>
            <w:tcW w:w="600" w:type="dxa"/>
            <w:tcBorders>
              <w:top w:val="single" w:sz="4" w:space="0" w:color="auto"/>
              <w:left w:val="single" w:sz="4" w:space="0" w:color="auto"/>
              <w:bottom w:val="single" w:sz="4" w:space="0" w:color="auto"/>
              <w:right w:val="nil"/>
            </w:tcBorders>
            <w:shd w:val="clear" w:color="auto" w:fill="auto"/>
          </w:tcPr>
          <w:p w:rsidR="00697524" w:rsidRPr="003E4B28" w:rsidRDefault="00697524" w:rsidP="00C17009">
            <w:pPr>
              <w:jc w:val="both"/>
              <w:rPr>
                <w:sz w:val="22"/>
                <w:szCs w:val="22"/>
                <w:lang w:val="lv-LV"/>
              </w:rPr>
            </w:pPr>
          </w:p>
        </w:tc>
        <w:tc>
          <w:tcPr>
            <w:tcW w:w="3511" w:type="dxa"/>
            <w:tcBorders>
              <w:top w:val="single" w:sz="4" w:space="0" w:color="auto"/>
              <w:left w:val="nil"/>
              <w:bottom w:val="single" w:sz="4" w:space="0" w:color="auto"/>
              <w:right w:val="nil"/>
            </w:tcBorders>
            <w:shd w:val="clear" w:color="auto" w:fill="auto"/>
          </w:tcPr>
          <w:p w:rsidR="00697524" w:rsidRPr="003E4B28" w:rsidRDefault="00697524" w:rsidP="00C17009">
            <w:pPr>
              <w:rPr>
                <w:sz w:val="22"/>
                <w:szCs w:val="22"/>
                <w:lang w:val="lv-LV"/>
              </w:rPr>
            </w:pPr>
          </w:p>
        </w:tc>
        <w:tc>
          <w:tcPr>
            <w:tcW w:w="1418" w:type="dxa"/>
            <w:tcBorders>
              <w:top w:val="single" w:sz="4" w:space="0" w:color="auto"/>
              <w:left w:val="nil"/>
              <w:bottom w:val="single" w:sz="4" w:space="0" w:color="auto"/>
              <w:right w:val="nil"/>
            </w:tcBorders>
            <w:shd w:val="clear" w:color="auto" w:fill="auto"/>
          </w:tcPr>
          <w:p w:rsidR="00697524" w:rsidRPr="003E4B28" w:rsidRDefault="00697524" w:rsidP="00C17009">
            <w:pPr>
              <w:jc w:val="both"/>
              <w:rPr>
                <w:sz w:val="22"/>
                <w:szCs w:val="22"/>
                <w:lang w:val="lv-LV"/>
              </w:rPr>
            </w:pPr>
          </w:p>
        </w:tc>
        <w:tc>
          <w:tcPr>
            <w:tcW w:w="1275" w:type="dxa"/>
            <w:tcBorders>
              <w:top w:val="single" w:sz="4" w:space="0" w:color="auto"/>
              <w:left w:val="nil"/>
              <w:bottom w:val="single" w:sz="4" w:space="0" w:color="auto"/>
              <w:right w:val="nil"/>
            </w:tcBorders>
            <w:shd w:val="clear" w:color="auto" w:fill="auto"/>
          </w:tcPr>
          <w:p w:rsidR="00697524" w:rsidRPr="003E4B28" w:rsidRDefault="00697524" w:rsidP="00C17009">
            <w:pPr>
              <w:jc w:val="right"/>
              <w:rPr>
                <w:b/>
                <w:sz w:val="22"/>
                <w:szCs w:val="22"/>
                <w:lang w:val="lv-LV"/>
              </w:rPr>
            </w:pPr>
          </w:p>
        </w:tc>
        <w:tc>
          <w:tcPr>
            <w:tcW w:w="1701" w:type="dxa"/>
            <w:tcBorders>
              <w:top w:val="single" w:sz="4" w:space="0" w:color="auto"/>
              <w:left w:val="nil"/>
              <w:bottom w:val="single" w:sz="4" w:space="0" w:color="auto"/>
              <w:right w:val="single" w:sz="4" w:space="0" w:color="auto"/>
            </w:tcBorders>
            <w:shd w:val="clear" w:color="auto" w:fill="auto"/>
          </w:tcPr>
          <w:p w:rsidR="00697524" w:rsidRPr="003E4B28" w:rsidRDefault="00697524" w:rsidP="00C17009">
            <w:pPr>
              <w:jc w:val="right"/>
              <w:rPr>
                <w:b/>
                <w:sz w:val="22"/>
                <w:szCs w:val="22"/>
                <w:lang w:val="lv-LV"/>
              </w:rPr>
            </w:pPr>
            <w:r w:rsidRPr="003E4B28">
              <w:rPr>
                <w:b/>
                <w:sz w:val="22"/>
                <w:szCs w:val="22"/>
                <w:lang w:val="lv-LV"/>
              </w:rPr>
              <w:t>KOPĀ:</w:t>
            </w:r>
          </w:p>
        </w:tc>
        <w:tc>
          <w:tcPr>
            <w:tcW w:w="1240" w:type="dxa"/>
            <w:tcBorders>
              <w:left w:val="single" w:sz="4" w:space="0" w:color="auto"/>
            </w:tcBorders>
            <w:shd w:val="clear" w:color="auto" w:fill="auto"/>
          </w:tcPr>
          <w:p w:rsidR="00697524" w:rsidRPr="003E4B28" w:rsidRDefault="00697524" w:rsidP="00C17009">
            <w:pPr>
              <w:jc w:val="both"/>
              <w:rPr>
                <w:sz w:val="22"/>
                <w:szCs w:val="22"/>
                <w:lang w:val="lv-LV"/>
              </w:rPr>
            </w:pPr>
          </w:p>
        </w:tc>
      </w:tr>
    </w:tbl>
    <w:p w:rsidR="00697524" w:rsidRDefault="00697524" w:rsidP="00697524">
      <w:pPr>
        <w:ind w:left="709" w:hanging="709"/>
        <w:jc w:val="both"/>
        <w:rPr>
          <w:sz w:val="22"/>
          <w:szCs w:val="22"/>
          <w:lang w:val="lv-LV"/>
        </w:rPr>
      </w:pPr>
    </w:p>
    <w:p w:rsidR="00697524" w:rsidRDefault="00697524" w:rsidP="00697524">
      <w:pPr>
        <w:keepLines/>
        <w:widowControl w:val="0"/>
        <w:tabs>
          <w:tab w:val="num" w:pos="785"/>
        </w:tabs>
        <w:spacing w:after="120"/>
        <w:jc w:val="both"/>
        <w:rPr>
          <w:sz w:val="22"/>
          <w:szCs w:val="22"/>
          <w:lang w:val="lv-LV"/>
        </w:rPr>
      </w:pPr>
      <w:r w:rsidRPr="00B6664C">
        <w:rPr>
          <w:sz w:val="22"/>
          <w:szCs w:val="22"/>
          <w:lang w:val="lv-LV"/>
        </w:rPr>
        <w:t>Finanšu piedāvājumā ir ietvertas visas ar piedāvājuma realizēšanu saistītās izmaksas, kā arī visi Latvijas Republikas paredzēti</w:t>
      </w:r>
      <w:r>
        <w:rPr>
          <w:sz w:val="22"/>
          <w:szCs w:val="22"/>
          <w:lang w:val="lv-LV"/>
        </w:rPr>
        <w:t>e nodokļi, ka mūsu</w:t>
      </w:r>
      <w:r w:rsidRPr="00B6664C">
        <w:rPr>
          <w:sz w:val="22"/>
          <w:szCs w:val="22"/>
          <w:lang w:val="lv-LV"/>
        </w:rPr>
        <w:t xml:space="preserve"> rīcībā ir visa nepieciešamā tehnika, lai snieg</w:t>
      </w:r>
      <w:r>
        <w:rPr>
          <w:sz w:val="22"/>
          <w:szCs w:val="22"/>
          <w:lang w:val="lv-LV"/>
        </w:rPr>
        <w:t>t</w:t>
      </w:r>
      <w:r w:rsidRPr="00B6664C">
        <w:rPr>
          <w:sz w:val="22"/>
          <w:szCs w:val="22"/>
          <w:lang w:val="lv-LV"/>
        </w:rPr>
        <w:t>u pakalpojum</w:t>
      </w:r>
      <w:r>
        <w:rPr>
          <w:sz w:val="22"/>
          <w:szCs w:val="22"/>
          <w:lang w:val="lv-LV"/>
        </w:rPr>
        <w:t>us</w:t>
      </w:r>
      <w:r w:rsidRPr="00B6664C">
        <w:rPr>
          <w:sz w:val="22"/>
          <w:szCs w:val="22"/>
          <w:lang w:val="lv-LV"/>
        </w:rPr>
        <w:t xml:space="preserve">. </w:t>
      </w:r>
    </w:p>
    <w:p w:rsidR="00697524" w:rsidRPr="007C49A5" w:rsidRDefault="00697524" w:rsidP="00697524">
      <w:pPr>
        <w:keepLines/>
        <w:widowControl w:val="0"/>
        <w:tabs>
          <w:tab w:val="num" w:pos="785"/>
        </w:tabs>
        <w:jc w:val="both"/>
        <w:rPr>
          <w:sz w:val="22"/>
          <w:szCs w:val="22"/>
          <w:lang w:val="lv-LV"/>
        </w:rPr>
      </w:pPr>
      <w:r>
        <w:rPr>
          <w:sz w:val="22"/>
          <w:szCs w:val="22"/>
          <w:lang w:val="lv-LV"/>
        </w:rPr>
        <w:t>3.3. Apliecinām, ka darbus veiksim saskaņā ar:</w:t>
      </w:r>
    </w:p>
    <w:p w:rsidR="00697524" w:rsidRDefault="00697524" w:rsidP="00697524">
      <w:pPr>
        <w:keepLines/>
        <w:widowControl w:val="0"/>
        <w:tabs>
          <w:tab w:val="num" w:pos="0"/>
        </w:tabs>
        <w:ind w:left="567" w:hanging="141"/>
        <w:jc w:val="both"/>
        <w:rPr>
          <w:sz w:val="22"/>
          <w:szCs w:val="22"/>
          <w:lang w:val="lv-LV"/>
        </w:rPr>
      </w:pPr>
      <w:r>
        <w:rPr>
          <w:sz w:val="22"/>
          <w:szCs w:val="22"/>
          <w:lang w:val="lv-LV"/>
        </w:rPr>
        <w:t>3.3.1</w:t>
      </w:r>
      <w:r w:rsidRPr="00A324D3">
        <w:rPr>
          <w:sz w:val="22"/>
          <w:szCs w:val="22"/>
          <w:lang w:val="lv-LV"/>
        </w:rPr>
        <w:t xml:space="preserve">. </w:t>
      </w:r>
      <w:r w:rsidRPr="00562C84">
        <w:rPr>
          <w:sz w:val="22"/>
          <w:szCs w:val="22"/>
          <w:lang w:val="lv-LV"/>
        </w:rPr>
        <w:t>šī iepirkuma Tehniskā specifikācijā noteikt</w:t>
      </w:r>
      <w:r>
        <w:rPr>
          <w:sz w:val="22"/>
          <w:szCs w:val="22"/>
          <w:lang w:val="lv-LV"/>
        </w:rPr>
        <w:t>ajām</w:t>
      </w:r>
      <w:r w:rsidRPr="00562C84">
        <w:rPr>
          <w:sz w:val="22"/>
          <w:szCs w:val="22"/>
          <w:lang w:val="lv-LV"/>
        </w:rPr>
        <w:t xml:space="preserve"> prasībā</w:t>
      </w:r>
      <w:r>
        <w:rPr>
          <w:sz w:val="22"/>
          <w:szCs w:val="22"/>
          <w:lang w:val="lv-LV"/>
        </w:rPr>
        <w:t>m.</w:t>
      </w:r>
    </w:p>
    <w:p w:rsidR="00697524" w:rsidRDefault="00697524" w:rsidP="00697524">
      <w:pPr>
        <w:keepLines/>
        <w:widowControl w:val="0"/>
        <w:tabs>
          <w:tab w:val="num" w:pos="0"/>
        </w:tabs>
        <w:ind w:left="567" w:hanging="141"/>
        <w:jc w:val="both"/>
        <w:rPr>
          <w:sz w:val="22"/>
          <w:szCs w:val="22"/>
          <w:lang w:val="lv-LV"/>
        </w:rPr>
      </w:pPr>
      <w:r>
        <w:rPr>
          <w:sz w:val="22"/>
          <w:szCs w:val="22"/>
          <w:lang w:val="lv-LV"/>
        </w:rPr>
        <w:t xml:space="preserve">3.3.2. </w:t>
      </w:r>
      <w:r w:rsidRPr="00562C84">
        <w:rPr>
          <w:sz w:val="22"/>
          <w:szCs w:val="22"/>
          <w:lang w:val="lv-LV"/>
        </w:rPr>
        <w:t>Apliecinu, ka piedāvātās līgumcenas būs nemainīgas visā līguma izpildes laikā</w:t>
      </w:r>
      <w:r>
        <w:rPr>
          <w:sz w:val="22"/>
          <w:szCs w:val="22"/>
          <w:lang w:val="lv-LV"/>
        </w:rPr>
        <w:t>.</w:t>
      </w:r>
    </w:p>
    <w:p w:rsidR="00697524" w:rsidRDefault="00697524" w:rsidP="00697524">
      <w:pPr>
        <w:keepLines/>
        <w:widowControl w:val="0"/>
        <w:tabs>
          <w:tab w:val="num" w:pos="0"/>
        </w:tabs>
        <w:ind w:left="567" w:hanging="141"/>
        <w:jc w:val="both"/>
        <w:rPr>
          <w:sz w:val="22"/>
          <w:szCs w:val="22"/>
          <w:lang w:val="lv-LV"/>
        </w:rPr>
      </w:pPr>
      <w:r>
        <w:rPr>
          <w:sz w:val="22"/>
          <w:szCs w:val="22"/>
          <w:lang w:val="lv-LV"/>
        </w:rPr>
        <w:t xml:space="preserve">3.3.3. </w:t>
      </w:r>
      <w:r w:rsidRPr="00562C84">
        <w:rPr>
          <w:sz w:val="22"/>
          <w:szCs w:val="22"/>
          <w:lang w:val="lv-LV"/>
        </w:rPr>
        <w:t>Apņemos nodrošināt ceļu satiksmes noteikumu ievērošanu pakalpojuma sniegšanas laikā.</w:t>
      </w:r>
    </w:p>
    <w:p w:rsidR="00697524" w:rsidRPr="000F5938" w:rsidRDefault="00697524" w:rsidP="00697524">
      <w:pPr>
        <w:keepLines/>
        <w:widowControl w:val="0"/>
        <w:tabs>
          <w:tab w:val="num" w:pos="0"/>
        </w:tabs>
        <w:ind w:left="567" w:hanging="141"/>
        <w:jc w:val="both"/>
        <w:rPr>
          <w:sz w:val="22"/>
          <w:szCs w:val="22"/>
          <w:lang w:val="lv-LV"/>
        </w:rPr>
      </w:pPr>
      <w:r>
        <w:rPr>
          <w:sz w:val="22"/>
          <w:szCs w:val="22"/>
          <w:lang w:val="lv-LV"/>
        </w:rPr>
        <w:t xml:space="preserve">3.3.4. </w:t>
      </w:r>
      <w:r w:rsidRPr="00904E8D">
        <w:rPr>
          <w:sz w:val="22"/>
          <w:szCs w:val="22"/>
          <w:lang w:val="lv-LV"/>
        </w:rPr>
        <w:t>Piekrītam rēķinu apmaksas nosacījumiem, saskaņā ar iepirkuma „</w:t>
      </w:r>
      <w:r>
        <w:rPr>
          <w:sz w:val="22"/>
          <w:szCs w:val="22"/>
          <w:lang w:val="lv-LV"/>
        </w:rPr>
        <w:t>Alūksnes novada pašvaldības Vec</w:t>
      </w:r>
      <w:r w:rsidRPr="00904E8D">
        <w:rPr>
          <w:sz w:val="22"/>
          <w:szCs w:val="22"/>
          <w:lang w:val="lv-LV"/>
        </w:rPr>
        <w:t xml:space="preserve">laicenes pagasta autoceļu </w:t>
      </w:r>
      <w:r w:rsidR="00AD7707">
        <w:rPr>
          <w:sz w:val="22"/>
          <w:szCs w:val="22"/>
          <w:lang w:val="lv-LV"/>
        </w:rPr>
        <w:t xml:space="preserve">uzturēšana </w:t>
      </w:r>
      <w:r w:rsidRPr="00904E8D">
        <w:rPr>
          <w:sz w:val="22"/>
          <w:szCs w:val="22"/>
          <w:lang w:val="lv-LV"/>
        </w:rPr>
        <w:t xml:space="preserve">ziemas sezonā atbilstoši ikdienas </w:t>
      </w:r>
      <w:r>
        <w:rPr>
          <w:sz w:val="22"/>
          <w:szCs w:val="22"/>
          <w:lang w:val="lv-LV"/>
        </w:rPr>
        <w:t>uzturēšanas D klasei</w:t>
      </w:r>
      <w:r w:rsidRPr="00904E8D">
        <w:rPr>
          <w:sz w:val="22"/>
          <w:szCs w:val="22"/>
          <w:lang w:val="lv-LV"/>
        </w:rPr>
        <w:t>” (</w:t>
      </w:r>
      <w:r w:rsidRPr="00904E8D">
        <w:rPr>
          <w:iCs/>
          <w:sz w:val="22"/>
          <w:szCs w:val="22"/>
          <w:lang w:val="lv-LV"/>
        </w:rPr>
        <w:t>identifikācijas Nr</w:t>
      </w:r>
      <w:r w:rsidRPr="00CE1FBC">
        <w:rPr>
          <w:iCs/>
          <w:sz w:val="22"/>
          <w:szCs w:val="22"/>
          <w:lang w:val="lv-LV"/>
        </w:rPr>
        <w:t>.</w:t>
      </w:r>
      <w:r>
        <w:rPr>
          <w:sz w:val="22"/>
          <w:szCs w:val="22"/>
          <w:lang w:val="lv-LV"/>
        </w:rPr>
        <w:t xml:space="preserve"> V</w:t>
      </w:r>
      <w:r w:rsidRPr="00CE1FBC">
        <w:rPr>
          <w:sz w:val="22"/>
          <w:szCs w:val="22"/>
          <w:lang w:val="lv-LV"/>
        </w:rPr>
        <w:t>PP</w:t>
      </w:r>
      <w:r w:rsidR="0093340E">
        <w:rPr>
          <w:sz w:val="22"/>
          <w:szCs w:val="22"/>
          <w:lang w:val="lv-LV"/>
        </w:rPr>
        <w:t xml:space="preserve"> 2016</w:t>
      </w:r>
      <w:r w:rsidRPr="00CE1FBC">
        <w:rPr>
          <w:sz w:val="22"/>
          <w:szCs w:val="22"/>
          <w:lang w:val="lv-LV"/>
        </w:rPr>
        <w:t>/</w:t>
      </w:r>
      <w:r w:rsidRPr="005F4248">
        <w:rPr>
          <w:sz w:val="22"/>
          <w:szCs w:val="22"/>
          <w:lang w:val="lv-LV"/>
        </w:rPr>
        <w:t>03</w:t>
      </w:r>
      <w:r w:rsidRPr="005F4248">
        <w:rPr>
          <w:iCs/>
          <w:sz w:val="22"/>
          <w:szCs w:val="22"/>
          <w:lang w:val="lv-LV"/>
        </w:rPr>
        <w:t>)</w:t>
      </w:r>
      <w:r w:rsidRPr="00904E8D">
        <w:rPr>
          <w:sz w:val="22"/>
          <w:szCs w:val="22"/>
          <w:lang w:val="lv-LV"/>
        </w:rPr>
        <w:t xml:space="preserve"> noteikumu </w:t>
      </w:r>
      <w:r w:rsidRPr="006A587D">
        <w:rPr>
          <w:sz w:val="22"/>
          <w:szCs w:val="22"/>
          <w:lang w:val="lv-LV"/>
        </w:rPr>
        <w:t>4.13. punktu: „Apmaksa par pakalpojumu</w:t>
      </w:r>
      <w:r w:rsidRPr="006A587D">
        <w:rPr>
          <w:b/>
          <w:sz w:val="22"/>
          <w:szCs w:val="22"/>
          <w:lang w:val="lv-LV"/>
        </w:rPr>
        <w:t xml:space="preserve"> </w:t>
      </w:r>
      <w:r w:rsidRPr="006A587D">
        <w:rPr>
          <w:sz w:val="22"/>
          <w:szCs w:val="22"/>
          <w:lang w:val="lv-LV"/>
        </w:rPr>
        <w:t>tiks veikta 10 (desmit) darba dienu laikā pēc rēķina iesniegšanas dienas.”</w:t>
      </w:r>
    </w:p>
    <w:p w:rsidR="00697524" w:rsidRPr="0057509F" w:rsidRDefault="00697524" w:rsidP="00697524">
      <w:pPr>
        <w:keepLines/>
        <w:widowControl w:val="0"/>
        <w:tabs>
          <w:tab w:val="num" w:pos="0"/>
        </w:tabs>
        <w:jc w:val="both"/>
        <w:rPr>
          <w:color w:val="000000"/>
          <w:sz w:val="22"/>
          <w:szCs w:val="22"/>
          <w:lang w:val="lv-LV"/>
        </w:rPr>
      </w:pPr>
    </w:p>
    <w:p w:rsidR="00697524" w:rsidRDefault="00697524" w:rsidP="00697524">
      <w:pPr>
        <w:ind w:left="851" w:hanging="851"/>
        <w:jc w:val="both"/>
        <w:rPr>
          <w:b/>
          <w:sz w:val="22"/>
          <w:szCs w:val="22"/>
          <w:lang w:val="lv-LV"/>
        </w:rPr>
      </w:pPr>
    </w:p>
    <w:p w:rsidR="00697524" w:rsidRPr="006961A2" w:rsidRDefault="00697524" w:rsidP="00697524">
      <w:pPr>
        <w:ind w:left="851" w:hanging="851"/>
        <w:jc w:val="both"/>
        <w:rPr>
          <w:b/>
          <w:sz w:val="22"/>
          <w:szCs w:val="22"/>
          <w:lang w:val="lv-LV"/>
        </w:rPr>
      </w:pPr>
      <w:r w:rsidRPr="006961A2">
        <w:rPr>
          <w:b/>
          <w:sz w:val="22"/>
          <w:szCs w:val="22"/>
          <w:lang w:val="lv-LV"/>
        </w:rPr>
        <w:t>Paraksta pretendenta vadītājs vai vadītāja pilnvarota 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378"/>
      </w:tblGrid>
      <w:tr w:rsidR="00697524" w:rsidRPr="006961A2" w:rsidTr="00C17009">
        <w:trPr>
          <w:trHeight w:val="579"/>
        </w:trPr>
        <w:tc>
          <w:tcPr>
            <w:tcW w:w="2694" w:type="dxa"/>
            <w:shd w:val="pct5" w:color="auto" w:fill="FFFFFF"/>
          </w:tcPr>
          <w:p w:rsidR="00697524" w:rsidRPr="006961A2" w:rsidRDefault="00697524" w:rsidP="00C17009">
            <w:pPr>
              <w:spacing w:before="120" w:after="120"/>
              <w:rPr>
                <w:b/>
                <w:sz w:val="22"/>
                <w:szCs w:val="22"/>
                <w:lang w:val="lv-LV"/>
              </w:rPr>
            </w:pPr>
            <w:r w:rsidRPr="006961A2">
              <w:rPr>
                <w:b/>
                <w:sz w:val="22"/>
                <w:szCs w:val="22"/>
                <w:lang w:val="lv-LV"/>
              </w:rPr>
              <w:t>Vārds, uzvārds, amats</w:t>
            </w:r>
          </w:p>
        </w:tc>
        <w:tc>
          <w:tcPr>
            <w:tcW w:w="6378" w:type="dxa"/>
          </w:tcPr>
          <w:p w:rsidR="00697524" w:rsidRPr="006961A2" w:rsidRDefault="00697524" w:rsidP="00C17009">
            <w:pPr>
              <w:spacing w:before="120" w:after="120"/>
              <w:rPr>
                <w:sz w:val="22"/>
                <w:szCs w:val="22"/>
                <w:lang w:val="lv-LV"/>
              </w:rPr>
            </w:pPr>
          </w:p>
        </w:tc>
      </w:tr>
      <w:tr w:rsidR="00697524" w:rsidRPr="006961A2" w:rsidTr="00C17009">
        <w:trPr>
          <w:trHeight w:val="560"/>
        </w:trPr>
        <w:tc>
          <w:tcPr>
            <w:tcW w:w="2694" w:type="dxa"/>
            <w:shd w:val="pct5" w:color="auto" w:fill="FFFFFF"/>
          </w:tcPr>
          <w:p w:rsidR="00697524" w:rsidRPr="006961A2" w:rsidRDefault="00697524" w:rsidP="00C17009">
            <w:pPr>
              <w:spacing w:before="120" w:after="120"/>
              <w:rPr>
                <w:b/>
                <w:sz w:val="22"/>
                <w:szCs w:val="22"/>
                <w:lang w:val="lv-LV"/>
              </w:rPr>
            </w:pPr>
            <w:r w:rsidRPr="006961A2">
              <w:rPr>
                <w:b/>
                <w:sz w:val="22"/>
                <w:szCs w:val="22"/>
                <w:lang w:val="lv-LV"/>
              </w:rPr>
              <w:t>Paraksts</w:t>
            </w:r>
          </w:p>
        </w:tc>
        <w:tc>
          <w:tcPr>
            <w:tcW w:w="6378" w:type="dxa"/>
          </w:tcPr>
          <w:p w:rsidR="00697524" w:rsidRPr="006961A2" w:rsidRDefault="00697524" w:rsidP="00C17009">
            <w:pPr>
              <w:spacing w:before="120" w:after="120"/>
              <w:rPr>
                <w:sz w:val="22"/>
                <w:szCs w:val="22"/>
                <w:lang w:val="lv-LV"/>
              </w:rPr>
            </w:pPr>
          </w:p>
        </w:tc>
      </w:tr>
      <w:tr w:rsidR="00697524" w:rsidRPr="006961A2" w:rsidTr="00C17009">
        <w:tc>
          <w:tcPr>
            <w:tcW w:w="2694" w:type="dxa"/>
            <w:shd w:val="pct5" w:color="auto" w:fill="FFFFFF"/>
          </w:tcPr>
          <w:p w:rsidR="00697524" w:rsidRPr="006961A2" w:rsidRDefault="00697524" w:rsidP="00C17009">
            <w:pPr>
              <w:spacing w:before="120" w:after="120"/>
              <w:rPr>
                <w:b/>
                <w:sz w:val="22"/>
                <w:szCs w:val="22"/>
                <w:lang w:val="lv-LV"/>
              </w:rPr>
            </w:pPr>
            <w:r w:rsidRPr="006961A2">
              <w:rPr>
                <w:b/>
                <w:sz w:val="22"/>
                <w:szCs w:val="22"/>
                <w:lang w:val="lv-LV"/>
              </w:rPr>
              <w:t>Datums</w:t>
            </w:r>
          </w:p>
        </w:tc>
        <w:tc>
          <w:tcPr>
            <w:tcW w:w="6378" w:type="dxa"/>
          </w:tcPr>
          <w:p w:rsidR="00697524" w:rsidRPr="006961A2" w:rsidRDefault="00697524" w:rsidP="00C17009">
            <w:pPr>
              <w:spacing w:before="120" w:after="120"/>
              <w:rPr>
                <w:sz w:val="22"/>
                <w:szCs w:val="22"/>
                <w:lang w:val="lv-LV"/>
              </w:rPr>
            </w:pPr>
          </w:p>
        </w:tc>
      </w:tr>
    </w:tbl>
    <w:p w:rsidR="00697524" w:rsidRPr="006961A2" w:rsidRDefault="00697524" w:rsidP="00697524">
      <w:pPr>
        <w:rPr>
          <w:sz w:val="22"/>
          <w:szCs w:val="22"/>
        </w:rPr>
      </w:pPr>
    </w:p>
    <w:p w:rsidR="00C17009" w:rsidRPr="00B44FC0" w:rsidRDefault="00C17009">
      <w:pPr>
        <w:rPr>
          <w:szCs w:val="24"/>
        </w:rPr>
      </w:pPr>
    </w:p>
    <w:sectPr w:rsidR="00C17009" w:rsidRPr="00B44FC0" w:rsidSect="00C17009">
      <w:footerReference w:type="even" r:id="rId15"/>
      <w:footerReference w:type="default" r:id="rId16"/>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36B" w:rsidRDefault="00A6736B">
      <w:r>
        <w:separator/>
      </w:r>
    </w:p>
  </w:endnote>
  <w:endnote w:type="continuationSeparator" w:id="0">
    <w:p w:rsidR="00A6736B" w:rsidRDefault="00A6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E8" w:rsidRDefault="000504E8" w:rsidP="00C170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504E8" w:rsidRDefault="000504E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E8" w:rsidRDefault="000504E8" w:rsidP="00C170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07F64">
      <w:rPr>
        <w:rStyle w:val="Lappusesnumurs"/>
        <w:noProof/>
      </w:rPr>
      <w:t>12</w:t>
    </w:r>
    <w:r>
      <w:rPr>
        <w:rStyle w:val="Lappusesnumurs"/>
      </w:rPr>
      <w:fldChar w:fldCharType="end"/>
    </w:r>
  </w:p>
  <w:p w:rsidR="000504E8" w:rsidRDefault="000504E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36B" w:rsidRDefault="00A6736B">
      <w:r>
        <w:separator/>
      </w:r>
    </w:p>
  </w:footnote>
  <w:footnote w:type="continuationSeparator" w:id="0">
    <w:p w:rsidR="00A6736B" w:rsidRDefault="00A67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C42"/>
    <w:multiLevelType w:val="hybridMultilevel"/>
    <w:tmpl w:val="2FA0918A"/>
    <w:lvl w:ilvl="0" w:tplc="EFF29836">
      <w:start w:val="1"/>
      <w:numFmt w:val="decimal"/>
      <w:lvlText w:val="%1."/>
      <w:lvlJc w:val="left"/>
      <w:pPr>
        <w:ind w:left="786" w:hanging="360"/>
      </w:pPr>
      <w:rPr>
        <w:rFonts w:hint="default"/>
        <w:b/>
        <w:sz w:val="24"/>
        <w:szCs w:val="24"/>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937436E"/>
    <w:multiLevelType w:val="hybridMultilevel"/>
    <w:tmpl w:val="7F880294"/>
    <w:lvl w:ilvl="0" w:tplc="E27E9EDA">
      <w:start w:val="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06357"/>
    <w:multiLevelType w:val="multilevel"/>
    <w:tmpl w:val="FC1C668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8C10CD"/>
    <w:multiLevelType w:val="multilevel"/>
    <w:tmpl w:val="7826D2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406045"/>
    <w:multiLevelType w:val="multilevel"/>
    <w:tmpl w:val="BFF47DF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CA45B7"/>
    <w:multiLevelType w:val="multilevel"/>
    <w:tmpl w:val="651AFF8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14D67FAF"/>
    <w:multiLevelType w:val="hybridMultilevel"/>
    <w:tmpl w:val="2512721C"/>
    <w:lvl w:ilvl="0" w:tplc="153E392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C8979EC"/>
    <w:multiLevelType w:val="multilevel"/>
    <w:tmpl w:val="FC1C668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2E31E3"/>
    <w:multiLevelType w:val="hybridMultilevel"/>
    <w:tmpl w:val="8872136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8664BB"/>
    <w:multiLevelType w:val="multilevel"/>
    <w:tmpl w:val="6E007C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F73179"/>
    <w:multiLevelType w:val="hybridMultilevel"/>
    <w:tmpl w:val="B3BE31F6"/>
    <w:lvl w:ilvl="0" w:tplc="8194A2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1435F96"/>
    <w:multiLevelType w:val="multilevel"/>
    <w:tmpl w:val="32B49D5E"/>
    <w:lvl w:ilvl="0">
      <w:start w:val="12"/>
      <w:numFmt w:val="decimal"/>
      <w:lvlText w:val="%1"/>
      <w:lvlJc w:val="left"/>
      <w:pPr>
        <w:ind w:left="660" w:hanging="660"/>
      </w:pPr>
      <w:rPr>
        <w:rFonts w:hint="default"/>
      </w:rPr>
    </w:lvl>
    <w:lvl w:ilvl="1">
      <w:start w:val="56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376FA1"/>
    <w:multiLevelType w:val="multilevel"/>
    <w:tmpl w:val="7018B3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01C7E75"/>
    <w:multiLevelType w:val="multilevel"/>
    <w:tmpl w:val="FC1C668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046510A"/>
    <w:multiLevelType w:val="multilevel"/>
    <w:tmpl w:val="651AFF8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51CA73AA"/>
    <w:multiLevelType w:val="hybridMultilevel"/>
    <w:tmpl w:val="5EAA34A6"/>
    <w:lvl w:ilvl="0" w:tplc="F4A4DABC">
      <w:start w:val="1"/>
      <w:numFmt w:val="decimal"/>
      <w:lvlText w:val="%1."/>
      <w:lvlJc w:val="left"/>
      <w:pPr>
        <w:tabs>
          <w:tab w:val="num" w:pos="786"/>
        </w:tabs>
        <w:ind w:left="786" w:hanging="360"/>
      </w:pPr>
      <w:rPr>
        <w:rFonts w:hint="default"/>
      </w:rPr>
    </w:lvl>
    <w:lvl w:ilvl="1" w:tplc="04260019" w:tentative="1">
      <w:start w:val="1"/>
      <w:numFmt w:val="lowerLetter"/>
      <w:lvlText w:val="%2."/>
      <w:lvlJc w:val="left"/>
      <w:pPr>
        <w:tabs>
          <w:tab w:val="num" w:pos="1506"/>
        </w:tabs>
        <w:ind w:left="1506" w:hanging="360"/>
      </w:pPr>
    </w:lvl>
    <w:lvl w:ilvl="2" w:tplc="0426001B" w:tentative="1">
      <w:start w:val="1"/>
      <w:numFmt w:val="lowerRoman"/>
      <w:lvlText w:val="%3."/>
      <w:lvlJc w:val="right"/>
      <w:pPr>
        <w:tabs>
          <w:tab w:val="num" w:pos="2226"/>
        </w:tabs>
        <w:ind w:left="2226" w:hanging="180"/>
      </w:pPr>
    </w:lvl>
    <w:lvl w:ilvl="3" w:tplc="0426000F" w:tentative="1">
      <w:start w:val="1"/>
      <w:numFmt w:val="decimal"/>
      <w:lvlText w:val="%4."/>
      <w:lvlJc w:val="left"/>
      <w:pPr>
        <w:tabs>
          <w:tab w:val="num" w:pos="2946"/>
        </w:tabs>
        <w:ind w:left="2946" w:hanging="360"/>
      </w:pPr>
    </w:lvl>
    <w:lvl w:ilvl="4" w:tplc="04260019" w:tentative="1">
      <w:start w:val="1"/>
      <w:numFmt w:val="lowerLetter"/>
      <w:lvlText w:val="%5."/>
      <w:lvlJc w:val="left"/>
      <w:pPr>
        <w:tabs>
          <w:tab w:val="num" w:pos="3666"/>
        </w:tabs>
        <w:ind w:left="3666" w:hanging="360"/>
      </w:pPr>
    </w:lvl>
    <w:lvl w:ilvl="5" w:tplc="0426001B" w:tentative="1">
      <w:start w:val="1"/>
      <w:numFmt w:val="lowerRoman"/>
      <w:lvlText w:val="%6."/>
      <w:lvlJc w:val="right"/>
      <w:pPr>
        <w:tabs>
          <w:tab w:val="num" w:pos="4386"/>
        </w:tabs>
        <w:ind w:left="4386" w:hanging="180"/>
      </w:pPr>
    </w:lvl>
    <w:lvl w:ilvl="6" w:tplc="0426000F" w:tentative="1">
      <w:start w:val="1"/>
      <w:numFmt w:val="decimal"/>
      <w:lvlText w:val="%7."/>
      <w:lvlJc w:val="left"/>
      <w:pPr>
        <w:tabs>
          <w:tab w:val="num" w:pos="5106"/>
        </w:tabs>
        <w:ind w:left="5106" w:hanging="360"/>
      </w:pPr>
    </w:lvl>
    <w:lvl w:ilvl="7" w:tplc="04260019" w:tentative="1">
      <w:start w:val="1"/>
      <w:numFmt w:val="lowerLetter"/>
      <w:lvlText w:val="%8."/>
      <w:lvlJc w:val="left"/>
      <w:pPr>
        <w:tabs>
          <w:tab w:val="num" w:pos="5826"/>
        </w:tabs>
        <w:ind w:left="5826" w:hanging="360"/>
      </w:pPr>
    </w:lvl>
    <w:lvl w:ilvl="8" w:tplc="0426001B" w:tentative="1">
      <w:start w:val="1"/>
      <w:numFmt w:val="lowerRoman"/>
      <w:lvlText w:val="%9."/>
      <w:lvlJc w:val="right"/>
      <w:pPr>
        <w:tabs>
          <w:tab w:val="num" w:pos="6546"/>
        </w:tabs>
        <w:ind w:left="6546" w:hanging="180"/>
      </w:pPr>
    </w:lvl>
  </w:abstractNum>
  <w:abstractNum w:abstractNumId="16" w15:restartNumberingAfterBreak="0">
    <w:nsid w:val="5E413C97"/>
    <w:multiLevelType w:val="multilevel"/>
    <w:tmpl w:val="FC1C668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3910670"/>
    <w:multiLevelType w:val="hybridMultilevel"/>
    <w:tmpl w:val="C7407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B85F4C"/>
    <w:multiLevelType w:val="hybridMultilevel"/>
    <w:tmpl w:val="7018B35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64A60F92"/>
    <w:multiLevelType w:val="multilevel"/>
    <w:tmpl w:val="C2FCCD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360D22"/>
    <w:multiLevelType w:val="hybridMultilevel"/>
    <w:tmpl w:val="91282DE6"/>
    <w:lvl w:ilvl="0" w:tplc="6B6C80C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1" w15:restartNumberingAfterBreak="0">
    <w:nsid w:val="7C8672B3"/>
    <w:multiLevelType w:val="multilevel"/>
    <w:tmpl w:val="2506BC04"/>
    <w:lvl w:ilvl="0">
      <w:start w:val="1"/>
      <w:numFmt w:val="decimal"/>
      <w:lvlText w:val="%1."/>
      <w:lvlJc w:val="left"/>
      <w:pPr>
        <w:ind w:left="717" w:hanging="360"/>
      </w:pPr>
      <w:rPr>
        <w:rFonts w:hint="default"/>
      </w:rPr>
    </w:lvl>
    <w:lvl w:ilvl="1">
      <w:start w:val="3"/>
      <w:numFmt w:val="decimal"/>
      <w:isLgl/>
      <w:lvlText w:val="%1.%2"/>
      <w:lvlJc w:val="left"/>
      <w:pPr>
        <w:ind w:left="837" w:hanging="480"/>
      </w:pPr>
      <w:rPr>
        <w:rFonts w:hint="default"/>
      </w:rPr>
    </w:lvl>
    <w:lvl w:ilvl="2">
      <w:start w:val="2"/>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22" w15:restartNumberingAfterBreak="0">
    <w:nsid w:val="7E4D1EC6"/>
    <w:multiLevelType w:val="multilevel"/>
    <w:tmpl w:val="B0FA09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006E78"/>
    <w:multiLevelType w:val="hybridMultilevel"/>
    <w:tmpl w:val="DC4E5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18"/>
  </w:num>
  <w:num w:numId="5">
    <w:abstractNumId w:val="12"/>
  </w:num>
  <w:num w:numId="6">
    <w:abstractNumId w:val="23"/>
  </w:num>
  <w:num w:numId="7">
    <w:abstractNumId w:val="2"/>
  </w:num>
  <w:num w:numId="8">
    <w:abstractNumId w:val="7"/>
  </w:num>
  <w:num w:numId="9">
    <w:abstractNumId w:val="13"/>
  </w:num>
  <w:num w:numId="10">
    <w:abstractNumId w:val="16"/>
  </w:num>
  <w:num w:numId="11">
    <w:abstractNumId w:val="11"/>
  </w:num>
  <w:num w:numId="12">
    <w:abstractNumId w:val="0"/>
  </w:num>
  <w:num w:numId="13">
    <w:abstractNumId w:val="8"/>
  </w:num>
  <w:num w:numId="14">
    <w:abstractNumId w:val="19"/>
  </w:num>
  <w:num w:numId="15">
    <w:abstractNumId w:val="4"/>
  </w:num>
  <w:num w:numId="16">
    <w:abstractNumId w:val="20"/>
  </w:num>
  <w:num w:numId="17">
    <w:abstractNumId w:val="21"/>
  </w:num>
  <w:num w:numId="18">
    <w:abstractNumId w:val="17"/>
  </w:num>
  <w:num w:numId="19">
    <w:abstractNumId w:val="10"/>
  </w:num>
  <w:num w:numId="20">
    <w:abstractNumId w:val="6"/>
  </w:num>
  <w:num w:numId="21">
    <w:abstractNumId w:val="5"/>
  </w:num>
  <w:num w:numId="22">
    <w:abstractNumId w:val="22"/>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C0"/>
    <w:rsid w:val="00005CED"/>
    <w:rsid w:val="000504E8"/>
    <w:rsid w:val="000569D5"/>
    <w:rsid w:val="00062B2D"/>
    <w:rsid w:val="000822C3"/>
    <w:rsid w:val="00084C36"/>
    <w:rsid w:val="001475C3"/>
    <w:rsid w:val="001D63FE"/>
    <w:rsid w:val="002767D0"/>
    <w:rsid w:val="002C03A2"/>
    <w:rsid w:val="003B56C4"/>
    <w:rsid w:val="004A5BDE"/>
    <w:rsid w:val="005D2A04"/>
    <w:rsid w:val="005D518F"/>
    <w:rsid w:val="005F4248"/>
    <w:rsid w:val="00697524"/>
    <w:rsid w:val="007937BE"/>
    <w:rsid w:val="0079653C"/>
    <w:rsid w:val="00807F64"/>
    <w:rsid w:val="008221F5"/>
    <w:rsid w:val="008A7650"/>
    <w:rsid w:val="008B20E2"/>
    <w:rsid w:val="0093340E"/>
    <w:rsid w:val="00A6736B"/>
    <w:rsid w:val="00A911A2"/>
    <w:rsid w:val="00AD7707"/>
    <w:rsid w:val="00B31140"/>
    <w:rsid w:val="00B44FC0"/>
    <w:rsid w:val="00BF29D5"/>
    <w:rsid w:val="00C17009"/>
    <w:rsid w:val="00D928B3"/>
    <w:rsid w:val="00E853EE"/>
    <w:rsid w:val="00EE04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C6AEEFE-5477-49C3-9DCD-1BC403AD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97524"/>
    <w:pPr>
      <w:spacing w:after="0" w:line="240" w:lineRule="auto"/>
    </w:pPr>
    <w:rPr>
      <w:rFonts w:ascii="Times New Roman" w:eastAsia="Times New Roman" w:hAnsi="Times New Roman" w:cs="Times New Roman"/>
      <w:sz w:val="24"/>
      <w:szCs w:val="20"/>
      <w:lang w:val="en-US" w:eastAsia="lv-LV"/>
    </w:rPr>
  </w:style>
  <w:style w:type="paragraph" w:styleId="Virsraksts2">
    <w:name w:val="heading 2"/>
    <w:basedOn w:val="Parasts"/>
    <w:next w:val="Parasts"/>
    <w:link w:val="Virsraksts2Rakstz"/>
    <w:qFormat/>
    <w:rsid w:val="00697524"/>
    <w:pPr>
      <w:keepNext/>
      <w:tabs>
        <w:tab w:val="left" w:pos="426"/>
      </w:tabs>
      <w:outlineLvl w:val="1"/>
    </w:pPr>
    <w:rPr>
      <w:lang w:val="fr-B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97524"/>
    <w:rPr>
      <w:rFonts w:ascii="Times New Roman" w:eastAsia="Times New Roman" w:hAnsi="Times New Roman" w:cs="Times New Roman"/>
      <w:sz w:val="24"/>
      <w:szCs w:val="20"/>
      <w:lang w:val="fr-BE" w:eastAsia="lv-LV"/>
    </w:rPr>
  </w:style>
  <w:style w:type="paragraph" w:styleId="Pamatteksts3">
    <w:name w:val="Body Text 3"/>
    <w:basedOn w:val="Parasts"/>
    <w:link w:val="Pamatteksts3Rakstz"/>
    <w:rsid w:val="00697524"/>
    <w:pPr>
      <w:jc w:val="center"/>
    </w:pPr>
    <w:rPr>
      <w:rFonts w:ascii="Arial" w:hAnsi="Arial"/>
      <w:b/>
      <w:lang w:val="lv-LV"/>
    </w:rPr>
  </w:style>
  <w:style w:type="character" w:customStyle="1" w:styleId="Pamatteksts3Rakstz">
    <w:name w:val="Pamatteksts 3 Rakstz."/>
    <w:basedOn w:val="Noklusjumarindkopasfonts"/>
    <w:link w:val="Pamatteksts3"/>
    <w:rsid w:val="00697524"/>
    <w:rPr>
      <w:rFonts w:ascii="Arial" w:eastAsia="Times New Roman" w:hAnsi="Arial" w:cs="Times New Roman"/>
      <w:b/>
      <w:sz w:val="24"/>
      <w:szCs w:val="20"/>
      <w:lang w:eastAsia="lv-LV"/>
    </w:rPr>
  </w:style>
  <w:style w:type="paragraph" w:styleId="Pamattekstsaratkpi">
    <w:name w:val="Body Text Indent"/>
    <w:basedOn w:val="Parasts"/>
    <w:link w:val="PamattekstsaratkpiRakstz"/>
    <w:rsid w:val="00697524"/>
    <w:pPr>
      <w:spacing w:before="60" w:after="120"/>
      <w:ind w:left="720"/>
    </w:pPr>
    <w:rPr>
      <w:rFonts w:ascii="Tahoma" w:hAnsi="Tahoma"/>
      <w:lang w:val="lv-LV"/>
    </w:rPr>
  </w:style>
  <w:style w:type="character" w:customStyle="1" w:styleId="PamattekstsaratkpiRakstz">
    <w:name w:val="Pamatteksts ar atkāpi Rakstz."/>
    <w:basedOn w:val="Noklusjumarindkopasfonts"/>
    <w:link w:val="Pamattekstsaratkpi"/>
    <w:rsid w:val="00697524"/>
    <w:rPr>
      <w:rFonts w:ascii="Tahoma" w:eastAsia="Times New Roman" w:hAnsi="Tahoma" w:cs="Times New Roman"/>
      <w:sz w:val="24"/>
      <w:szCs w:val="20"/>
      <w:lang w:eastAsia="lv-LV"/>
    </w:rPr>
  </w:style>
  <w:style w:type="paragraph" w:styleId="Pamatteksts">
    <w:name w:val="Body Text"/>
    <w:aliases w:val="Body Text1"/>
    <w:basedOn w:val="Parasts"/>
    <w:link w:val="PamattekstsRakstz"/>
    <w:rsid w:val="00697524"/>
    <w:pPr>
      <w:jc w:val="center"/>
    </w:pPr>
    <w:rPr>
      <w:rFonts w:ascii="Tahoma" w:hAnsi="Tahoma"/>
      <w:b/>
      <w:sz w:val="28"/>
      <w:u w:val="double"/>
      <w:lang w:val="lv-LV"/>
    </w:rPr>
  </w:style>
  <w:style w:type="character" w:customStyle="1" w:styleId="PamattekstsRakstz">
    <w:name w:val="Pamatteksts Rakstz."/>
    <w:aliases w:val="Body Text1 Rakstz."/>
    <w:basedOn w:val="Noklusjumarindkopasfonts"/>
    <w:link w:val="Pamatteksts"/>
    <w:rsid w:val="00697524"/>
    <w:rPr>
      <w:rFonts w:ascii="Tahoma" w:eastAsia="Times New Roman" w:hAnsi="Tahoma" w:cs="Times New Roman"/>
      <w:b/>
      <w:sz w:val="28"/>
      <w:szCs w:val="20"/>
      <w:u w:val="double"/>
      <w:lang w:eastAsia="lv-LV"/>
    </w:rPr>
  </w:style>
  <w:style w:type="character" w:styleId="Hipersaite">
    <w:name w:val="Hyperlink"/>
    <w:rsid w:val="00697524"/>
    <w:rPr>
      <w:color w:val="0000FF"/>
      <w:u w:val="single"/>
    </w:rPr>
  </w:style>
  <w:style w:type="table" w:styleId="Reatabula">
    <w:name w:val="Table Grid"/>
    <w:basedOn w:val="Parastatabula"/>
    <w:rsid w:val="0069752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rsid w:val="00697524"/>
    <w:pPr>
      <w:tabs>
        <w:tab w:val="center" w:pos="4153"/>
        <w:tab w:val="right" w:pos="8306"/>
      </w:tabs>
    </w:pPr>
  </w:style>
  <w:style w:type="character" w:customStyle="1" w:styleId="KjeneRakstz">
    <w:name w:val="Kājene Rakstz."/>
    <w:basedOn w:val="Noklusjumarindkopasfonts"/>
    <w:link w:val="Kjene"/>
    <w:rsid w:val="00697524"/>
    <w:rPr>
      <w:rFonts w:ascii="Times New Roman" w:eastAsia="Times New Roman" w:hAnsi="Times New Roman" w:cs="Times New Roman"/>
      <w:sz w:val="24"/>
      <w:szCs w:val="20"/>
      <w:lang w:val="en-US" w:eastAsia="lv-LV"/>
    </w:rPr>
  </w:style>
  <w:style w:type="character" w:styleId="Lappusesnumurs">
    <w:name w:val="page number"/>
    <w:basedOn w:val="Noklusjumarindkopasfonts"/>
    <w:rsid w:val="00697524"/>
  </w:style>
  <w:style w:type="paragraph" w:styleId="Balonteksts">
    <w:name w:val="Balloon Text"/>
    <w:basedOn w:val="Parasts"/>
    <w:link w:val="BalontekstsRakstz"/>
    <w:semiHidden/>
    <w:rsid w:val="00697524"/>
    <w:rPr>
      <w:rFonts w:ascii="Tahoma" w:hAnsi="Tahoma" w:cs="Tahoma"/>
      <w:sz w:val="16"/>
      <w:szCs w:val="16"/>
    </w:rPr>
  </w:style>
  <w:style w:type="character" w:customStyle="1" w:styleId="BalontekstsRakstz">
    <w:name w:val="Balonteksts Rakstz."/>
    <w:basedOn w:val="Noklusjumarindkopasfonts"/>
    <w:link w:val="Balonteksts"/>
    <w:semiHidden/>
    <w:rsid w:val="00697524"/>
    <w:rPr>
      <w:rFonts w:ascii="Tahoma" w:eastAsia="Times New Roman" w:hAnsi="Tahoma" w:cs="Tahoma"/>
      <w:sz w:val="16"/>
      <w:szCs w:val="16"/>
      <w:lang w:val="en-US" w:eastAsia="lv-LV"/>
    </w:rPr>
  </w:style>
  <w:style w:type="paragraph" w:styleId="Galvene">
    <w:name w:val="header"/>
    <w:basedOn w:val="Parasts"/>
    <w:link w:val="GalveneRakstz"/>
    <w:rsid w:val="00697524"/>
    <w:pPr>
      <w:tabs>
        <w:tab w:val="center" w:pos="4153"/>
        <w:tab w:val="right" w:pos="8306"/>
      </w:tabs>
    </w:pPr>
  </w:style>
  <w:style w:type="character" w:customStyle="1" w:styleId="GalveneRakstz">
    <w:name w:val="Galvene Rakstz."/>
    <w:basedOn w:val="Noklusjumarindkopasfonts"/>
    <w:link w:val="Galvene"/>
    <w:rsid w:val="00697524"/>
    <w:rPr>
      <w:rFonts w:ascii="Times New Roman" w:eastAsia="Times New Roman" w:hAnsi="Times New Roman" w:cs="Times New Roman"/>
      <w:sz w:val="24"/>
      <w:szCs w:val="20"/>
      <w:lang w:val="en-US" w:eastAsia="lv-LV"/>
    </w:rPr>
  </w:style>
  <w:style w:type="paragraph" w:customStyle="1" w:styleId="DefaultText">
    <w:name w:val="Default Text"/>
    <w:rsid w:val="00697524"/>
    <w:pPr>
      <w:suppressAutoHyphens/>
      <w:spacing w:after="0" w:line="240" w:lineRule="auto"/>
    </w:pPr>
    <w:rPr>
      <w:rFonts w:ascii="Times New Roman" w:eastAsia="Arial" w:hAnsi="Times New Roman" w:cs="Times New Roman"/>
      <w:color w:val="000000"/>
      <w:sz w:val="24"/>
      <w:szCs w:val="20"/>
      <w:lang w:val="en-GB" w:eastAsia="ar-SA"/>
    </w:rPr>
  </w:style>
  <w:style w:type="paragraph" w:customStyle="1" w:styleId="Default">
    <w:name w:val="Default"/>
    <w:rsid w:val="0069752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Parasts1">
    <w:name w:val="Parasts1"/>
    <w:qFormat/>
    <w:rsid w:val="00697524"/>
    <w:pPr>
      <w:spacing w:after="0" w:line="240" w:lineRule="auto"/>
    </w:pPr>
    <w:rPr>
      <w:rFonts w:ascii="Times New Roman" w:eastAsia="Times New Roman" w:hAnsi="Times New Roman" w:cs="Times New Roman"/>
      <w:sz w:val="24"/>
      <w:szCs w:val="20"/>
      <w:lang w:val="en-US" w:eastAsia="lv-LV"/>
    </w:rPr>
  </w:style>
  <w:style w:type="character" w:customStyle="1" w:styleId="apple-converted-space">
    <w:name w:val="apple-converted-space"/>
    <w:rsid w:val="00697524"/>
  </w:style>
  <w:style w:type="paragraph" w:customStyle="1" w:styleId="RakstzRakstz">
    <w:name w:val="Rakstz. Rakstz."/>
    <w:basedOn w:val="Parasts"/>
    <w:rsid w:val="00697524"/>
    <w:pPr>
      <w:spacing w:before="120" w:after="160" w:line="240" w:lineRule="exact"/>
      <w:ind w:firstLine="720"/>
      <w:jc w:val="both"/>
    </w:pPr>
    <w:rPr>
      <w:rFonts w:ascii="Verdana" w:hAnsi="Verdana"/>
      <w:sz w:val="20"/>
      <w:lang w:eastAsia="en-US"/>
    </w:rPr>
  </w:style>
  <w:style w:type="character" w:customStyle="1" w:styleId="blueedit">
    <w:name w:val="blue_edit"/>
    <w:rsid w:val="00697524"/>
  </w:style>
  <w:style w:type="paragraph" w:customStyle="1" w:styleId="Bezatstarpm1">
    <w:name w:val="Bez atstarpēm1"/>
    <w:qFormat/>
    <w:rsid w:val="00697524"/>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697524"/>
    <w:pPr>
      <w:ind w:left="720"/>
    </w:pPr>
  </w:style>
  <w:style w:type="paragraph" w:customStyle="1" w:styleId="tekstsChar">
    <w:name w:val="teksts Char"/>
    <w:link w:val="tekstsCharChar"/>
    <w:rsid w:val="00697524"/>
    <w:pPr>
      <w:widowControl w:val="0"/>
      <w:adjustRightInd w:val="0"/>
      <w:spacing w:after="0" w:line="360" w:lineRule="auto"/>
      <w:ind w:firstLine="720"/>
      <w:jc w:val="both"/>
      <w:textAlignment w:val="baseline"/>
    </w:pPr>
    <w:rPr>
      <w:rFonts w:ascii="Arial" w:eastAsia="Times New Roman" w:hAnsi="Arial" w:cs="Times New Roman"/>
      <w:bCs/>
      <w:szCs w:val="20"/>
    </w:rPr>
  </w:style>
  <w:style w:type="character" w:customStyle="1" w:styleId="tekstsCharChar">
    <w:name w:val="teksts Char Char"/>
    <w:link w:val="tekstsChar"/>
    <w:rsid w:val="00697524"/>
    <w:rPr>
      <w:rFonts w:ascii="Arial" w:eastAsia="Times New Roman" w:hAnsi="Arial"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mailto:veclaicene@aluksne.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claicene@aluksne.lv" TargetMode="External"/><Relationship Id="rId12" Type="http://schemas.openxmlformats.org/officeDocument/2006/relationships/hyperlink" Target="http://www.ur.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13353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ikumi.lv/doc.php?id=133536"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mailto:janis.dambis@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19720</Words>
  <Characters>11241</Characters>
  <Application>Microsoft Office Word</Application>
  <DocSecurity>0</DocSecurity>
  <Lines>93</Lines>
  <Paragraphs>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6</cp:revision>
  <dcterms:created xsi:type="dcterms:W3CDTF">2016-09-26T08:18:00Z</dcterms:created>
  <dcterms:modified xsi:type="dcterms:W3CDTF">2016-09-27T06:48:00Z</dcterms:modified>
</cp:coreProperties>
</file>