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4477"/>
        <w:gridCol w:w="4594"/>
      </w:tblGrid>
      <w:tr w:rsidR="00C25777" w:rsidRPr="00FD1B21" w:rsidTr="00AE6E36">
        <w:tc>
          <w:tcPr>
            <w:tcW w:w="4780" w:type="dxa"/>
            <w:shd w:val="clear" w:color="auto" w:fill="auto"/>
            <w:vAlign w:val="bottom"/>
          </w:tcPr>
          <w:p w:rsidR="00C25777" w:rsidRPr="00FD1B21" w:rsidRDefault="00C25777" w:rsidP="00D22B1B">
            <w:pPr>
              <w:rPr>
                <w:b/>
                <w:caps/>
                <w:sz w:val="22"/>
                <w:szCs w:val="22"/>
                <w:lang w:val="lv-LV"/>
              </w:rPr>
            </w:pPr>
            <w:bookmarkStart w:id="0" w:name="_Toc26600572"/>
            <w:bookmarkStart w:id="1" w:name="_Toc59188034"/>
          </w:p>
        </w:tc>
        <w:tc>
          <w:tcPr>
            <w:tcW w:w="4790" w:type="dxa"/>
            <w:shd w:val="clear" w:color="auto" w:fill="auto"/>
          </w:tcPr>
          <w:p w:rsidR="00C25777" w:rsidRPr="00FD1B21" w:rsidRDefault="00C25777" w:rsidP="00AE6E36">
            <w:pPr>
              <w:spacing w:before="480"/>
              <w:jc w:val="right"/>
              <w:rPr>
                <w:caps/>
                <w:sz w:val="22"/>
                <w:szCs w:val="22"/>
                <w:lang w:val="lv-LV"/>
              </w:rPr>
            </w:pPr>
            <w:r w:rsidRPr="00FD1B21">
              <w:rPr>
                <w:b/>
                <w:caps/>
                <w:sz w:val="22"/>
                <w:szCs w:val="22"/>
                <w:lang w:val="lv-LV"/>
              </w:rPr>
              <w:t>ApstiprinĀTS</w:t>
            </w:r>
          </w:p>
          <w:p w:rsidR="00C25777" w:rsidRPr="00FD1B21" w:rsidRDefault="00C25777" w:rsidP="00AE6E36">
            <w:pPr>
              <w:jc w:val="right"/>
              <w:rPr>
                <w:sz w:val="22"/>
                <w:szCs w:val="22"/>
                <w:lang w:val="lv-LV"/>
              </w:rPr>
            </w:pPr>
            <w:r w:rsidRPr="00FD1B21">
              <w:rPr>
                <w:sz w:val="22"/>
                <w:szCs w:val="22"/>
                <w:lang w:val="lv-LV"/>
              </w:rPr>
              <w:t>ar Alūksnes novada pašvaldības</w:t>
            </w:r>
          </w:p>
          <w:p w:rsidR="00C25777" w:rsidRPr="00FD1B21" w:rsidRDefault="00C25777" w:rsidP="00AE6E36">
            <w:pPr>
              <w:jc w:val="right"/>
              <w:rPr>
                <w:sz w:val="22"/>
                <w:szCs w:val="22"/>
                <w:lang w:val="lv-LV"/>
              </w:rPr>
            </w:pPr>
            <w:r w:rsidRPr="00FD1B21">
              <w:rPr>
                <w:sz w:val="22"/>
                <w:szCs w:val="22"/>
                <w:lang w:val="lv-LV"/>
              </w:rPr>
              <w:t>pašvaldības iepirkuma komisijas</w:t>
            </w:r>
          </w:p>
          <w:p w:rsidR="00C25777" w:rsidRPr="00FD1B21" w:rsidRDefault="00C25777" w:rsidP="00AE6E36">
            <w:pPr>
              <w:jc w:val="right"/>
              <w:rPr>
                <w:sz w:val="22"/>
                <w:szCs w:val="22"/>
                <w:lang w:val="lv-LV"/>
              </w:rPr>
            </w:pPr>
            <w:r w:rsidRPr="00FD1B21">
              <w:rPr>
                <w:sz w:val="22"/>
                <w:szCs w:val="22"/>
                <w:lang w:val="lv-LV"/>
              </w:rPr>
              <w:t xml:space="preserve">lēmumu </w:t>
            </w:r>
            <w:r w:rsidR="00992340" w:rsidRPr="00FD1B21">
              <w:rPr>
                <w:sz w:val="22"/>
                <w:szCs w:val="22"/>
                <w:lang w:val="lv-LV"/>
              </w:rPr>
              <w:t>16.06.2016</w:t>
            </w:r>
            <w:r w:rsidRPr="00FD1B21">
              <w:rPr>
                <w:sz w:val="22"/>
                <w:szCs w:val="22"/>
                <w:lang w:val="lv-LV"/>
              </w:rPr>
              <w:t>. sēdē,</w:t>
            </w:r>
          </w:p>
          <w:p w:rsidR="00C25777" w:rsidRPr="00FD1B21" w:rsidRDefault="00C25777" w:rsidP="003B0171">
            <w:pPr>
              <w:jc w:val="right"/>
              <w:rPr>
                <w:sz w:val="22"/>
                <w:szCs w:val="22"/>
                <w:lang w:val="lv-LV"/>
              </w:rPr>
            </w:pPr>
            <w:smartTag w:uri="schemas-tilde-lv/tildestengine" w:element="veidnes">
              <w:smartTagPr>
                <w:attr w:name="text" w:val="protokols"/>
                <w:attr w:name="baseform" w:val="protokols"/>
                <w:attr w:name="id" w:val="-1"/>
              </w:smartTagPr>
              <w:r w:rsidRPr="00FD1B21">
                <w:rPr>
                  <w:sz w:val="22"/>
                  <w:szCs w:val="22"/>
                  <w:lang w:val="lv-LV"/>
                </w:rPr>
                <w:t>protokols</w:t>
              </w:r>
            </w:smartTag>
            <w:r w:rsidR="00CB1E09" w:rsidRPr="00FD1B21">
              <w:rPr>
                <w:sz w:val="22"/>
                <w:szCs w:val="22"/>
                <w:lang w:val="lv-LV"/>
              </w:rPr>
              <w:t xml:space="preserve"> Nr.</w:t>
            </w:r>
            <w:r w:rsidR="00B53A2D" w:rsidRPr="00FD1B21">
              <w:rPr>
                <w:sz w:val="22"/>
                <w:szCs w:val="22"/>
                <w:lang w:val="lv-LV"/>
              </w:rPr>
              <w:t>1</w:t>
            </w:r>
            <w:r w:rsidR="003B0171" w:rsidRPr="00FD1B21">
              <w:rPr>
                <w:sz w:val="22"/>
                <w:szCs w:val="22"/>
                <w:lang w:val="lv-LV"/>
              </w:rPr>
              <w:t>86</w:t>
            </w:r>
          </w:p>
        </w:tc>
      </w:tr>
    </w:tbl>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0F779A" w:rsidRPr="00FD1B21" w:rsidRDefault="000F779A" w:rsidP="000F779A">
      <w:pPr>
        <w:pStyle w:val="ListParagraph1"/>
        <w:ind w:left="0"/>
        <w:jc w:val="center"/>
        <w:rPr>
          <w:b/>
        </w:rPr>
      </w:pPr>
    </w:p>
    <w:p w:rsidR="00C25777" w:rsidRPr="00FD1B21" w:rsidRDefault="00C25777" w:rsidP="000F779A">
      <w:pPr>
        <w:pStyle w:val="ListParagraph1"/>
        <w:spacing w:line="360" w:lineRule="auto"/>
        <w:ind w:left="0"/>
        <w:jc w:val="center"/>
        <w:rPr>
          <w:b/>
          <w:caps/>
        </w:rPr>
      </w:pPr>
      <w:r w:rsidRPr="00FD1B21">
        <w:rPr>
          <w:b/>
        </w:rPr>
        <w:t>IEPIRKUMA</w:t>
      </w:r>
    </w:p>
    <w:p w:rsidR="00C25777" w:rsidRPr="00FD1B21" w:rsidRDefault="00C25777" w:rsidP="00764CB6">
      <w:pPr>
        <w:pStyle w:val="ListParagraph1"/>
        <w:spacing w:line="360" w:lineRule="auto"/>
        <w:ind w:left="0"/>
        <w:jc w:val="center"/>
        <w:rPr>
          <w:bCs/>
          <w:iCs/>
          <w:caps/>
          <w:color w:val="000000"/>
        </w:rPr>
      </w:pPr>
      <w:r w:rsidRPr="00FD1B21">
        <w:rPr>
          <w:b/>
        </w:rPr>
        <w:t>“</w:t>
      </w:r>
      <w:r w:rsidR="00992340" w:rsidRPr="00FD1B21">
        <w:rPr>
          <w:b/>
        </w:rPr>
        <w:t>ARHEOLOĢISKĀS IZPĒTES DARBI ALŪKSNES VIDUSLAIKU PILS TERITORIJĀ</w:t>
      </w:r>
      <w:r w:rsidRPr="00FD1B21">
        <w:rPr>
          <w:bCs/>
          <w:iCs/>
          <w:color w:val="000000"/>
        </w:rPr>
        <w:t>”</w:t>
      </w:r>
    </w:p>
    <w:p w:rsidR="00C25777" w:rsidRPr="00FD1B21" w:rsidRDefault="00C25777" w:rsidP="0033021B">
      <w:pPr>
        <w:spacing w:before="120" w:after="120" w:line="360" w:lineRule="auto"/>
        <w:jc w:val="center"/>
        <w:rPr>
          <w:b/>
          <w:szCs w:val="24"/>
          <w:lang w:val="lv-LV"/>
        </w:rPr>
      </w:pPr>
      <w:r w:rsidRPr="00FD1B21">
        <w:rPr>
          <w:b/>
          <w:bCs/>
          <w:iCs/>
          <w:caps/>
          <w:color w:val="000000"/>
          <w:szCs w:val="24"/>
          <w:lang w:val="lv-LV"/>
        </w:rPr>
        <w:t>(identifikācijas Nr.</w:t>
      </w:r>
      <w:r w:rsidRPr="00FD1B21">
        <w:rPr>
          <w:b/>
          <w:bCs/>
          <w:caps/>
          <w:szCs w:val="24"/>
          <w:lang w:val="lv-LV"/>
        </w:rPr>
        <w:t>ANP201</w:t>
      </w:r>
      <w:r w:rsidR="003C07E0" w:rsidRPr="00FD1B21">
        <w:rPr>
          <w:b/>
          <w:bCs/>
          <w:caps/>
          <w:szCs w:val="24"/>
          <w:lang w:val="lv-LV"/>
        </w:rPr>
        <w:t>6</w:t>
      </w:r>
      <w:r w:rsidRPr="00FD1B21">
        <w:rPr>
          <w:b/>
          <w:bCs/>
          <w:caps/>
          <w:szCs w:val="24"/>
          <w:lang w:val="lv-LV"/>
        </w:rPr>
        <w:t>/</w:t>
      </w:r>
      <w:r w:rsidR="003B0171" w:rsidRPr="00FD1B21">
        <w:rPr>
          <w:b/>
          <w:bCs/>
          <w:caps/>
          <w:szCs w:val="24"/>
          <w:lang w:val="lv-LV"/>
        </w:rPr>
        <w:t>40</w:t>
      </w:r>
      <w:r w:rsidRPr="00FD1B21">
        <w:rPr>
          <w:b/>
          <w:bCs/>
          <w:iCs/>
          <w:color w:val="000000"/>
          <w:szCs w:val="24"/>
          <w:lang w:val="lv-LV"/>
        </w:rPr>
        <w:t>)</w:t>
      </w:r>
    </w:p>
    <w:p w:rsidR="00C25777" w:rsidRPr="00FD1B21" w:rsidRDefault="00C25777" w:rsidP="00C25777">
      <w:pPr>
        <w:pStyle w:val="Virsraksts8"/>
        <w:numPr>
          <w:ilvl w:val="0"/>
          <w:numId w:val="0"/>
        </w:numPr>
        <w:spacing w:before="480" w:after="0"/>
        <w:jc w:val="center"/>
        <w:rPr>
          <w:b/>
          <w:bCs/>
          <w:i w:val="0"/>
          <w:szCs w:val="24"/>
          <w:lang w:val="lv-LV"/>
        </w:rPr>
      </w:pPr>
      <w:r w:rsidRPr="00FD1B21">
        <w:rPr>
          <w:b/>
          <w:bCs/>
          <w:i w:val="0"/>
          <w:szCs w:val="24"/>
          <w:lang w:val="lv-LV"/>
        </w:rPr>
        <w:t>NOLIKUMS</w:t>
      </w:r>
    </w:p>
    <w:p w:rsidR="00C25777" w:rsidRPr="00FD1B21" w:rsidRDefault="00C25777" w:rsidP="00C25777">
      <w:pPr>
        <w:spacing w:before="240"/>
        <w:jc w:val="center"/>
        <w:rPr>
          <w:caps/>
          <w:szCs w:val="24"/>
          <w:lang w:val="lv-LV"/>
        </w:rPr>
      </w:pPr>
      <w:r w:rsidRPr="00FD1B21">
        <w:rPr>
          <w:caps/>
          <w:szCs w:val="24"/>
          <w:lang w:val="lv-LV"/>
        </w:rPr>
        <w:t>(Iepirkums tiek veikts PUBLISKO IEPIRKUMU LIKUMA 8</w:t>
      </w:r>
      <w:r w:rsidRPr="00FD1B21">
        <w:rPr>
          <w:caps/>
          <w:szCs w:val="24"/>
          <w:vertAlign w:val="superscript"/>
          <w:lang w:val="lv-LV"/>
        </w:rPr>
        <w:t>2</w:t>
      </w:r>
      <w:r w:rsidRPr="00FD1B21">
        <w:rPr>
          <w:caps/>
          <w:szCs w:val="24"/>
          <w:lang w:val="lv-LV"/>
        </w:rPr>
        <w:t>.PANTa kārtībā)</w:t>
      </w:r>
    </w:p>
    <w:p w:rsidR="00C25777" w:rsidRPr="00FD1B21" w:rsidRDefault="00C25777" w:rsidP="00C25777">
      <w:pPr>
        <w:spacing w:before="4400"/>
        <w:jc w:val="center"/>
        <w:rPr>
          <w:caps/>
          <w:szCs w:val="24"/>
          <w:lang w:val="lv-LV"/>
        </w:rPr>
      </w:pPr>
      <w:r w:rsidRPr="00FD1B21">
        <w:rPr>
          <w:caps/>
          <w:szCs w:val="24"/>
          <w:lang w:val="lv-LV"/>
        </w:rPr>
        <w:t>Alūksne,</w:t>
      </w:r>
    </w:p>
    <w:p w:rsidR="00C25777" w:rsidRPr="00FD1B21" w:rsidRDefault="003C07E0" w:rsidP="00C25777">
      <w:pPr>
        <w:jc w:val="center"/>
        <w:rPr>
          <w:caps/>
          <w:szCs w:val="24"/>
          <w:lang w:val="lv-LV"/>
        </w:rPr>
      </w:pPr>
      <w:r w:rsidRPr="00FD1B21">
        <w:rPr>
          <w:caps/>
          <w:szCs w:val="24"/>
          <w:lang w:val="lv-LV"/>
        </w:rPr>
        <w:t>2016</w:t>
      </w:r>
    </w:p>
    <w:bookmarkEnd w:id="0"/>
    <w:bookmarkEnd w:id="1"/>
    <w:p w:rsidR="00C25777" w:rsidRPr="00FD1B21" w:rsidRDefault="00C25777" w:rsidP="00C25777">
      <w:pPr>
        <w:jc w:val="center"/>
        <w:rPr>
          <w:b/>
          <w:szCs w:val="24"/>
          <w:lang w:val="lv-LV"/>
        </w:rPr>
      </w:pPr>
      <w:r w:rsidRPr="00FD1B21">
        <w:rPr>
          <w:b/>
          <w:szCs w:val="24"/>
          <w:lang w:val="lv-LV"/>
        </w:rPr>
        <w:br w:type="page"/>
      </w:r>
      <w:r w:rsidRPr="00FD1B21">
        <w:rPr>
          <w:b/>
          <w:szCs w:val="24"/>
          <w:lang w:val="lv-LV"/>
        </w:rPr>
        <w:lastRenderedPageBreak/>
        <w:t>VISPĀRĪGIE NOTEIKUMI</w:t>
      </w:r>
    </w:p>
    <w:p w:rsidR="00D84679" w:rsidRPr="00FD1B21" w:rsidRDefault="00D84679" w:rsidP="003C07E0">
      <w:pPr>
        <w:tabs>
          <w:tab w:val="left" w:pos="6555"/>
        </w:tabs>
        <w:rPr>
          <w:b/>
          <w:szCs w:val="24"/>
          <w:lang w:val="lv-LV"/>
        </w:rPr>
      </w:pPr>
    </w:p>
    <w:p w:rsidR="00C25777" w:rsidRPr="00FD1B21" w:rsidRDefault="00C25777" w:rsidP="00FD1B21">
      <w:pPr>
        <w:pStyle w:val="Sarakstarindkopa"/>
        <w:numPr>
          <w:ilvl w:val="0"/>
          <w:numId w:val="27"/>
        </w:numPr>
        <w:ind w:left="567" w:hanging="567"/>
        <w:rPr>
          <w:b/>
          <w:sz w:val="24"/>
          <w:szCs w:val="24"/>
        </w:rPr>
      </w:pPr>
      <w:bookmarkStart w:id="2" w:name="_Toc26600573"/>
      <w:bookmarkStart w:id="3" w:name="_Toc59188035"/>
      <w:r w:rsidRPr="00FD1B21">
        <w:rPr>
          <w:b/>
          <w:sz w:val="24"/>
          <w:szCs w:val="24"/>
        </w:rPr>
        <w:t>Iepirkuma identifikācijas numurs</w:t>
      </w:r>
    </w:p>
    <w:p w:rsidR="00C25777" w:rsidRPr="00FD1B21" w:rsidRDefault="00C25777" w:rsidP="005073E5">
      <w:pPr>
        <w:ind w:firstLine="567"/>
        <w:rPr>
          <w:szCs w:val="24"/>
          <w:lang w:val="lv-LV"/>
        </w:rPr>
      </w:pPr>
      <w:r w:rsidRPr="00FD1B21">
        <w:rPr>
          <w:szCs w:val="24"/>
          <w:lang w:val="lv-LV"/>
        </w:rPr>
        <w:t>Iepir</w:t>
      </w:r>
      <w:r w:rsidR="003C07E0" w:rsidRPr="00FD1B21">
        <w:rPr>
          <w:szCs w:val="24"/>
          <w:lang w:val="lv-LV"/>
        </w:rPr>
        <w:t>kumu identifikācija Nr. ANP2016</w:t>
      </w:r>
      <w:r w:rsidR="00F868B1" w:rsidRPr="00FD1B21">
        <w:rPr>
          <w:szCs w:val="24"/>
          <w:lang w:val="lv-LV"/>
        </w:rPr>
        <w:t>/</w:t>
      </w:r>
      <w:r w:rsidR="003B0171" w:rsidRPr="00FD1B21">
        <w:rPr>
          <w:szCs w:val="24"/>
          <w:lang w:val="lv-LV"/>
        </w:rPr>
        <w:t>40</w:t>
      </w:r>
    </w:p>
    <w:p w:rsidR="00C25777" w:rsidRPr="00FD1B21" w:rsidRDefault="00C25777" w:rsidP="00F868B1">
      <w:pPr>
        <w:pStyle w:val="Sarakstarindkopa"/>
        <w:numPr>
          <w:ilvl w:val="0"/>
          <w:numId w:val="27"/>
        </w:numPr>
        <w:spacing w:before="120"/>
        <w:ind w:left="567" w:hanging="567"/>
        <w:contextualSpacing w:val="0"/>
        <w:rPr>
          <w:b/>
          <w:sz w:val="24"/>
          <w:szCs w:val="24"/>
        </w:rPr>
      </w:pPr>
      <w:r w:rsidRPr="00FD1B21">
        <w:rPr>
          <w:b/>
          <w:sz w:val="24"/>
          <w:szCs w:val="24"/>
        </w:rPr>
        <w:t>Pasūtītājs</w:t>
      </w:r>
    </w:p>
    <w:p w:rsidR="00C25777" w:rsidRPr="00FD1B21" w:rsidRDefault="00C25777" w:rsidP="005073E5">
      <w:pPr>
        <w:ind w:firstLine="567"/>
        <w:rPr>
          <w:szCs w:val="24"/>
          <w:lang w:val="lv-LV"/>
        </w:rPr>
      </w:pPr>
      <w:r w:rsidRPr="00FD1B21">
        <w:rPr>
          <w:szCs w:val="24"/>
          <w:lang w:val="lv-LV"/>
        </w:rPr>
        <w:t>ALŪKSNES NOVADA PAŠVALDĪBA</w:t>
      </w:r>
    </w:p>
    <w:p w:rsidR="00C25777" w:rsidRPr="00FD1B21" w:rsidRDefault="00C25777" w:rsidP="003C07E0">
      <w:pPr>
        <w:ind w:firstLine="567"/>
        <w:rPr>
          <w:szCs w:val="24"/>
          <w:lang w:val="lv-LV"/>
        </w:rPr>
      </w:pPr>
      <w:r w:rsidRPr="00FD1B21">
        <w:rPr>
          <w:szCs w:val="24"/>
          <w:lang w:val="lv-LV"/>
        </w:rPr>
        <w:t xml:space="preserve">Adrese: Dārza ielā 11, Alūksnē, </w:t>
      </w:r>
      <w:r w:rsidR="000D1A4B" w:rsidRPr="00FD1B21">
        <w:rPr>
          <w:szCs w:val="24"/>
          <w:lang w:val="lv-LV"/>
        </w:rPr>
        <w:t xml:space="preserve">Alūksnes novads, </w:t>
      </w:r>
      <w:r w:rsidRPr="00FD1B21">
        <w:rPr>
          <w:szCs w:val="24"/>
          <w:lang w:val="lv-LV"/>
        </w:rPr>
        <w:t>LV 4301</w:t>
      </w:r>
    </w:p>
    <w:p w:rsidR="00C25777" w:rsidRPr="00FD1B21" w:rsidRDefault="00C25777" w:rsidP="003C07E0">
      <w:pPr>
        <w:ind w:firstLine="567"/>
        <w:rPr>
          <w:szCs w:val="24"/>
          <w:lang w:val="lv-LV"/>
        </w:rPr>
      </w:pPr>
      <w:r w:rsidRPr="00FD1B21">
        <w:rPr>
          <w:szCs w:val="24"/>
          <w:lang w:val="lv-LV"/>
        </w:rPr>
        <w:t>Reģistrācijas numurs: 90000018622</w:t>
      </w:r>
    </w:p>
    <w:p w:rsidR="003C07E0" w:rsidRPr="00FD1B21" w:rsidRDefault="003C07E0" w:rsidP="003C07E0">
      <w:pPr>
        <w:ind w:firstLine="567"/>
        <w:rPr>
          <w:szCs w:val="24"/>
          <w:lang w:val="lv-LV"/>
        </w:rPr>
      </w:pPr>
      <w:r w:rsidRPr="00FD1B21">
        <w:rPr>
          <w:szCs w:val="24"/>
          <w:lang w:val="lv-LV"/>
        </w:rPr>
        <w:t>Tālruņa numurs:64381496</w:t>
      </w:r>
    </w:p>
    <w:p w:rsidR="00C25777" w:rsidRPr="00FD1B21" w:rsidRDefault="00C25777" w:rsidP="003C07E0">
      <w:pPr>
        <w:ind w:firstLine="567"/>
        <w:rPr>
          <w:szCs w:val="24"/>
          <w:lang w:val="lv-LV"/>
        </w:rPr>
      </w:pPr>
      <w:r w:rsidRPr="00FD1B21">
        <w:rPr>
          <w:szCs w:val="24"/>
          <w:lang w:val="lv-LV"/>
        </w:rPr>
        <w:t>Faksa numurs: 64381150</w:t>
      </w:r>
    </w:p>
    <w:p w:rsidR="00C25777" w:rsidRPr="00FD1B21" w:rsidRDefault="00C25777" w:rsidP="003C07E0">
      <w:pPr>
        <w:ind w:firstLine="567"/>
        <w:rPr>
          <w:szCs w:val="24"/>
          <w:lang w:val="lv-LV"/>
        </w:rPr>
      </w:pPr>
      <w:r w:rsidRPr="00FD1B21">
        <w:rPr>
          <w:szCs w:val="24"/>
          <w:lang w:val="lv-LV"/>
        </w:rPr>
        <w:t xml:space="preserve">e-pasta adrese: </w:t>
      </w:r>
      <w:hyperlink r:id="rId8" w:history="1">
        <w:r w:rsidRPr="00FD1B21">
          <w:rPr>
            <w:rStyle w:val="Hipersaite"/>
            <w:szCs w:val="24"/>
            <w:lang w:val="lv-LV"/>
          </w:rPr>
          <w:t>dome@aluksne.lv</w:t>
        </w:r>
      </w:hyperlink>
    </w:p>
    <w:p w:rsidR="00D84679" w:rsidRPr="00FD1B21" w:rsidRDefault="00D84679" w:rsidP="005073E5">
      <w:pPr>
        <w:ind w:left="567"/>
        <w:jc w:val="both"/>
        <w:rPr>
          <w:szCs w:val="24"/>
          <w:lang w:val="lv-LV"/>
        </w:rPr>
      </w:pPr>
    </w:p>
    <w:p w:rsidR="00C25777" w:rsidRPr="00FD1B21" w:rsidRDefault="00C25777" w:rsidP="005073E5">
      <w:pPr>
        <w:ind w:left="567"/>
        <w:jc w:val="both"/>
        <w:rPr>
          <w:szCs w:val="24"/>
          <w:lang w:val="lv-LV"/>
        </w:rPr>
      </w:pPr>
      <w:r w:rsidRPr="00FD1B21">
        <w:rPr>
          <w:szCs w:val="24"/>
          <w:lang w:val="lv-LV"/>
        </w:rPr>
        <w:t xml:space="preserve">Alūksnes novada pašvaldības iepirkuma komisija (turpmāk tekstā – Komisija) izveidota ar Alūksnes novada domes 2013. gada 27. jūnija lēmumu Nr.266 (sēdes </w:t>
      </w:r>
      <w:smartTag w:uri="schemas-tilde-lv/tildestengine" w:element="veidnes">
        <w:smartTagPr>
          <w:attr w:name="text" w:val="protokols"/>
          <w:attr w:name="baseform" w:val="protokols"/>
          <w:attr w:name="id" w:val="-1"/>
        </w:smartTagPr>
        <w:r w:rsidRPr="00FD1B21">
          <w:rPr>
            <w:szCs w:val="24"/>
            <w:lang w:val="lv-LV"/>
          </w:rPr>
          <w:t>protokols</w:t>
        </w:r>
      </w:smartTag>
      <w:r w:rsidRPr="00FD1B21">
        <w:rPr>
          <w:szCs w:val="24"/>
          <w:lang w:val="lv-LV"/>
        </w:rPr>
        <w:t xml:space="preserve"> Nr.11, 3.p). </w:t>
      </w:r>
    </w:p>
    <w:p w:rsidR="00C25777" w:rsidRPr="00FD1B21" w:rsidRDefault="003C07E0" w:rsidP="005073E5">
      <w:pPr>
        <w:ind w:left="567"/>
        <w:jc w:val="both"/>
        <w:rPr>
          <w:szCs w:val="24"/>
          <w:lang w:val="lv-LV"/>
        </w:rPr>
      </w:pPr>
      <w:r w:rsidRPr="00FD1B21">
        <w:rPr>
          <w:szCs w:val="24"/>
          <w:lang w:val="lv-LV"/>
        </w:rPr>
        <w:t xml:space="preserve">Kontaktpersona par iepirkuma kārtību Alūksnes novada pašvaldības iepirkumu speciāliste Ilona Kalniņa tālrunis </w:t>
      </w:r>
      <w:r w:rsidRPr="00FD1B21">
        <w:rPr>
          <w:iCs/>
          <w:szCs w:val="24"/>
          <w:lang w:val="lv-LV"/>
        </w:rPr>
        <w:t>26385501</w:t>
      </w:r>
      <w:r w:rsidRPr="00FD1B21">
        <w:rPr>
          <w:szCs w:val="24"/>
          <w:lang w:val="lv-LV"/>
        </w:rPr>
        <w:t>, fak</w:t>
      </w:r>
      <w:r w:rsidR="00E76F58" w:rsidRPr="00FD1B21">
        <w:rPr>
          <w:szCs w:val="24"/>
          <w:lang w:val="lv-LV"/>
        </w:rPr>
        <w:t>ss</w:t>
      </w:r>
      <w:r w:rsidRPr="00FD1B21">
        <w:rPr>
          <w:szCs w:val="24"/>
          <w:lang w:val="lv-LV"/>
        </w:rPr>
        <w:t xml:space="preserve"> </w:t>
      </w:r>
      <w:r w:rsidRPr="00FD1B21">
        <w:rPr>
          <w:iCs/>
          <w:szCs w:val="24"/>
          <w:lang w:val="lv-LV"/>
        </w:rPr>
        <w:t xml:space="preserve">64381150, e-pasta adrese </w:t>
      </w:r>
      <w:r w:rsidR="00C405AD" w:rsidRPr="00FD1B21">
        <w:rPr>
          <w:iCs/>
          <w:szCs w:val="24"/>
          <w:lang w:val="lv-LV"/>
        </w:rPr>
        <w:t xml:space="preserve"> </w:t>
      </w:r>
      <w:hyperlink r:id="rId9" w:history="1">
        <w:r w:rsidR="00E76F58" w:rsidRPr="00FD1B21">
          <w:rPr>
            <w:rStyle w:val="Hipersaite"/>
            <w:iCs/>
            <w:szCs w:val="24"/>
            <w:lang w:val="lv-LV"/>
          </w:rPr>
          <w:t>ilona.kalnina@aluksne.lv</w:t>
        </w:r>
      </w:hyperlink>
      <w:r w:rsidR="00C405AD" w:rsidRPr="00FD1B21">
        <w:rPr>
          <w:rStyle w:val="Hipersaite"/>
          <w:iCs/>
          <w:color w:val="auto"/>
          <w:szCs w:val="24"/>
          <w:u w:val="none"/>
          <w:lang w:val="lv-LV"/>
        </w:rPr>
        <w:t xml:space="preserve"> </w:t>
      </w:r>
      <w:r w:rsidRPr="00FD1B21">
        <w:rPr>
          <w:iCs/>
          <w:szCs w:val="24"/>
          <w:lang w:val="lv-LV"/>
        </w:rPr>
        <w:t xml:space="preserve">un/vai pašvaldības iepirkuma speciālists – ekonomists Artūrs Aire, e-pasta adrese </w:t>
      </w:r>
      <w:hyperlink r:id="rId10" w:history="1">
        <w:r w:rsidR="00C405AD" w:rsidRPr="00FD1B21">
          <w:rPr>
            <w:rStyle w:val="Hipersaite"/>
            <w:iCs/>
            <w:szCs w:val="24"/>
            <w:lang w:val="lv-LV"/>
          </w:rPr>
          <w:t>arturs.aire@aluksne.lv</w:t>
        </w:r>
      </w:hyperlink>
      <w:r w:rsidRPr="00FD1B21">
        <w:rPr>
          <w:szCs w:val="24"/>
          <w:lang w:val="lv-LV"/>
        </w:rPr>
        <w:t>.</w:t>
      </w:r>
    </w:p>
    <w:p w:rsidR="00C25777" w:rsidRPr="00FD1B21" w:rsidRDefault="00C25777" w:rsidP="005073E5">
      <w:pPr>
        <w:ind w:left="567"/>
        <w:jc w:val="both"/>
        <w:rPr>
          <w:szCs w:val="24"/>
          <w:lang w:val="lv-LV"/>
        </w:rPr>
      </w:pPr>
      <w:r w:rsidRPr="00FD1B21">
        <w:rPr>
          <w:szCs w:val="24"/>
          <w:lang w:val="lv-LV"/>
        </w:rPr>
        <w:t xml:space="preserve">Kontaktpersona par iepirkuma priekšmetu Alūksnes novada pašvaldības </w:t>
      </w:r>
      <w:r w:rsidR="00767089" w:rsidRPr="00FD1B21">
        <w:rPr>
          <w:szCs w:val="24"/>
          <w:lang w:val="lv-LV"/>
        </w:rPr>
        <w:t>Iepirkuma komisijas priekšsēdētājs Laimonis SĪPOLS, tālrunis 26431206</w:t>
      </w:r>
      <w:r w:rsidRPr="00FD1B21">
        <w:rPr>
          <w:szCs w:val="24"/>
          <w:lang w:val="lv-LV"/>
        </w:rPr>
        <w:t>.</w:t>
      </w:r>
    </w:p>
    <w:p w:rsidR="00C25777" w:rsidRPr="00FD1B21" w:rsidRDefault="00AD275D" w:rsidP="00F868B1">
      <w:pPr>
        <w:spacing w:before="120"/>
        <w:ind w:left="567" w:hanging="567"/>
        <w:jc w:val="both"/>
        <w:rPr>
          <w:b/>
          <w:szCs w:val="24"/>
          <w:lang w:val="lv-LV"/>
        </w:rPr>
      </w:pPr>
      <w:r w:rsidRPr="00FD1B21">
        <w:rPr>
          <w:b/>
          <w:szCs w:val="24"/>
          <w:lang w:val="lv-LV"/>
        </w:rPr>
        <w:t>3.</w:t>
      </w:r>
      <w:r w:rsidR="00C25777" w:rsidRPr="00FD1B21">
        <w:rPr>
          <w:b/>
          <w:szCs w:val="24"/>
          <w:lang w:val="lv-LV"/>
        </w:rPr>
        <w:tab/>
        <w:t>Iepirkuma metode</w:t>
      </w:r>
    </w:p>
    <w:p w:rsidR="00C25777" w:rsidRPr="00FD1B21" w:rsidRDefault="00C25777" w:rsidP="005073E5">
      <w:pPr>
        <w:ind w:left="567"/>
        <w:jc w:val="both"/>
        <w:rPr>
          <w:szCs w:val="24"/>
          <w:lang w:val="lv-LV"/>
        </w:rPr>
      </w:pPr>
      <w:r w:rsidRPr="00FD1B21">
        <w:rPr>
          <w:szCs w:val="24"/>
          <w:lang w:val="lv-LV"/>
        </w:rPr>
        <w:t>Iepirkums tiek organizēt</w:t>
      </w:r>
      <w:r w:rsidR="00CF56E4" w:rsidRPr="00FD1B21">
        <w:rPr>
          <w:szCs w:val="24"/>
          <w:lang w:val="lv-LV"/>
        </w:rPr>
        <w:t>s</w:t>
      </w:r>
      <w:r w:rsidRPr="00FD1B21">
        <w:rPr>
          <w:szCs w:val="24"/>
          <w:lang w:val="lv-LV"/>
        </w:rPr>
        <w:t xml:space="preserve"> saskaņā ar Publisko iepirkumu likuma 8</w:t>
      </w:r>
      <w:r w:rsidRPr="00FD1B21">
        <w:rPr>
          <w:szCs w:val="24"/>
          <w:vertAlign w:val="superscript"/>
          <w:lang w:val="lv-LV"/>
        </w:rPr>
        <w:t>2</w:t>
      </w:r>
      <w:r w:rsidR="000D1A4B" w:rsidRPr="00FD1B21">
        <w:rPr>
          <w:szCs w:val="24"/>
          <w:lang w:val="lv-LV"/>
        </w:rPr>
        <w:t>.</w:t>
      </w:r>
      <w:r w:rsidRPr="00FD1B21">
        <w:rPr>
          <w:szCs w:val="24"/>
          <w:lang w:val="lv-LV"/>
        </w:rPr>
        <w:t>pantu un šajā nolikumā noteikto kārtību.</w:t>
      </w:r>
    </w:p>
    <w:p w:rsidR="00C25777" w:rsidRPr="00FD1B21" w:rsidRDefault="00C25777" w:rsidP="00F868B1">
      <w:pPr>
        <w:spacing w:before="120"/>
        <w:ind w:left="567" w:hanging="567"/>
        <w:jc w:val="both"/>
        <w:rPr>
          <w:b/>
          <w:szCs w:val="24"/>
          <w:lang w:val="lv-LV"/>
        </w:rPr>
      </w:pPr>
      <w:r w:rsidRPr="00FD1B21">
        <w:rPr>
          <w:b/>
          <w:szCs w:val="24"/>
          <w:lang w:val="lv-LV"/>
        </w:rPr>
        <w:t>4.</w:t>
      </w:r>
      <w:r w:rsidRPr="00FD1B21">
        <w:rPr>
          <w:b/>
          <w:szCs w:val="24"/>
          <w:lang w:val="lv-LV"/>
        </w:rPr>
        <w:tab/>
        <w:t>Iepirkuma priekšmets</w:t>
      </w:r>
      <w:bookmarkEnd w:id="2"/>
      <w:bookmarkEnd w:id="3"/>
    </w:p>
    <w:p w:rsidR="009928F6" w:rsidRPr="00FD1B21" w:rsidRDefault="00C25777" w:rsidP="005073E5">
      <w:pPr>
        <w:ind w:left="567" w:hanging="567"/>
        <w:jc w:val="both"/>
        <w:rPr>
          <w:iCs/>
          <w:szCs w:val="24"/>
          <w:lang w:val="lv-LV"/>
        </w:rPr>
      </w:pPr>
      <w:bookmarkStart w:id="4" w:name="_Toc26600574"/>
      <w:bookmarkStart w:id="5" w:name="_Toc59188036"/>
      <w:r w:rsidRPr="00FD1B21">
        <w:rPr>
          <w:szCs w:val="24"/>
          <w:lang w:val="lv-LV"/>
        </w:rPr>
        <w:t>4.1.</w:t>
      </w:r>
      <w:r w:rsidRPr="00FD1B21">
        <w:rPr>
          <w:szCs w:val="24"/>
          <w:lang w:val="lv-LV"/>
        </w:rPr>
        <w:tab/>
        <w:t>Iepirkuma priekšmets ir</w:t>
      </w:r>
      <w:r w:rsidR="006357CF" w:rsidRPr="00FD1B21">
        <w:rPr>
          <w:szCs w:val="24"/>
          <w:lang w:val="lv-LV"/>
        </w:rPr>
        <w:t xml:space="preserve"> </w:t>
      </w:r>
      <w:r w:rsidR="00992340" w:rsidRPr="00FD1B21">
        <w:rPr>
          <w:szCs w:val="24"/>
          <w:lang w:val="lv-LV"/>
        </w:rPr>
        <w:t>arheoloģiskās izpētes darbi Alūksnes viduslaiku pils teritorijā, kas ir valsts nozīmes arheoloģiskais piemineklis (aizsardzības Nr. 157) un valsts nozīmes arhitektūras piemineklis (aizsardzības Nr. 2665), kas atrodas Alūksnes ezera Pilssalā, Alūksnē, Alūksnes novadā (zemes gabals ar kadastra apzīmējumu 3601-016-1301)</w:t>
      </w:r>
      <w:r w:rsidR="006221EC">
        <w:rPr>
          <w:szCs w:val="24"/>
          <w:lang w:val="lv-LV"/>
        </w:rPr>
        <w:t>,</w:t>
      </w:r>
      <w:r w:rsidR="00992340" w:rsidRPr="00FD1B21">
        <w:rPr>
          <w:szCs w:val="24"/>
          <w:lang w:val="lv-LV"/>
        </w:rPr>
        <w:t xml:space="preserve"> </w:t>
      </w:r>
      <w:r w:rsidR="006357CF" w:rsidRPr="00FD1B21">
        <w:rPr>
          <w:szCs w:val="24"/>
          <w:lang w:val="lv-LV"/>
        </w:rPr>
        <w:t>atbilstoši Tehniskajā specifi</w:t>
      </w:r>
      <w:r w:rsidR="00992340" w:rsidRPr="00FD1B21">
        <w:rPr>
          <w:szCs w:val="24"/>
          <w:lang w:val="lv-LV"/>
        </w:rPr>
        <w:t>kācijā (1.pielikums) noteiktajiem nosacījumiem</w:t>
      </w:r>
      <w:r w:rsidRPr="00FD1B21">
        <w:rPr>
          <w:szCs w:val="24"/>
          <w:lang w:val="lv-LV"/>
        </w:rPr>
        <w:t>.</w:t>
      </w:r>
    </w:p>
    <w:p w:rsidR="00C25777" w:rsidRPr="00FD1B21" w:rsidRDefault="00C25777" w:rsidP="005073E5">
      <w:pPr>
        <w:ind w:left="567" w:hanging="567"/>
        <w:jc w:val="both"/>
        <w:rPr>
          <w:szCs w:val="24"/>
          <w:lang w:val="lv-LV"/>
        </w:rPr>
      </w:pPr>
      <w:r w:rsidRPr="00FD1B21">
        <w:rPr>
          <w:szCs w:val="24"/>
          <w:lang w:val="lv-LV"/>
        </w:rPr>
        <w:t>4.</w:t>
      </w:r>
      <w:r w:rsidR="00992340" w:rsidRPr="00FD1B21">
        <w:rPr>
          <w:szCs w:val="24"/>
          <w:lang w:val="lv-LV"/>
        </w:rPr>
        <w:t>2</w:t>
      </w:r>
      <w:r w:rsidRPr="00FD1B21">
        <w:rPr>
          <w:szCs w:val="24"/>
          <w:lang w:val="lv-LV"/>
        </w:rPr>
        <w:t>.</w:t>
      </w:r>
      <w:r w:rsidRPr="00FD1B21">
        <w:rPr>
          <w:szCs w:val="24"/>
          <w:lang w:val="lv-LV"/>
        </w:rPr>
        <w:tab/>
      </w:r>
      <w:r w:rsidR="00992340" w:rsidRPr="00FD1B21">
        <w:rPr>
          <w:szCs w:val="24"/>
          <w:lang w:val="lv-LV"/>
        </w:rPr>
        <w:t xml:space="preserve">CPV kods </w:t>
      </w:r>
      <w:r w:rsidR="00992340" w:rsidRPr="00FD1B21">
        <w:rPr>
          <w:iCs/>
          <w:szCs w:val="24"/>
          <w:lang w:val="lv-LV"/>
        </w:rPr>
        <w:t xml:space="preserve">71351914-3 </w:t>
      </w:r>
      <w:r w:rsidR="00992340" w:rsidRPr="00FD1B21">
        <w:rPr>
          <w:szCs w:val="24"/>
          <w:lang w:val="lv-LV"/>
        </w:rPr>
        <w:t>(Arheoloģiskie pakalpojumi)</w:t>
      </w:r>
      <w:r w:rsidR="005C5566" w:rsidRPr="00FD1B21">
        <w:rPr>
          <w:szCs w:val="24"/>
          <w:lang w:val="lv-LV"/>
        </w:rPr>
        <w:t>.</w:t>
      </w:r>
    </w:p>
    <w:p w:rsidR="00C25777" w:rsidRPr="00FD1B21" w:rsidRDefault="00C25777" w:rsidP="005073E5">
      <w:pPr>
        <w:ind w:left="567" w:hanging="567"/>
        <w:jc w:val="both"/>
        <w:rPr>
          <w:bCs/>
          <w:szCs w:val="24"/>
          <w:lang w:val="lv-LV"/>
        </w:rPr>
      </w:pPr>
      <w:r w:rsidRPr="00FD1B21">
        <w:rPr>
          <w:szCs w:val="24"/>
          <w:lang w:val="lv-LV"/>
        </w:rPr>
        <w:t>4.</w:t>
      </w:r>
      <w:r w:rsidR="00992340" w:rsidRPr="00FD1B21">
        <w:rPr>
          <w:szCs w:val="24"/>
          <w:lang w:val="lv-LV"/>
        </w:rPr>
        <w:t>3</w:t>
      </w:r>
      <w:r w:rsidR="00AD275D" w:rsidRPr="00FD1B21">
        <w:rPr>
          <w:szCs w:val="24"/>
          <w:lang w:val="lv-LV"/>
        </w:rPr>
        <w:t>.</w:t>
      </w:r>
      <w:r w:rsidRPr="00FD1B21">
        <w:rPr>
          <w:szCs w:val="24"/>
          <w:lang w:val="lv-LV"/>
        </w:rPr>
        <w:tab/>
      </w:r>
      <w:r w:rsidR="00992340" w:rsidRPr="00FD1B21">
        <w:rPr>
          <w:szCs w:val="24"/>
          <w:lang w:val="lv-LV"/>
        </w:rPr>
        <w:t>Pakalpojuma izpildes termiņš</w:t>
      </w:r>
      <w:r w:rsidR="00992340" w:rsidRPr="00FD1B21">
        <w:rPr>
          <w:bCs/>
          <w:szCs w:val="24"/>
          <w:lang w:val="lv-LV"/>
        </w:rPr>
        <w:t xml:space="preserve"> – </w:t>
      </w:r>
      <w:r w:rsidR="003B0171" w:rsidRPr="00FD1B21">
        <w:rPr>
          <w:bCs/>
          <w:szCs w:val="24"/>
          <w:lang w:val="lv-LV"/>
        </w:rPr>
        <w:t>12</w:t>
      </w:r>
      <w:r w:rsidR="00992340" w:rsidRPr="00FD1B21">
        <w:rPr>
          <w:bCs/>
          <w:szCs w:val="24"/>
          <w:lang w:val="lv-LV"/>
        </w:rPr>
        <w:t xml:space="preserve"> (</w:t>
      </w:r>
      <w:r w:rsidR="003B0171" w:rsidRPr="00FD1B21">
        <w:rPr>
          <w:bCs/>
          <w:szCs w:val="24"/>
          <w:lang w:val="lv-LV"/>
        </w:rPr>
        <w:t>divpadsmit</w:t>
      </w:r>
      <w:r w:rsidR="00992340" w:rsidRPr="00FD1B21">
        <w:rPr>
          <w:bCs/>
          <w:szCs w:val="24"/>
          <w:lang w:val="lv-LV"/>
        </w:rPr>
        <w:t>) mēnešu laikā no iepirkuma līguma noslēgšanas dienas.</w:t>
      </w:r>
    </w:p>
    <w:p w:rsidR="00C25777" w:rsidRPr="00FD1B21" w:rsidRDefault="00C25777" w:rsidP="005073E5">
      <w:pPr>
        <w:ind w:left="567" w:hanging="567"/>
        <w:jc w:val="both"/>
        <w:rPr>
          <w:color w:val="000000"/>
          <w:szCs w:val="24"/>
          <w:lang w:val="lv-LV"/>
        </w:rPr>
      </w:pPr>
      <w:r w:rsidRPr="00FD1B21">
        <w:rPr>
          <w:bCs/>
          <w:szCs w:val="24"/>
          <w:lang w:val="lv-LV"/>
        </w:rPr>
        <w:t>4.</w:t>
      </w:r>
      <w:r w:rsidR="00992340" w:rsidRPr="00FD1B21">
        <w:rPr>
          <w:bCs/>
          <w:szCs w:val="24"/>
          <w:lang w:val="lv-LV"/>
        </w:rPr>
        <w:t>4</w:t>
      </w:r>
      <w:r w:rsidR="00AD275D" w:rsidRPr="00FD1B21">
        <w:rPr>
          <w:bCs/>
          <w:szCs w:val="24"/>
          <w:lang w:val="lv-LV"/>
        </w:rPr>
        <w:t>.</w:t>
      </w:r>
      <w:r w:rsidRPr="00FD1B21">
        <w:rPr>
          <w:bCs/>
          <w:szCs w:val="24"/>
          <w:lang w:val="lv-LV"/>
        </w:rPr>
        <w:tab/>
      </w:r>
      <w:r w:rsidRPr="00FD1B21">
        <w:rPr>
          <w:szCs w:val="24"/>
          <w:lang w:val="lv-LV"/>
        </w:rPr>
        <w:t>Pakalpojuma</w:t>
      </w:r>
      <w:r w:rsidRPr="00FD1B21">
        <w:rPr>
          <w:bCs/>
          <w:szCs w:val="24"/>
          <w:lang w:val="lv-LV"/>
        </w:rPr>
        <w:t xml:space="preserve"> apmaksas nosacījumi saskaņā ar iepirkuma Līguma projektu (skatīt </w:t>
      </w:r>
      <w:r w:rsidR="003B0171" w:rsidRPr="00FD1B21">
        <w:rPr>
          <w:bCs/>
          <w:szCs w:val="24"/>
          <w:lang w:val="lv-LV"/>
        </w:rPr>
        <w:t>4</w:t>
      </w:r>
      <w:r w:rsidRPr="00FD1B21">
        <w:rPr>
          <w:bCs/>
          <w:szCs w:val="24"/>
          <w:lang w:val="lv-LV"/>
        </w:rPr>
        <w:t>.pielikumu)</w:t>
      </w:r>
      <w:r w:rsidR="00CA320E" w:rsidRPr="00FD1B21">
        <w:rPr>
          <w:color w:val="000000"/>
          <w:szCs w:val="24"/>
          <w:lang w:val="lv-LV"/>
        </w:rPr>
        <w:t>.</w:t>
      </w:r>
    </w:p>
    <w:p w:rsidR="00C25777" w:rsidRPr="00FD1B21" w:rsidRDefault="00C25777" w:rsidP="00F868B1">
      <w:pPr>
        <w:spacing w:before="120"/>
        <w:ind w:left="567" w:hanging="567"/>
        <w:jc w:val="both"/>
        <w:rPr>
          <w:b/>
          <w:szCs w:val="24"/>
          <w:lang w:val="lv-LV"/>
        </w:rPr>
      </w:pPr>
      <w:bookmarkStart w:id="6" w:name="_Toc26600578"/>
      <w:bookmarkStart w:id="7" w:name="_Toc59188042"/>
      <w:bookmarkEnd w:id="4"/>
      <w:bookmarkEnd w:id="5"/>
      <w:r w:rsidRPr="00FD1B21">
        <w:rPr>
          <w:b/>
          <w:szCs w:val="24"/>
          <w:lang w:val="lv-LV"/>
        </w:rPr>
        <w:t xml:space="preserve">5. </w:t>
      </w:r>
      <w:r w:rsidRPr="00FD1B21">
        <w:rPr>
          <w:b/>
          <w:szCs w:val="24"/>
          <w:lang w:val="lv-LV"/>
        </w:rPr>
        <w:tab/>
        <w:t>Pretendenta iespēja iepazīties ar iepirkuma nolikumu un to saņemšana</w:t>
      </w:r>
    </w:p>
    <w:p w:rsidR="00C25777" w:rsidRPr="00FD1B21" w:rsidRDefault="00C25777" w:rsidP="005073E5">
      <w:pPr>
        <w:ind w:left="567" w:hanging="567"/>
        <w:jc w:val="both"/>
        <w:rPr>
          <w:szCs w:val="24"/>
          <w:lang w:val="lv-LV"/>
        </w:rPr>
      </w:pPr>
      <w:r w:rsidRPr="00FD1B21">
        <w:rPr>
          <w:szCs w:val="24"/>
          <w:lang w:val="lv-LV"/>
        </w:rPr>
        <w:t xml:space="preserve">5.1. </w:t>
      </w:r>
      <w:r w:rsidRPr="00FD1B21">
        <w:rPr>
          <w:szCs w:val="24"/>
          <w:lang w:val="lv-LV"/>
        </w:rPr>
        <w:tab/>
        <w:t>Ar iepirkuma nolikumu var iepazīties darba dienās no plkst.8.00 līdz 12.00 un no 13.00 līdz 16.</w:t>
      </w:r>
      <w:r w:rsidR="00081D26" w:rsidRPr="00FD1B21">
        <w:rPr>
          <w:szCs w:val="24"/>
          <w:lang w:val="lv-LV"/>
        </w:rPr>
        <w:t>3</w:t>
      </w:r>
      <w:r w:rsidR="000C16C7" w:rsidRPr="00FD1B21">
        <w:rPr>
          <w:szCs w:val="24"/>
          <w:lang w:val="lv-LV"/>
        </w:rPr>
        <w:t>0</w:t>
      </w:r>
      <w:r w:rsidRPr="00FD1B21">
        <w:rPr>
          <w:szCs w:val="24"/>
          <w:lang w:val="lv-LV"/>
        </w:rPr>
        <w:t xml:space="preserve"> Alūksnes novada pašvaldībā, 410.kab., Dārza ielā 11, Alūksnē</w:t>
      </w:r>
      <w:r w:rsidR="00BA06A0" w:rsidRPr="00FD1B21">
        <w:rPr>
          <w:szCs w:val="24"/>
          <w:lang w:val="lv-LV"/>
        </w:rPr>
        <w:t>, Alūksnes novadā</w:t>
      </w:r>
      <w:r w:rsidRPr="00FD1B21">
        <w:rPr>
          <w:szCs w:val="24"/>
          <w:lang w:val="lv-LV"/>
        </w:rPr>
        <w:t xml:space="preserve"> līdz 6.1.apakšpunktā minētā piedāvājuma iesniegšanas termiņa beigām. </w:t>
      </w:r>
    </w:p>
    <w:p w:rsidR="00C25777" w:rsidRPr="00FD1B21" w:rsidRDefault="00C25777" w:rsidP="005073E5">
      <w:pPr>
        <w:ind w:left="567" w:hanging="567"/>
        <w:jc w:val="both"/>
        <w:rPr>
          <w:szCs w:val="24"/>
          <w:lang w:val="lv-LV"/>
        </w:rPr>
      </w:pPr>
      <w:r w:rsidRPr="00FD1B21">
        <w:rPr>
          <w:szCs w:val="24"/>
          <w:lang w:val="lv-LV"/>
        </w:rPr>
        <w:t>5.2.</w:t>
      </w:r>
      <w:r w:rsidRPr="00FD1B21">
        <w:rPr>
          <w:szCs w:val="24"/>
          <w:lang w:val="lv-LV"/>
        </w:rPr>
        <w:tab/>
        <w:t xml:space="preserve">Elektroniskā veidā visi iepirkuma dokumenti bez maksas pieejami pasūtītāja mājaslapā </w:t>
      </w:r>
      <w:hyperlink r:id="rId11" w:history="1">
        <w:r w:rsidRPr="00FD1B21">
          <w:rPr>
            <w:rStyle w:val="Hipersaite"/>
            <w:szCs w:val="24"/>
            <w:lang w:val="lv-LV"/>
          </w:rPr>
          <w:t>www.aluksne.lv</w:t>
        </w:r>
      </w:hyperlink>
      <w:r w:rsidRPr="00FD1B21">
        <w:rPr>
          <w:szCs w:val="24"/>
          <w:lang w:val="lv-LV"/>
        </w:rPr>
        <w:t xml:space="preserve"> sadaļā “Pašvaldības iepirkumi” pie attiecīgā iepirkuma.</w:t>
      </w:r>
    </w:p>
    <w:p w:rsidR="00C25777" w:rsidRPr="00FD1B21" w:rsidRDefault="00AD275D" w:rsidP="005073E5">
      <w:pPr>
        <w:ind w:left="567" w:hanging="567"/>
        <w:jc w:val="both"/>
        <w:rPr>
          <w:bCs/>
          <w:szCs w:val="24"/>
          <w:lang w:val="lv-LV"/>
        </w:rPr>
      </w:pPr>
      <w:r w:rsidRPr="00FD1B21">
        <w:rPr>
          <w:bCs/>
          <w:szCs w:val="24"/>
          <w:lang w:val="lv-LV"/>
        </w:rPr>
        <w:t>5.3.</w:t>
      </w:r>
      <w:r w:rsidR="00C25777" w:rsidRPr="00FD1B21">
        <w:rPr>
          <w:bCs/>
          <w:szCs w:val="24"/>
          <w:lang w:val="lv-LV"/>
        </w:rPr>
        <w:tab/>
        <w:t>Komisija nav atbildīga par to, ja kāda ieinteresētā persona nav iepazinusies ar informāciju, kam ir nodrošināta brīva un tieša elektroniskā pieeja.</w:t>
      </w:r>
    </w:p>
    <w:p w:rsidR="00C25777" w:rsidRPr="00FD1B21" w:rsidRDefault="00AD275D" w:rsidP="00F868B1">
      <w:pPr>
        <w:spacing w:before="120"/>
        <w:ind w:left="567" w:hanging="567"/>
        <w:jc w:val="both"/>
        <w:rPr>
          <w:b/>
          <w:szCs w:val="24"/>
          <w:lang w:val="lv-LV"/>
        </w:rPr>
      </w:pPr>
      <w:r w:rsidRPr="00FD1B21">
        <w:rPr>
          <w:b/>
          <w:szCs w:val="24"/>
          <w:lang w:val="lv-LV"/>
        </w:rPr>
        <w:lastRenderedPageBreak/>
        <w:t>6.</w:t>
      </w:r>
      <w:r w:rsidR="00C25777" w:rsidRPr="00FD1B21">
        <w:rPr>
          <w:b/>
          <w:szCs w:val="24"/>
          <w:lang w:val="lv-LV"/>
        </w:rPr>
        <w:tab/>
        <w:t>Piedāvājumu iesniegšana</w:t>
      </w:r>
      <w:bookmarkEnd w:id="6"/>
      <w:r w:rsidR="00C25777" w:rsidRPr="00FD1B21">
        <w:rPr>
          <w:b/>
          <w:szCs w:val="24"/>
          <w:lang w:val="lv-LV"/>
        </w:rPr>
        <w:t>s vieta</w:t>
      </w:r>
      <w:bookmarkEnd w:id="7"/>
      <w:r w:rsidR="00C25777" w:rsidRPr="00FD1B21">
        <w:rPr>
          <w:b/>
          <w:szCs w:val="24"/>
          <w:lang w:val="lv-LV"/>
        </w:rPr>
        <w:t>, datums, laiks un kārtība</w:t>
      </w:r>
    </w:p>
    <w:p w:rsidR="00C25777" w:rsidRPr="00FD1B21" w:rsidRDefault="00C25777" w:rsidP="005073E5">
      <w:pPr>
        <w:ind w:left="567" w:hanging="567"/>
        <w:jc w:val="both"/>
        <w:rPr>
          <w:szCs w:val="24"/>
          <w:lang w:val="lv-LV"/>
        </w:rPr>
      </w:pPr>
      <w:r w:rsidRPr="00FD1B21">
        <w:rPr>
          <w:szCs w:val="24"/>
          <w:lang w:val="lv-LV"/>
        </w:rPr>
        <w:t>6.1.</w:t>
      </w:r>
      <w:r w:rsidRPr="00FD1B21">
        <w:rPr>
          <w:szCs w:val="24"/>
          <w:lang w:val="lv-LV"/>
        </w:rPr>
        <w:tab/>
        <w:t xml:space="preserve">Piedāvājumi jāiesniedz </w:t>
      </w:r>
      <w:r w:rsidR="005C5566" w:rsidRPr="00FD1B21">
        <w:rPr>
          <w:szCs w:val="24"/>
          <w:lang w:val="lv-LV"/>
        </w:rPr>
        <w:t xml:space="preserve">līdz </w:t>
      </w:r>
      <w:r w:rsidR="005C5566" w:rsidRPr="00FD1B21">
        <w:rPr>
          <w:b/>
          <w:szCs w:val="24"/>
          <w:lang w:val="lv-LV"/>
        </w:rPr>
        <w:t>201</w:t>
      </w:r>
      <w:r w:rsidR="00F17E49" w:rsidRPr="00FD1B21">
        <w:rPr>
          <w:b/>
          <w:szCs w:val="24"/>
          <w:lang w:val="lv-LV"/>
        </w:rPr>
        <w:t>6</w:t>
      </w:r>
      <w:r w:rsidR="005C5566" w:rsidRPr="00FD1B21">
        <w:rPr>
          <w:b/>
          <w:szCs w:val="24"/>
          <w:lang w:val="lv-LV"/>
        </w:rPr>
        <w:t>.</w:t>
      </w:r>
      <w:r w:rsidRPr="00FD1B21">
        <w:rPr>
          <w:b/>
          <w:szCs w:val="24"/>
          <w:lang w:val="lv-LV"/>
        </w:rPr>
        <w:t xml:space="preserve">gada </w:t>
      </w:r>
      <w:r w:rsidR="00992340" w:rsidRPr="00FD1B21">
        <w:rPr>
          <w:b/>
          <w:szCs w:val="24"/>
          <w:lang w:val="lv-LV"/>
        </w:rPr>
        <w:t>2</w:t>
      </w:r>
      <w:r w:rsidR="00E6114D">
        <w:rPr>
          <w:b/>
          <w:szCs w:val="24"/>
          <w:lang w:val="lv-LV"/>
        </w:rPr>
        <w:t>9</w:t>
      </w:r>
      <w:r w:rsidRPr="00FD1B21">
        <w:rPr>
          <w:b/>
          <w:szCs w:val="24"/>
          <w:lang w:val="lv-LV"/>
        </w:rPr>
        <w:t>.</w:t>
      </w:r>
      <w:r w:rsidR="00E6114D">
        <w:rPr>
          <w:b/>
          <w:szCs w:val="24"/>
          <w:lang w:val="lv-LV"/>
        </w:rPr>
        <w:t>jūnijam</w:t>
      </w:r>
      <w:r w:rsidRPr="00FD1B21">
        <w:rPr>
          <w:b/>
          <w:szCs w:val="24"/>
          <w:lang w:val="lv-LV"/>
        </w:rPr>
        <w:t>, plkst.14.00,</w:t>
      </w:r>
      <w:r w:rsidRPr="00FD1B21">
        <w:rPr>
          <w:szCs w:val="24"/>
          <w:lang w:val="lv-LV"/>
        </w:rPr>
        <w:t xml:space="preserve"> Alūksnes novada pašvaldības kancelejā, 306.kabinetā, Dārza ielā 11, Alūksnē, </w:t>
      </w:r>
      <w:r w:rsidR="005C5566" w:rsidRPr="00FD1B21">
        <w:rPr>
          <w:szCs w:val="24"/>
          <w:lang w:val="lv-LV"/>
        </w:rPr>
        <w:t xml:space="preserve">Alūksnes novadā, </w:t>
      </w:r>
      <w:r w:rsidRPr="00FD1B21">
        <w:rPr>
          <w:szCs w:val="24"/>
          <w:lang w:val="lv-LV"/>
        </w:rPr>
        <w:t>LV-4301. Piedāvājumam jābūt nogādātam šajā punktā norādītajā adresē lī</w:t>
      </w:r>
      <w:r w:rsidR="009E0703" w:rsidRPr="00FD1B21">
        <w:rPr>
          <w:szCs w:val="24"/>
          <w:lang w:val="lv-LV"/>
        </w:rPr>
        <w:t>dz iepriekš minētajam termiņam.</w:t>
      </w:r>
    </w:p>
    <w:p w:rsidR="00C25777" w:rsidRPr="00FD1B21" w:rsidRDefault="00C25777" w:rsidP="005073E5">
      <w:pPr>
        <w:ind w:left="567" w:hanging="567"/>
        <w:jc w:val="both"/>
        <w:rPr>
          <w:szCs w:val="24"/>
          <w:lang w:val="lv-LV"/>
        </w:rPr>
      </w:pPr>
      <w:r w:rsidRPr="00FD1B21">
        <w:rPr>
          <w:szCs w:val="24"/>
          <w:lang w:val="lv-LV"/>
        </w:rPr>
        <w:t>6.2.</w:t>
      </w:r>
      <w:r w:rsidRPr="00FD1B21">
        <w:rPr>
          <w:szCs w:val="24"/>
          <w:lang w:val="lv-LV"/>
        </w:rPr>
        <w:tab/>
        <w:t>Visi piedāvājumi, kas Alūksnes novada pašvaldībā tiks saņemti pēc 6.1.punktā norādītā laika, netiek skatīti un tiek neatvērti atgriezti atpakaļ iesniedzējam.</w:t>
      </w:r>
    </w:p>
    <w:p w:rsidR="00C25777" w:rsidRPr="00FD1B21" w:rsidRDefault="00C25777" w:rsidP="005073E5">
      <w:pPr>
        <w:ind w:left="567" w:hanging="567"/>
        <w:jc w:val="both"/>
        <w:rPr>
          <w:szCs w:val="24"/>
          <w:lang w:val="lv-LV"/>
        </w:rPr>
      </w:pPr>
      <w:r w:rsidRPr="00FD1B21">
        <w:rPr>
          <w:szCs w:val="24"/>
          <w:lang w:val="lv-LV"/>
        </w:rPr>
        <w:t>6.3.</w:t>
      </w:r>
      <w:r w:rsidRPr="00FD1B21">
        <w:rPr>
          <w:szCs w:val="24"/>
          <w:lang w:val="lv-LV"/>
        </w:rPr>
        <w:tab/>
        <w:t>Pēc piedāvājumu iesniegšanas termiņa beigām pretendents nevar savu piedāvājumu grozīt.</w:t>
      </w:r>
    </w:p>
    <w:p w:rsidR="00C25777" w:rsidRPr="00FD1B21" w:rsidRDefault="00C25777" w:rsidP="00F868B1">
      <w:pPr>
        <w:spacing w:before="120"/>
        <w:ind w:left="567" w:hanging="567"/>
        <w:jc w:val="both"/>
        <w:rPr>
          <w:b/>
          <w:szCs w:val="24"/>
          <w:lang w:val="lv-LV"/>
        </w:rPr>
      </w:pPr>
      <w:r w:rsidRPr="00FD1B21">
        <w:rPr>
          <w:b/>
          <w:szCs w:val="24"/>
          <w:lang w:val="lv-LV"/>
        </w:rPr>
        <w:t>7.</w:t>
      </w:r>
      <w:r w:rsidRPr="00FD1B21">
        <w:rPr>
          <w:b/>
          <w:szCs w:val="24"/>
          <w:lang w:val="lv-LV"/>
        </w:rPr>
        <w:tab/>
        <w:t>Piedāvājuma noformēšana</w:t>
      </w:r>
    </w:p>
    <w:p w:rsidR="00C25777" w:rsidRPr="00FD1B21" w:rsidRDefault="00C25777" w:rsidP="005073E5">
      <w:pPr>
        <w:ind w:left="567" w:hanging="567"/>
        <w:jc w:val="both"/>
        <w:rPr>
          <w:szCs w:val="24"/>
          <w:lang w:val="lv-LV"/>
        </w:rPr>
      </w:pPr>
      <w:r w:rsidRPr="00FD1B21">
        <w:rPr>
          <w:szCs w:val="24"/>
          <w:lang w:val="lv-LV"/>
        </w:rPr>
        <w:t>7.1.</w:t>
      </w:r>
      <w:r w:rsidRPr="00FD1B21">
        <w:rPr>
          <w:szCs w:val="24"/>
          <w:lang w:val="lv-LV"/>
        </w:rPr>
        <w:tab/>
        <w:t>Piedāvājums jāiesniedz aizlīmētā aploksnē ar norādi “Piedāvājums Alūksnes novada pašvaldības iepirkumam “</w:t>
      </w:r>
      <w:r w:rsidR="009E0703" w:rsidRPr="00FD1B21">
        <w:rPr>
          <w:szCs w:val="24"/>
          <w:lang w:val="lv-LV"/>
        </w:rPr>
        <w:t>Arheoloģiskās izpētes darbi Alūksnes viduslaiku pils teritorijā</w:t>
      </w:r>
      <w:r w:rsidRPr="00FD1B21">
        <w:rPr>
          <w:szCs w:val="24"/>
          <w:lang w:val="lv-LV"/>
        </w:rPr>
        <w:t>” (</w:t>
      </w:r>
      <w:r w:rsidRPr="00FD1B21">
        <w:rPr>
          <w:iCs/>
          <w:szCs w:val="24"/>
          <w:lang w:val="lv-LV"/>
        </w:rPr>
        <w:t>identifikācijas Nr.ANP201</w:t>
      </w:r>
      <w:r w:rsidR="00F868B1" w:rsidRPr="00FD1B21">
        <w:rPr>
          <w:iCs/>
          <w:szCs w:val="24"/>
          <w:lang w:val="lv-LV"/>
        </w:rPr>
        <w:t>6</w:t>
      </w:r>
      <w:r w:rsidRPr="00FD1B21">
        <w:rPr>
          <w:iCs/>
          <w:szCs w:val="24"/>
          <w:lang w:val="lv-LV"/>
        </w:rPr>
        <w:t>/</w:t>
      </w:r>
      <w:r w:rsidR="003B0171" w:rsidRPr="00FD1B21">
        <w:rPr>
          <w:iCs/>
          <w:szCs w:val="24"/>
          <w:lang w:val="lv-LV"/>
        </w:rPr>
        <w:t>40</w:t>
      </w:r>
      <w:r w:rsidRPr="00FD1B21">
        <w:rPr>
          <w:iCs/>
          <w:szCs w:val="24"/>
          <w:lang w:val="lv-LV"/>
        </w:rPr>
        <w:t>).</w:t>
      </w:r>
      <w:r w:rsidRPr="00FD1B21">
        <w:rPr>
          <w:szCs w:val="24"/>
          <w:lang w:val="lv-LV"/>
        </w:rPr>
        <w:t xml:space="preserve"> Neatvērt līdz </w:t>
      </w:r>
      <w:r w:rsidRPr="00E6114D">
        <w:rPr>
          <w:szCs w:val="24"/>
          <w:lang w:val="lv-LV"/>
        </w:rPr>
        <w:t>201</w:t>
      </w:r>
      <w:r w:rsidR="00F17E49" w:rsidRPr="00E6114D">
        <w:rPr>
          <w:szCs w:val="24"/>
          <w:lang w:val="lv-LV"/>
        </w:rPr>
        <w:t>6</w:t>
      </w:r>
      <w:r w:rsidR="001F1C96" w:rsidRPr="00E6114D">
        <w:rPr>
          <w:szCs w:val="24"/>
          <w:lang w:val="lv-LV"/>
        </w:rPr>
        <w:t>.</w:t>
      </w:r>
      <w:r w:rsidRPr="00E6114D">
        <w:rPr>
          <w:szCs w:val="24"/>
          <w:lang w:val="lv-LV"/>
        </w:rPr>
        <w:t xml:space="preserve">gada </w:t>
      </w:r>
      <w:r w:rsidR="009E0703" w:rsidRPr="00E6114D">
        <w:rPr>
          <w:szCs w:val="24"/>
          <w:lang w:val="lv-LV"/>
        </w:rPr>
        <w:t>2</w:t>
      </w:r>
      <w:r w:rsidR="00E6114D" w:rsidRPr="00E6114D">
        <w:rPr>
          <w:szCs w:val="24"/>
          <w:lang w:val="lv-LV"/>
        </w:rPr>
        <w:t>9</w:t>
      </w:r>
      <w:r w:rsidR="00F17E49" w:rsidRPr="00E6114D">
        <w:rPr>
          <w:szCs w:val="24"/>
          <w:lang w:val="lv-LV"/>
        </w:rPr>
        <w:t>.</w:t>
      </w:r>
      <w:r w:rsidR="00E6114D" w:rsidRPr="00E6114D">
        <w:rPr>
          <w:szCs w:val="24"/>
          <w:lang w:val="lv-LV"/>
        </w:rPr>
        <w:t>jūnijam</w:t>
      </w:r>
      <w:r w:rsidRPr="00FD1B21">
        <w:rPr>
          <w:szCs w:val="24"/>
          <w:lang w:val="lv-LV"/>
        </w:rPr>
        <w:t>, plkst.14.00”. Aploksnes aizmugurē jāuzrāda pretendenta nosaukums, reģistrācijas numurs un adrese.</w:t>
      </w:r>
    </w:p>
    <w:p w:rsidR="00C25777" w:rsidRPr="00FD1B21" w:rsidRDefault="00C25777" w:rsidP="005073E5">
      <w:pPr>
        <w:ind w:left="567" w:hanging="567"/>
        <w:jc w:val="both"/>
        <w:rPr>
          <w:szCs w:val="24"/>
          <w:lang w:val="lv-LV"/>
        </w:rPr>
      </w:pPr>
      <w:r w:rsidRPr="00FD1B21">
        <w:rPr>
          <w:szCs w:val="24"/>
          <w:lang w:val="lv-LV"/>
        </w:rPr>
        <w:t>7.2.</w:t>
      </w:r>
      <w:r w:rsidRPr="00FD1B21">
        <w:rPr>
          <w:szCs w:val="24"/>
          <w:lang w:val="lv-LV"/>
        </w:rPr>
        <w:tab/>
        <w:t>Piedāvājums jāiesniedz par visu apjomu. Katrs pretendents var iesniegt vienu piedāvājuma variantu.</w:t>
      </w:r>
    </w:p>
    <w:p w:rsidR="00C25777" w:rsidRPr="00FD1B21" w:rsidRDefault="00C25777" w:rsidP="005073E5">
      <w:pPr>
        <w:ind w:left="567" w:hanging="567"/>
        <w:jc w:val="both"/>
        <w:rPr>
          <w:szCs w:val="24"/>
          <w:lang w:val="lv-LV"/>
        </w:rPr>
      </w:pPr>
      <w:r w:rsidRPr="00FD1B21">
        <w:rPr>
          <w:szCs w:val="24"/>
          <w:lang w:val="lv-LV"/>
        </w:rPr>
        <w:t>7.3.</w:t>
      </w:r>
      <w:bookmarkStart w:id="8" w:name="_Toc26600580"/>
      <w:bookmarkStart w:id="9" w:name="_Toc59188043"/>
      <w:r w:rsidRPr="00FD1B21">
        <w:rPr>
          <w:szCs w:val="24"/>
          <w:lang w:val="lv-LV"/>
        </w:rPr>
        <w:tab/>
      </w:r>
      <w:bookmarkEnd w:id="8"/>
      <w:bookmarkEnd w:id="9"/>
      <w:r w:rsidRPr="00FD1B21">
        <w:rPr>
          <w:szCs w:val="24"/>
          <w:lang w:val="lv-LV"/>
        </w:rPr>
        <w:t>Piedāvājums jāsagatavo latviešu valodā, datorrakstā,</w:t>
      </w:r>
      <w:bookmarkStart w:id="10" w:name="_GoBack"/>
      <w:bookmarkEnd w:id="10"/>
      <w:r w:rsidRPr="00FD1B21">
        <w:rPr>
          <w:szCs w:val="24"/>
          <w:lang w:val="lv-LV"/>
        </w:rPr>
        <w:t xml:space="preserve"> skaidri salasāms, bez labojumiem un dzēsumiem, tam jābūt ar piedāvājumā iekļauto dokumentu atbilstošu satura rādītāju, lapām jābūt cauršūtām un sanumurētām. Uz pēdējās lapas aizmugures caur šūšanai izmantojamais diegs nostiprināms ar pārlīmētu lapu, kurā norādīts cauršūto lapu skaits, datums, vietas nosaukums, uzņēmuma zīmoga nospiedums </w:t>
      </w:r>
      <w:r w:rsidR="002716CF" w:rsidRPr="00FD1B21">
        <w:rPr>
          <w:szCs w:val="24"/>
          <w:lang w:val="lv-LV"/>
        </w:rPr>
        <w:t>un,</w:t>
      </w:r>
      <w:r w:rsidRPr="00FD1B21">
        <w:rPr>
          <w:szCs w:val="24"/>
          <w:lang w:val="lv-LV"/>
        </w:rPr>
        <w:t xml:space="preserve"> ko ar savu parakstu apliecina pretendenta pārstāvis, paraksta atšifrējums un amata nosaukums.</w:t>
      </w:r>
    </w:p>
    <w:p w:rsidR="00C25777" w:rsidRPr="00FD1B21" w:rsidRDefault="00C25777" w:rsidP="00775C28">
      <w:pPr>
        <w:ind w:left="567" w:hanging="567"/>
        <w:jc w:val="both"/>
        <w:rPr>
          <w:szCs w:val="24"/>
          <w:lang w:val="lv-LV"/>
        </w:rPr>
      </w:pPr>
      <w:r w:rsidRPr="00FD1B21">
        <w:rPr>
          <w:szCs w:val="24"/>
          <w:lang w:val="lv-LV"/>
        </w:rPr>
        <w:t>7.4.</w:t>
      </w:r>
      <w:r w:rsidRPr="00FD1B21">
        <w:rPr>
          <w:szCs w:val="24"/>
          <w:lang w:val="lv-LV"/>
        </w:rPr>
        <w:tab/>
      </w:r>
      <w:r w:rsidRPr="00FD1B21">
        <w:rPr>
          <w:color w:val="000000"/>
          <w:szCs w:val="24"/>
          <w:lang w:val="lv-LV"/>
        </w:rPr>
        <w:t xml:space="preserve">Iesniedzot piedāvājumu vai pieteikumu, pretendents ir tiesīgs visu iesniegto dokumentu atvasinājumu un tulkojumu pareizību apliecināt ar vienu apliecinājumu, ja viss piedāvājums vai </w:t>
      </w:r>
      <w:smartTag w:uri="schemas-tilde-lv/tildestengine" w:element="veidnes">
        <w:smartTagPr>
          <w:attr w:name="text" w:val="līgums"/>
          <w:attr w:name="baseform" w:val="līgums"/>
          <w:attr w:name="id" w:val="-1"/>
        </w:smartTagPr>
        <w:r w:rsidRPr="00FD1B21">
          <w:rPr>
            <w:color w:val="000000"/>
            <w:szCs w:val="24"/>
            <w:lang w:val="lv-LV"/>
          </w:rPr>
          <w:t>pieteikums</w:t>
        </w:r>
      </w:smartTag>
      <w:r w:rsidRPr="00FD1B21">
        <w:rPr>
          <w:color w:val="000000"/>
          <w:szCs w:val="24"/>
          <w:lang w:val="lv-LV"/>
        </w:rPr>
        <w:t xml:space="preserve"> ir cauršūts vai caurauklots. Ja </w:t>
      </w:r>
      <w:r w:rsidR="00A1347B" w:rsidRPr="00FD1B21">
        <w:rPr>
          <w:color w:val="000000"/>
          <w:szCs w:val="24"/>
          <w:lang w:val="lv-LV"/>
        </w:rPr>
        <w:t>I</w:t>
      </w:r>
      <w:r w:rsidRPr="00FD1B21">
        <w:rPr>
          <w:color w:val="000000"/>
          <w:szCs w:val="24"/>
          <w:lang w:val="lv-LV"/>
        </w:rPr>
        <w:t>epirkumu komisijai, turpmāk – Komisija, rodas šaubas par iesniegtā dokumenta kopijas autentiskumu, tā pieprasa, lai pretendents uzrāda dokumenta oriģinālu.</w:t>
      </w:r>
    </w:p>
    <w:p w:rsidR="00C25777" w:rsidRPr="00FD1B21" w:rsidRDefault="00AD275D" w:rsidP="00C25777">
      <w:pPr>
        <w:spacing w:before="120"/>
        <w:ind w:left="426" w:hanging="426"/>
        <w:rPr>
          <w:b/>
          <w:szCs w:val="24"/>
          <w:lang w:val="lv-LV"/>
        </w:rPr>
      </w:pPr>
      <w:bookmarkStart w:id="11" w:name="_Toc26600577"/>
      <w:bookmarkStart w:id="12" w:name="_Toc59188044"/>
      <w:r w:rsidRPr="00FD1B21">
        <w:rPr>
          <w:b/>
          <w:szCs w:val="24"/>
          <w:lang w:val="lv-LV"/>
        </w:rPr>
        <w:t>8.</w:t>
      </w:r>
      <w:r w:rsidR="00C25777" w:rsidRPr="00FD1B21">
        <w:rPr>
          <w:b/>
          <w:szCs w:val="24"/>
          <w:lang w:val="lv-LV"/>
        </w:rPr>
        <w:tab/>
        <w:t>Prasības pretendentiem un iesniedzamie dokumenti</w:t>
      </w:r>
    </w:p>
    <w:p w:rsidR="00C25777" w:rsidRPr="00FD1B21" w:rsidRDefault="00C25777" w:rsidP="00D25AA7">
      <w:pPr>
        <w:autoSpaceDE w:val="0"/>
        <w:autoSpaceDN w:val="0"/>
        <w:adjustRightInd w:val="0"/>
        <w:spacing w:before="40"/>
        <w:ind w:left="425" w:hanging="425"/>
        <w:jc w:val="both"/>
        <w:rPr>
          <w:b/>
          <w:szCs w:val="24"/>
          <w:lang w:val="lv-LV"/>
        </w:rPr>
      </w:pPr>
      <w:r w:rsidRPr="00FD1B21">
        <w:rPr>
          <w:b/>
          <w:bCs/>
          <w:szCs w:val="24"/>
          <w:lang w:val="lv-LV"/>
        </w:rPr>
        <w:t>8.1.</w:t>
      </w:r>
      <w:r w:rsidRPr="00FD1B21">
        <w:rPr>
          <w:b/>
          <w:bCs/>
          <w:szCs w:val="24"/>
          <w:lang w:val="lv-LV"/>
        </w:rPr>
        <w:tab/>
      </w:r>
      <w:r w:rsidRPr="00FD1B21">
        <w:rPr>
          <w:b/>
          <w:szCs w:val="24"/>
          <w:lang w:val="lv-LV"/>
        </w:rPr>
        <w:t>Pasūtītājs izslēdz pretendentu no dalības iepirkumā jebkurā no šādiem gadījumiem:</w:t>
      </w:r>
    </w:p>
    <w:bookmarkEnd w:id="11"/>
    <w:bookmarkEnd w:id="12"/>
    <w:p w:rsidR="00C25777" w:rsidRPr="00FD1B21" w:rsidRDefault="00F868B1" w:rsidP="00F868B1">
      <w:pPr>
        <w:autoSpaceDE w:val="0"/>
        <w:autoSpaceDN w:val="0"/>
        <w:adjustRightInd w:val="0"/>
        <w:ind w:left="993" w:hanging="567"/>
        <w:jc w:val="both"/>
        <w:rPr>
          <w:bCs/>
          <w:szCs w:val="24"/>
          <w:lang w:val="lv-LV"/>
        </w:rPr>
      </w:pPr>
      <w:r w:rsidRPr="00FD1B21">
        <w:rPr>
          <w:bCs/>
          <w:szCs w:val="24"/>
          <w:lang w:val="lv-LV"/>
        </w:rPr>
        <w:t>8.1.1.</w:t>
      </w:r>
      <w:r w:rsidR="00C25777" w:rsidRPr="00FD1B21">
        <w:rPr>
          <w:bCs/>
          <w:szCs w:val="24"/>
          <w:lang w:val="lv-LV"/>
        </w:rPr>
        <w:tab/>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C25777" w:rsidRPr="00FD1B21" w:rsidRDefault="00C25777" w:rsidP="00C25777">
      <w:pPr>
        <w:autoSpaceDE w:val="0"/>
        <w:autoSpaceDN w:val="0"/>
        <w:adjustRightInd w:val="0"/>
        <w:ind w:left="993" w:hanging="567"/>
        <w:jc w:val="both"/>
        <w:rPr>
          <w:bCs/>
          <w:szCs w:val="24"/>
          <w:lang w:val="lv-LV"/>
        </w:rPr>
      </w:pPr>
      <w:r w:rsidRPr="00FD1B21">
        <w:rPr>
          <w:bCs/>
          <w:szCs w:val="24"/>
          <w:lang w:val="lv-LV"/>
        </w:rPr>
        <w:t>8.1.2.</w:t>
      </w:r>
      <w:r w:rsidRPr="00FD1B21">
        <w:rPr>
          <w:bCs/>
          <w:szCs w:val="24"/>
          <w:lang w:val="lv-LV"/>
        </w:rPr>
        <w:tab/>
        <w:t xml:space="preserve">ievērojot Valsts ieņēmumu dienesta publiskās nodokļu parādnieku datubāzes pēdējās datu aktualizācijas datumu, ir konstatēts, ka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r w:rsidRPr="00FD1B21">
        <w:rPr>
          <w:bCs/>
          <w:i/>
          <w:szCs w:val="24"/>
          <w:lang w:val="lv-LV"/>
        </w:rPr>
        <w:t>euro</w:t>
      </w:r>
      <w:r w:rsidRPr="00FD1B21">
        <w:rPr>
          <w:bCs/>
          <w:szCs w:val="24"/>
          <w:lang w:val="lv-LV"/>
        </w:rPr>
        <w:t>;</w:t>
      </w:r>
    </w:p>
    <w:p w:rsidR="00C25777" w:rsidRPr="00FD1B21" w:rsidRDefault="00C25777" w:rsidP="00C25777">
      <w:pPr>
        <w:autoSpaceDE w:val="0"/>
        <w:autoSpaceDN w:val="0"/>
        <w:adjustRightInd w:val="0"/>
        <w:ind w:left="993" w:hanging="567"/>
        <w:jc w:val="both"/>
        <w:rPr>
          <w:szCs w:val="24"/>
          <w:lang w:val="lv-LV"/>
        </w:rPr>
      </w:pPr>
      <w:r w:rsidRPr="00FD1B21">
        <w:rPr>
          <w:bCs/>
          <w:szCs w:val="24"/>
          <w:lang w:val="lv-LV"/>
        </w:rPr>
        <w:t>8.1.3.</w:t>
      </w:r>
      <w:r w:rsidRPr="00FD1B21">
        <w:rPr>
          <w:bCs/>
          <w:szCs w:val="24"/>
          <w:lang w:val="lv-LV"/>
        </w:rPr>
        <w:tab/>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nolikuma 8.1.1. un 8.1.2.punktā minētie nosacījumi</w:t>
      </w:r>
      <w:r w:rsidRPr="00FD1B21">
        <w:rPr>
          <w:szCs w:val="24"/>
          <w:lang w:val="lv-LV"/>
        </w:rPr>
        <w:t>.</w:t>
      </w:r>
    </w:p>
    <w:p w:rsidR="00C25777" w:rsidRPr="00FD1B21" w:rsidRDefault="00C25777" w:rsidP="009E0703">
      <w:pPr>
        <w:spacing w:before="240"/>
        <w:ind w:left="425" w:hanging="425"/>
        <w:jc w:val="both"/>
        <w:rPr>
          <w:b/>
          <w:szCs w:val="24"/>
          <w:lang w:val="lv-LV"/>
        </w:rPr>
      </w:pPr>
      <w:r w:rsidRPr="00FD1B21">
        <w:rPr>
          <w:b/>
          <w:szCs w:val="24"/>
          <w:lang w:val="lv-LV"/>
        </w:rPr>
        <w:t>8.2. Pretendenta kvalifikācijas prasības un iesniedzamie dokumenti</w:t>
      </w:r>
    </w:p>
    <w:p w:rsidR="00C25777" w:rsidRPr="00FD1B21" w:rsidRDefault="00F868B1" w:rsidP="00C25777">
      <w:pPr>
        <w:ind w:left="993" w:hanging="567"/>
        <w:jc w:val="both"/>
        <w:rPr>
          <w:szCs w:val="24"/>
          <w:lang w:val="lv-LV"/>
        </w:rPr>
      </w:pPr>
      <w:r w:rsidRPr="00FD1B21">
        <w:rPr>
          <w:szCs w:val="24"/>
          <w:lang w:val="lv-LV"/>
        </w:rPr>
        <w:t>8.2.1.</w:t>
      </w:r>
      <w:r w:rsidR="00C25777" w:rsidRPr="00FD1B21">
        <w:rPr>
          <w:szCs w:val="24"/>
          <w:lang w:val="lv-LV"/>
        </w:rPr>
        <w:tab/>
        <w:t>Pretendentam jāiesniedz piedāvājums iepirkumam</w:t>
      </w:r>
      <w:r w:rsidR="00C25777" w:rsidRPr="00FD1B21">
        <w:rPr>
          <w:b/>
          <w:szCs w:val="24"/>
          <w:lang w:val="lv-LV"/>
        </w:rPr>
        <w:t xml:space="preserve"> </w:t>
      </w:r>
      <w:r w:rsidR="00C25777" w:rsidRPr="00FD1B21">
        <w:rPr>
          <w:szCs w:val="24"/>
          <w:lang w:val="lv-LV"/>
        </w:rPr>
        <w:t xml:space="preserve">saskaņā ar nolikuma </w:t>
      </w:r>
      <w:r w:rsidR="00721898">
        <w:rPr>
          <w:szCs w:val="24"/>
          <w:lang w:val="lv-LV"/>
        </w:rPr>
        <w:t>3</w:t>
      </w:r>
      <w:r w:rsidR="00DC4398" w:rsidRPr="00FD1B21">
        <w:rPr>
          <w:szCs w:val="24"/>
          <w:lang w:val="lv-LV"/>
        </w:rPr>
        <w:t>.pielikumu “Piedāvājums iepirkumam”</w:t>
      </w:r>
      <w:r w:rsidR="00775C28" w:rsidRPr="00FD1B21">
        <w:rPr>
          <w:szCs w:val="24"/>
          <w:lang w:val="lv-LV"/>
        </w:rPr>
        <w:t>.</w:t>
      </w:r>
    </w:p>
    <w:p w:rsidR="00C25777" w:rsidRPr="00FD1B21" w:rsidRDefault="00C25777" w:rsidP="00C25777">
      <w:pPr>
        <w:ind w:left="993" w:hanging="567"/>
        <w:jc w:val="both"/>
        <w:rPr>
          <w:szCs w:val="24"/>
          <w:lang w:val="lv-LV"/>
        </w:rPr>
      </w:pPr>
      <w:r w:rsidRPr="00FD1B21">
        <w:rPr>
          <w:szCs w:val="24"/>
          <w:lang w:val="lv-LV"/>
        </w:rPr>
        <w:t>8.2.2.</w:t>
      </w:r>
      <w:r w:rsidRPr="00FD1B21">
        <w:rPr>
          <w:szCs w:val="24"/>
          <w:lang w:val="lv-LV"/>
        </w:rPr>
        <w:tab/>
        <w:t xml:space="preserve">Pretendentam jābūt reģistrētam Komercreģistrā vai līdzvērtīgā reģistrā ārvalstīs, atbilstoši, attiecīgās valsts normatīvo aktu prasībām. Par reģistrāciju Komercreģistrā pasūtītājs pārliecinās Latvijas Republikas Uzņēmumu reģistra mājaslapā </w:t>
      </w:r>
      <w:hyperlink r:id="rId12" w:history="1">
        <w:r w:rsidRPr="00FD1B21">
          <w:rPr>
            <w:rStyle w:val="Hipersaite"/>
            <w:szCs w:val="24"/>
            <w:lang w:val="lv-LV"/>
          </w:rPr>
          <w:t>http://www.ur.gov.lv/</w:t>
        </w:r>
      </w:hyperlink>
      <w:r w:rsidRPr="00FD1B21">
        <w:rPr>
          <w:szCs w:val="24"/>
          <w:u w:val="single"/>
          <w:lang w:val="lv-LV"/>
        </w:rPr>
        <w:t>.</w:t>
      </w:r>
      <w:r w:rsidRPr="00FD1B21">
        <w:rPr>
          <w:szCs w:val="24"/>
          <w:lang w:val="lv-LV"/>
        </w:rPr>
        <w:t xml:space="preserve"> Ārvalstīs reģistrētām Pretendentam jāiesniedz dokumenta kopija, kas apliecinātu reģistrāciju attiecīgajā reģistrā.</w:t>
      </w:r>
    </w:p>
    <w:p w:rsidR="009E0703" w:rsidRPr="00FD1B21" w:rsidRDefault="00F06BFD" w:rsidP="009E0703">
      <w:pPr>
        <w:ind w:left="993" w:hanging="567"/>
        <w:jc w:val="both"/>
        <w:rPr>
          <w:szCs w:val="24"/>
          <w:lang w:val="lv-LV"/>
        </w:rPr>
      </w:pPr>
      <w:r w:rsidRPr="00FD1B21">
        <w:rPr>
          <w:szCs w:val="24"/>
          <w:lang w:val="lv-LV"/>
        </w:rPr>
        <w:t>8.2.</w:t>
      </w:r>
      <w:r w:rsidR="009E0703" w:rsidRPr="00FD1B21">
        <w:rPr>
          <w:szCs w:val="24"/>
          <w:lang w:val="lv-LV"/>
        </w:rPr>
        <w:t>3.</w:t>
      </w:r>
      <w:r w:rsidRPr="00FD1B21">
        <w:rPr>
          <w:szCs w:val="24"/>
          <w:lang w:val="lv-LV"/>
        </w:rPr>
        <w:tab/>
      </w:r>
      <w:r w:rsidR="009E0703" w:rsidRPr="00FD1B21">
        <w:rPr>
          <w:szCs w:val="24"/>
          <w:lang w:val="lv-LV"/>
        </w:rPr>
        <w:t xml:space="preserve">Pretendentam iepriekšējo 3 (trīs) gadu laikā līdz piedāvājuma iesniegšanas dienai ir iegūta praktiska pieredze arheoloģiskās izpētes darbu (arheoloģisko izrakumu vai uzraudzības darbu) organizēšanā un vadīšanā, proti, pretendents veicis iepirkuma priekšmetam līdzvērtīgus pētniecības darbus objektos, kas ir viduslaiku pilis un kurām ir piešķirts valsts nozīmes arheoloģisko un arhitektūras pieminekļu statuss. </w:t>
      </w:r>
      <w:r w:rsidR="009E0703" w:rsidRPr="00FD1B21">
        <w:rPr>
          <w:szCs w:val="24"/>
          <w:u w:val="single"/>
          <w:lang w:val="lv-LV"/>
        </w:rPr>
        <w:t>Jāpievieno saraksts, kas sagatavots atbilstoši nolikuma pievienotajai veidnei (2.pielikums)</w:t>
      </w:r>
      <w:r w:rsidR="009E0703" w:rsidRPr="00FD1B21">
        <w:rPr>
          <w:szCs w:val="24"/>
          <w:lang w:val="lv-LV"/>
        </w:rPr>
        <w:t>.</w:t>
      </w:r>
    </w:p>
    <w:p w:rsidR="00BE75DC" w:rsidRPr="00FD1B21" w:rsidRDefault="009E0703" w:rsidP="009E0703">
      <w:pPr>
        <w:ind w:left="993" w:hanging="567"/>
        <w:jc w:val="both"/>
        <w:rPr>
          <w:szCs w:val="24"/>
          <w:lang w:val="lv-LV"/>
        </w:rPr>
      </w:pPr>
      <w:r w:rsidRPr="00FD1B21">
        <w:rPr>
          <w:szCs w:val="24"/>
          <w:lang w:val="lv-LV"/>
        </w:rPr>
        <w:t>8.2.4.</w:t>
      </w:r>
      <w:r w:rsidRPr="00FD1B21">
        <w:rPr>
          <w:szCs w:val="24"/>
          <w:lang w:val="lv-LV"/>
        </w:rPr>
        <w:tab/>
        <w:t xml:space="preserve">Pretendentam pakalpojuma izpildes laikā jānodrošina arheoloģisko izpētes darbu vadītājs, kuram ir augstākā humanitārā izglītība </w:t>
      </w:r>
      <w:r w:rsidRPr="00FD1B21">
        <w:rPr>
          <w:bCs/>
          <w:szCs w:val="24"/>
          <w:lang w:val="lv-LV"/>
        </w:rPr>
        <w:t>vēsturē (vismaz bakalaura grāds)</w:t>
      </w:r>
      <w:r w:rsidRPr="00FD1B21">
        <w:rPr>
          <w:szCs w:val="24"/>
          <w:lang w:val="lv-LV"/>
        </w:rPr>
        <w:t xml:space="preserve">. </w:t>
      </w:r>
      <w:r w:rsidRPr="00FD1B21">
        <w:rPr>
          <w:szCs w:val="24"/>
          <w:u w:val="single"/>
          <w:lang w:val="lv-LV"/>
        </w:rPr>
        <w:t>Jāiesniedz speciālistu saraksts (brīvā formā) un izglītību apliecinošu dokumentu kopijas.</w:t>
      </w:r>
    </w:p>
    <w:p w:rsidR="000F1B0F" w:rsidRPr="00FD1B21" w:rsidRDefault="000F1B0F" w:rsidP="00BE75DC">
      <w:pPr>
        <w:pStyle w:val="Sarakstarindkopa1"/>
        <w:widowControl/>
        <w:ind w:left="993" w:hanging="567"/>
        <w:contextualSpacing w:val="0"/>
        <w:jc w:val="both"/>
        <w:rPr>
          <w:bCs/>
        </w:rPr>
      </w:pPr>
      <w:r w:rsidRPr="00FD1B21">
        <w:t>8.2.</w:t>
      </w:r>
      <w:r w:rsidR="009E0703" w:rsidRPr="00FD1B21">
        <w:t>5</w:t>
      </w:r>
      <w:r w:rsidR="00BE75DC" w:rsidRPr="00FD1B21">
        <w:t>.</w:t>
      </w:r>
      <w:r w:rsidR="00BE75DC" w:rsidRPr="00FD1B21">
        <w:tab/>
      </w:r>
      <w:r w:rsidRPr="00FD1B21">
        <w:rPr>
          <w:bCs/>
        </w:rPr>
        <w:t xml:space="preserve">Pretendents var piesaistīt apakšuzņēmējus vai balstīties uz citu personu iespējām: </w:t>
      </w:r>
    </w:p>
    <w:p w:rsidR="000F1B0F" w:rsidRPr="00FD1B21" w:rsidRDefault="000F1B0F" w:rsidP="000F1B0F">
      <w:pPr>
        <w:ind w:left="1843" w:hanging="850"/>
        <w:jc w:val="both"/>
        <w:rPr>
          <w:bCs/>
          <w:szCs w:val="24"/>
          <w:lang w:val="lv-LV" w:eastAsia="ar-SA"/>
        </w:rPr>
      </w:pPr>
      <w:r w:rsidRPr="00FD1B21">
        <w:rPr>
          <w:bCs/>
          <w:szCs w:val="24"/>
          <w:lang w:val="lv-LV" w:eastAsia="ar-SA"/>
        </w:rPr>
        <w:t>8.2.</w:t>
      </w:r>
      <w:r w:rsidR="009E0703" w:rsidRPr="00FD1B21">
        <w:rPr>
          <w:bCs/>
          <w:szCs w:val="24"/>
          <w:lang w:val="lv-LV" w:eastAsia="ar-SA"/>
        </w:rPr>
        <w:t>5</w:t>
      </w:r>
      <w:r w:rsidRPr="00FD1B21">
        <w:rPr>
          <w:bCs/>
          <w:szCs w:val="24"/>
          <w:lang w:val="lv-LV" w:eastAsia="ar-SA"/>
        </w:rPr>
        <w:t xml:space="preserve">.1. </w:t>
      </w:r>
      <w:r w:rsidRPr="00FD1B21">
        <w:rPr>
          <w:bCs/>
          <w:szCs w:val="24"/>
          <w:lang w:val="lv-LV" w:eastAsia="ar-SA"/>
        </w:rPr>
        <w:tab/>
        <w:t xml:space="preserve">ja pretendents balstās uz citas personas iespējām, </w:t>
      </w:r>
      <w:r w:rsidR="00E40DB3" w:rsidRPr="00FD1B21">
        <w:rPr>
          <w:szCs w:val="24"/>
          <w:lang w:val="lv-LV"/>
        </w:rPr>
        <w:t>tas pierāda pasūtītājam, ka viņa rīcībā būs nepieciešamie resursi, iesniedzot šo uzņēmēju apliecinājumu vai vienošanos par nepieciešamo resursu nodošanu piegādātāja rīcībā</w:t>
      </w:r>
      <w:r w:rsidRPr="00FD1B21">
        <w:rPr>
          <w:bCs/>
          <w:szCs w:val="24"/>
          <w:lang w:val="lv-LV" w:eastAsia="ar-SA"/>
        </w:rPr>
        <w:t>;</w:t>
      </w:r>
      <w:r w:rsidR="00211D11" w:rsidRPr="00FD1B21">
        <w:rPr>
          <w:szCs w:val="24"/>
          <w:lang w:val="lv-LV"/>
        </w:rPr>
        <w:t xml:space="preserve"> </w:t>
      </w:r>
    </w:p>
    <w:p w:rsidR="000F1B0F" w:rsidRPr="00FD1B21" w:rsidRDefault="000F1B0F" w:rsidP="000F1B0F">
      <w:pPr>
        <w:ind w:left="1843" w:hanging="850"/>
        <w:jc w:val="both"/>
        <w:rPr>
          <w:bCs/>
          <w:szCs w:val="24"/>
          <w:lang w:val="lv-LV" w:eastAsia="ar-SA"/>
        </w:rPr>
      </w:pPr>
      <w:r w:rsidRPr="00FD1B21">
        <w:rPr>
          <w:bCs/>
          <w:szCs w:val="24"/>
          <w:lang w:val="lv-LV" w:eastAsia="ar-SA"/>
        </w:rPr>
        <w:t>8.2.</w:t>
      </w:r>
      <w:r w:rsidR="009E0703" w:rsidRPr="00FD1B21">
        <w:rPr>
          <w:bCs/>
          <w:szCs w:val="24"/>
          <w:lang w:val="lv-LV" w:eastAsia="ar-SA"/>
        </w:rPr>
        <w:t>5</w:t>
      </w:r>
      <w:r w:rsidRPr="00FD1B21">
        <w:rPr>
          <w:bCs/>
          <w:szCs w:val="24"/>
          <w:lang w:val="lv-LV" w:eastAsia="ar-SA"/>
        </w:rPr>
        <w:t>.2.</w:t>
      </w:r>
      <w:r w:rsidRPr="00FD1B21">
        <w:rPr>
          <w:bCs/>
          <w:szCs w:val="24"/>
          <w:lang w:val="lv-LV" w:eastAsia="ar-SA"/>
        </w:rPr>
        <w:tab/>
        <w:t xml:space="preserve">ja pretendents plāno piesaistīt apakšuzņēmējus, jāsniedz informācija par konkrētajiem apakšuzņēmējiem, norāde uz līguma daļu, kuru būvdarbu veicējs paredzējis nodot apakšuzņēmējiem, un tiem nododamo darbu saraksts un to apjoms </w:t>
      </w:r>
      <w:r w:rsidRPr="00FD1B21">
        <w:rPr>
          <w:bCs/>
          <w:i/>
          <w:szCs w:val="24"/>
          <w:lang w:val="lv-LV" w:eastAsia="ar-SA"/>
        </w:rPr>
        <w:t>euro</w:t>
      </w:r>
      <w:r w:rsidRPr="00FD1B21">
        <w:rPr>
          <w:bCs/>
          <w:szCs w:val="24"/>
          <w:lang w:val="lv-LV" w:eastAsia="ar-SA"/>
        </w:rPr>
        <w:t xml:space="preserve">, procentos kā arī apakšuzņēmēju apliecinājumi par dalību līguma izpildē, ja </w:t>
      </w:r>
      <w:smartTag w:uri="schemas-tilde-lv/tildestengine" w:element="veidnes">
        <w:smartTagPr>
          <w:attr w:name="id" w:val="-1"/>
          <w:attr w:name="baseform" w:val="līgums"/>
          <w:attr w:name="text" w:val="līgums"/>
        </w:smartTagPr>
        <w:r w:rsidRPr="00FD1B21">
          <w:rPr>
            <w:bCs/>
            <w:szCs w:val="24"/>
            <w:lang w:val="lv-LV" w:eastAsia="ar-SA"/>
          </w:rPr>
          <w:t>līgums</w:t>
        </w:r>
      </w:smartTag>
      <w:r w:rsidRPr="00FD1B21">
        <w:rPr>
          <w:bCs/>
          <w:szCs w:val="24"/>
          <w:lang w:val="lv-LV" w:eastAsia="ar-SA"/>
        </w:rPr>
        <w:t xml:space="preserve"> tiktu piešķirts pretendentam (Jāpievieno nepieciešamo sertifikātu, licenču un apliecību kopijas norādīto darba daļu izpildei).</w:t>
      </w:r>
    </w:p>
    <w:p w:rsidR="00C25777" w:rsidRPr="00FD1B21" w:rsidRDefault="000F1B0F" w:rsidP="00BE75DC">
      <w:pPr>
        <w:ind w:left="993" w:hanging="567"/>
        <w:jc w:val="both"/>
        <w:rPr>
          <w:szCs w:val="24"/>
          <w:lang w:val="lv-LV"/>
        </w:rPr>
      </w:pPr>
      <w:r w:rsidRPr="00FD1B21">
        <w:rPr>
          <w:szCs w:val="24"/>
          <w:lang w:val="lv-LV"/>
        </w:rPr>
        <w:t>8.2.</w:t>
      </w:r>
      <w:r w:rsidR="009E0703" w:rsidRPr="00FD1B21">
        <w:rPr>
          <w:szCs w:val="24"/>
          <w:lang w:val="lv-LV"/>
        </w:rPr>
        <w:t>6</w:t>
      </w:r>
      <w:r w:rsidRPr="00FD1B21">
        <w:rPr>
          <w:szCs w:val="24"/>
          <w:lang w:val="lv-LV"/>
        </w:rPr>
        <w:t>.</w:t>
      </w:r>
      <w:r w:rsidRPr="00FD1B21">
        <w:rPr>
          <w:szCs w:val="24"/>
          <w:lang w:val="lv-LV"/>
        </w:rPr>
        <w:tab/>
        <w:t>Visi dokumenti jāparaksta paraksttiesīgai personai. Ja piedāvājumu paraksta pilnvarota persona, jāpievieno normatīvajos aktos noteiktajām prasībām atbilstošs pilnvarojums.</w:t>
      </w:r>
    </w:p>
    <w:p w:rsidR="00C25777" w:rsidRPr="00FD1B21" w:rsidRDefault="00C25777" w:rsidP="00C25777">
      <w:pPr>
        <w:tabs>
          <w:tab w:val="left" w:pos="720"/>
          <w:tab w:val="center" w:pos="4153"/>
        </w:tabs>
        <w:spacing w:before="120"/>
        <w:ind w:left="426" w:hanging="426"/>
        <w:jc w:val="both"/>
        <w:rPr>
          <w:b/>
          <w:szCs w:val="24"/>
          <w:lang w:val="lv-LV"/>
        </w:rPr>
      </w:pPr>
      <w:r w:rsidRPr="00FD1B21">
        <w:rPr>
          <w:b/>
          <w:szCs w:val="24"/>
          <w:lang w:val="lv-LV"/>
        </w:rPr>
        <w:t xml:space="preserve">8.3. </w:t>
      </w:r>
      <w:r w:rsidRPr="00FD1B21">
        <w:rPr>
          <w:b/>
          <w:szCs w:val="24"/>
          <w:lang w:val="lv-LV"/>
        </w:rPr>
        <w:tab/>
        <w:t>Tehniskais piedāvājums</w:t>
      </w:r>
    </w:p>
    <w:p w:rsidR="00C25777" w:rsidRPr="00FD1B21" w:rsidRDefault="009E0703" w:rsidP="009E0703">
      <w:pPr>
        <w:ind w:left="993" w:hanging="567"/>
        <w:jc w:val="both"/>
        <w:rPr>
          <w:szCs w:val="24"/>
          <w:lang w:val="lv-LV"/>
        </w:rPr>
      </w:pPr>
      <w:r w:rsidRPr="00FD1B21">
        <w:rPr>
          <w:szCs w:val="24"/>
          <w:lang w:val="lv-LV"/>
        </w:rPr>
        <w:t>8.3.1.</w:t>
      </w:r>
      <w:r w:rsidRPr="00FD1B21">
        <w:rPr>
          <w:szCs w:val="24"/>
          <w:lang w:val="lv-LV"/>
        </w:rPr>
        <w:tab/>
        <w:t xml:space="preserve">Pretendentam </w:t>
      </w:r>
      <w:r w:rsidRPr="00FD1B21">
        <w:rPr>
          <w:szCs w:val="24"/>
          <w:u w:val="single"/>
          <w:lang w:val="lv-LV"/>
        </w:rPr>
        <w:t>jāiesniedz apliecinājums</w:t>
      </w:r>
      <w:r w:rsidRPr="00FD1B21">
        <w:rPr>
          <w:szCs w:val="24"/>
          <w:lang w:val="lv-LV"/>
        </w:rPr>
        <w:t>, ka tas izprot un apņemas nodrošināt Tehniskā specifikācijā norādīto darbu izpildi, kā arī tā rīcībā būs nepieciešamie resursi iepirkumā noteikto pakalpojumu sniegšanā  (apliecinājums brīvā formā).</w:t>
      </w:r>
    </w:p>
    <w:p w:rsidR="009E0703" w:rsidRPr="00FD1B21" w:rsidRDefault="009E0703" w:rsidP="009E0703">
      <w:pPr>
        <w:ind w:left="993" w:hanging="567"/>
        <w:jc w:val="both"/>
        <w:rPr>
          <w:szCs w:val="24"/>
          <w:lang w:val="lv-LV"/>
        </w:rPr>
      </w:pPr>
      <w:r w:rsidRPr="00FD1B21">
        <w:rPr>
          <w:szCs w:val="24"/>
          <w:lang w:val="lv-LV"/>
        </w:rPr>
        <w:t>8.3.2.</w:t>
      </w:r>
      <w:r w:rsidRPr="00FD1B21">
        <w:rPr>
          <w:szCs w:val="24"/>
          <w:lang w:val="lv-LV"/>
        </w:rPr>
        <w:tab/>
        <w:t xml:space="preserve">Pretendentam jānodrošina atkritumu apsaimniekošana atbilstoši normatīvajos aktos noteiktajām prasībām. </w:t>
      </w:r>
      <w:r w:rsidRPr="00FD1B21">
        <w:rPr>
          <w:szCs w:val="24"/>
          <w:u w:val="single"/>
          <w:lang w:val="lv-LV"/>
        </w:rPr>
        <w:t>Jāiesniedz pretendenta apliecinājums par līgumu noslēgšanu</w:t>
      </w:r>
      <w:r w:rsidRPr="00FD1B21">
        <w:rPr>
          <w:szCs w:val="24"/>
          <w:lang w:val="lv-LV"/>
        </w:rPr>
        <w:t>:</w:t>
      </w:r>
    </w:p>
    <w:p w:rsidR="009E0703" w:rsidRPr="00FD1B21" w:rsidRDefault="009E0703" w:rsidP="003B0171">
      <w:pPr>
        <w:ind w:left="1843" w:hanging="850"/>
        <w:jc w:val="both"/>
        <w:rPr>
          <w:szCs w:val="24"/>
          <w:lang w:val="lv-LV"/>
        </w:rPr>
      </w:pPr>
      <w:r w:rsidRPr="00FD1B21">
        <w:rPr>
          <w:szCs w:val="24"/>
          <w:lang w:val="lv-LV"/>
        </w:rPr>
        <w:t>8.3.2.1.</w:t>
      </w:r>
      <w:r w:rsidRPr="00FD1B21">
        <w:rPr>
          <w:szCs w:val="24"/>
          <w:lang w:val="lv-LV"/>
        </w:rPr>
        <w:tab/>
        <w:t>sadzīves atkritumu savākšanai un nogādāšanai utilizācijai ar atkritumu apsaimniekotāju, kas veic sadzīves atkritumu apsaimniekošanu Alūksnes novadā;</w:t>
      </w:r>
    </w:p>
    <w:p w:rsidR="009E0703" w:rsidRPr="00FD1B21" w:rsidRDefault="009E0703" w:rsidP="003B0171">
      <w:pPr>
        <w:ind w:left="1843" w:hanging="850"/>
        <w:jc w:val="both"/>
        <w:rPr>
          <w:szCs w:val="24"/>
          <w:lang w:val="lv-LV"/>
        </w:rPr>
      </w:pPr>
      <w:r w:rsidRPr="00FD1B21">
        <w:rPr>
          <w:szCs w:val="24"/>
          <w:lang w:val="lv-LV"/>
        </w:rPr>
        <w:t>8.3.2.2.</w:t>
      </w:r>
      <w:r w:rsidRPr="00FD1B21">
        <w:rPr>
          <w:szCs w:val="24"/>
          <w:lang w:val="lv-LV"/>
        </w:rPr>
        <w:tab/>
        <w:t>ražošanas atkritumu savākšanai un nogādāšanai utilizācijai normatīvajos aktos noteiktā kārtībā (savā atkritumu atbērtnē vai atkritumu poligonā “Kaudzītes”).</w:t>
      </w:r>
    </w:p>
    <w:p w:rsidR="00C25777" w:rsidRPr="00FD1B21" w:rsidRDefault="00C25777" w:rsidP="00C25777">
      <w:pPr>
        <w:tabs>
          <w:tab w:val="left" w:pos="426"/>
          <w:tab w:val="center" w:pos="4153"/>
        </w:tabs>
        <w:spacing w:before="120"/>
        <w:ind w:left="426" w:hanging="426"/>
        <w:jc w:val="both"/>
        <w:rPr>
          <w:b/>
          <w:szCs w:val="24"/>
          <w:lang w:val="lv-LV"/>
        </w:rPr>
      </w:pPr>
      <w:r w:rsidRPr="00FD1B21">
        <w:rPr>
          <w:b/>
          <w:szCs w:val="24"/>
          <w:lang w:val="lv-LV"/>
        </w:rPr>
        <w:t>8.4.</w:t>
      </w:r>
      <w:r w:rsidRPr="00FD1B21">
        <w:rPr>
          <w:b/>
          <w:szCs w:val="24"/>
          <w:lang w:val="lv-LV"/>
        </w:rPr>
        <w:tab/>
        <w:t xml:space="preserve">Finanšu piedāvājums, cena un valūta </w:t>
      </w:r>
    </w:p>
    <w:p w:rsidR="00C25777" w:rsidRPr="00FD1B21" w:rsidRDefault="00775C28" w:rsidP="00775C28">
      <w:pPr>
        <w:ind w:left="993" w:hanging="567"/>
        <w:jc w:val="both"/>
        <w:rPr>
          <w:szCs w:val="24"/>
          <w:lang w:val="lv-LV"/>
        </w:rPr>
      </w:pPr>
      <w:bookmarkStart w:id="13" w:name="_Toc26600584"/>
      <w:bookmarkStart w:id="14" w:name="_Toc59188047"/>
      <w:r w:rsidRPr="00FD1B21">
        <w:rPr>
          <w:szCs w:val="24"/>
          <w:lang w:val="lv-LV"/>
        </w:rPr>
        <w:t>8.4.1.</w:t>
      </w:r>
      <w:r w:rsidR="00C25777" w:rsidRPr="00FD1B21">
        <w:rPr>
          <w:szCs w:val="24"/>
          <w:lang w:val="lv-LV"/>
        </w:rPr>
        <w:tab/>
        <w:t xml:space="preserve">Piedāvājumam jābūt izteiktam </w:t>
      </w:r>
      <w:r w:rsidR="00C25777" w:rsidRPr="00FD1B21">
        <w:rPr>
          <w:i/>
          <w:szCs w:val="24"/>
          <w:lang w:val="lv-LV"/>
        </w:rPr>
        <w:t>euro</w:t>
      </w:r>
      <w:r w:rsidR="00C25777" w:rsidRPr="00FD1B21">
        <w:rPr>
          <w:szCs w:val="24"/>
          <w:lang w:val="lv-LV"/>
        </w:rPr>
        <w:t xml:space="preserve"> bez PVN, atsevišķi jānorāda piedāvājuma cena ar PVN.</w:t>
      </w:r>
    </w:p>
    <w:p w:rsidR="00C25777" w:rsidRPr="00FD1B21" w:rsidRDefault="00C25777" w:rsidP="00775C28">
      <w:pPr>
        <w:ind w:left="993" w:hanging="567"/>
        <w:jc w:val="both"/>
        <w:rPr>
          <w:szCs w:val="24"/>
          <w:lang w:val="lv-LV"/>
        </w:rPr>
      </w:pPr>
      <w:r w:rsidRPr="00FD1B21">
        <w:rPr>
          <w:szCs w:val="24"/>
          <w:lang w:val="lv-LV"/>
        </w:rPr>
        <w:t>8.4.2.</w:t>
      </w:r>
      <w:r w:rsidRPr="00FD1B21">
        <w:rPr>
          <w:szCs w:val="24"/>
          <w:lang w:val="lv-LV"/>
        </w:rPr>
        <w:tab/>
        <w:t>Piedāvājuma cena ir jānorāda ar precizitāti 2 (divas) zīmes aiz komata.</w:t>
      </w:r>
    </w:p>
    <w:p w:rsidR="00C25777" w:rsidRPr="00FD1B21" w:rsidRDefault="00C25777" w:rsidP="00775C28">
      <w:pPr>
        <w:ind w:left="993" w:hanging="567"/>
        <w:jc w:val="both"/>
        <w:rPr>
          <w:szCs w:val="24"/>
          <w:lang w:val="lv-LV"/>
        </w:rPr>
      </w:pPr>
      <w:r w:rsidRPr="00FD1B21">
        <w:rPr>
          <w:szCs w:val="24"/>
          <w:lang w:val="lv-LV"/>
        </w:rPr>
        <w:t>8.4.3.</w:t>
      </w:r>
      <w:r w:rsidRPr="00FD1B21">
        <w:rPr>
          <w:szCs w:val="24"/>
          <w:lang w:val="lv-LV"/>
        </w:rPr>
        <w:tab/>
        <w:t>Piedāvājuma cenā jāiekļauj visas izmaksas (darba algas, administratīvās, transporta, materiālu izmaksas, nodokļi u.c.), kas nodrošinātu iepirkumā paredzētā pakalpojuma izpildi.</w:t>
      </w:r>
    </w:p>
    <w:p w:rsidR="00C25777" w:rsidRPr="00FD1B21" w:rsidRDefault="00C25777" w:rsidP="00775C28">
      <w:pPr>
        <w:ind w:left="993" w:hanging="567"/>
        <w:jc w:val="both"/>
        <w:rPr>
          <w:b/>
          <w:szCs w:val="24"/>
          <w:lang w:val="lv-LV"/>
        </w:rPr>
      </w:pPr>
      <w:r w:rsidRPr="00FD1B21">
        <w:rPr>
          <w:szCs w:val="24"/>
          <w:lang w:val="lv-LV"/>
        </w:rPr>
        <w:t>8.4.4.</w:t>
      </w:r>
      <w:r w:rsidRPr="00FD1B21">
        <w:rPr>
          <w:szCs w:val="24"/>
          <w:lang w:val="lv-LV"/>
        </w:rPr>
        <w:tab/>
        <w:t>Finanšu piedāvājumu saga</w:t>
      </w:r>
      <w:r w:rsidR="00C77CA0" w:rsidRPr="00FD1B21">
        <w:rPr>
          <w:szCs w:val="24"/>
          <w:lang w:val="lv-LV"/>
        </w:rPr>
        <w:t xml:space="preserve">tavo un norāda </w:t>
      </w:r>
      <w:r w:rsidR="003B0171" w:rsidRPr="00FD1B21">
        <w:rPr>
          <w:szCs w:val="24"/>
          <w:lang w:val="lv-LV"/>
        </w:rPr>
        <w:t>3</w:t>
      </w:r>
      <w:r w:rsidRPr="00FD1B21">
        <w:rPr>
          <w:szCs w:val="24"/>
          <w:lang w:val="lv-LV"/>
        </w:rPr>
        <w:t>.pielikumā “</w:t>
      </w:r>
      <w:r w:rsidR="00DC4398" w:rsidRPr="00FD1B21">
        <w:rPr>
          <w:szCs w:val="24"/>
          <w:lang w:val="lv-LV"/>
        </w:rPr>
        <w:t>P</w:t>
      </w:r>
      <w:r w:rsidRPr="00FD1B21">
        <w:rPr>
          <w:szCs w:val="24"/>
          <w:lang w:val="lv-LV"/>
        </w:rPr>
        <w:t>iedāvājums</w:t>
      </w:r>
      <w:r w:rsidR="00DC4398" w:rsidRPr="00FD1B21">
        <w:rPr>
          <w:szCs w:val="24"/>
          <w:lang w:val="lv-LV"/>
        </w:rPr>
        <w:t xml:space="preserve"> iepirkumam</w:t>
      </w:r>
      <w:r w:rsidRPr="00FD1B21">
        <w:rPr>
          <w:szCs w:val="24"/>
          <w:lang w:val="lv-LV"/>
        </w:rPr>
        <w:t xml:space="preserve">”. </w:t>
      </w:r>
    </w:p>
    <w:p w:rsidR="00C25777" w:rsidRPr="00FD1B21" w:rsidRDefault="00C25777" w:rsidP="00775C28">
      <w:pPr>
        <w:ind w:left="993" w:hanging="567"/>
        <w:jc w:val="both"/>
        <w:rPr>
          <w:b/>
          <w:bCs/>
          <w:szCs w:val="24"/>
          <w:lang w:val="lv-LV"/>
        </w:rPr>
      </w:pPr>
      <w:r w:rsidRPr="00FD1B21">
        <w:rPr>
          <w:bCs/>
          <w:szCs w:val="24"/>
          <w:lang w:val="lv-LV"/>
        </w:rPr>
        <w:t>8.4.5.</w:t>
      </w:r>
      <w:r w:rsidRPr="00FD1B21">
        <w:rPr>
          <w:b/>
          <w:bCs/>
          <w:szCs w:val="24"/>
          <w:lang w:val="lv-LV"/>
        </w:rPr>
        <w:tab/>
      </w:r>
      <w:r w:rsidRPr="00FD1B21">
        <w:rPr>
          <w:szCs w:val="24"/>
          <w:lang w:val="lv-LV"/>
        </w:rPr>
        <w:t>Vērtējot piedāvājumu</w:t>
      </w:r>
      <w:r w:rsidRPr="00FD1B21">
        <w:rPr>
          <w:bCs/>
          <w:szCs w:val="24"/>
          <w:lang w:val="lv-LV"/>
        </w:rPr>
        <w:t>,</w:t>
      </w:r>
      <w:r w:rsidRPr="00FD1B21">
        <w:rPr>
          <w:b/>
          <w:bCs/>
          <w:szCs w:val="24"/>
          <w:lang w:val="lv-LV"/>
        </w:rPr>
        <w:t xml:space="preserve"> </w:t>
      </w:r>
      <w:r w:rsidRPr="00FD1B21">
        <w:rPr>
          <w:szCs w:val="24"/>
          <w:lang w:val="lv-LV"/>
        </w:rPr>
        <w:t xml:space="preserve">komisija ņems vērā kopējo </w:t>
      </w:r>
      <w:r w:rsidR="00C77CA0" w:rsidRPr="00FD1B21">
        <w:rPr>
          <w:szCs w:val="24"/>
          <w:lang w:val="lv-LV"/>
        </w:rPr>
        <w:t>bez pievienotās vērtības nodokļa</w:t>
      </w:r>
      <w:r w:rsidRPr="00FD1B21">
        <w:rPr>
          <w:bCs/>
          <w:szCs w:val="24"/>
          <w:lang w:val="lv-LV"/>
        </w:rPr>
        <w:t>.</w:t>
      </w:r>
    </w:p>
    <w:bookmarkEnd w:id="13"/>
    <w:bookmarkEnd w:id="14"/>
    <w:p w:rsidR="00C25777" w:rsidRPr="00FD1B21" w:rsidRDefault="00C25777" w:rsidP="00C25777">
      <w:pPr>
        <w:spacing w:before="120"/>
        <w:ind w:left="426" w:hanging="426"/>
        <w:rPr>
          <w:b/>
          <w:szCs w:val="24"/>
          <w:lang w:val="lv-LV"/>
        </w:rPr>
      </w:pPr>
      <w:r w:rsidRPr="00FD1B21">
        <w:rPr>
          <w:b/>
          <w:szCs w:val="24"/>
          <w:lang w:val="lv-LV"/>
        </w:rPr>
        <w:t>9.</w:t>
      </w:r>
      <w:r w:rsidRPr="00FD1B21">
        <w:rPr>
          <w:b/>
          <w:szCs w:val="24"/>
          <w:lang w:val="lv-LV"/>
        </w:rPr>
        <w:tab/>
        <w:t xml:space="preserve">Informācijas sniegšana </w:t>
      </w:r>
    </w:p>
    <w:p w:rsidR="00C25777" w:rsidRPr="00FD1B21" w:rsidRDefault="00C25777" w:rsidP="00C25777">
      <w:pPr>
        <w:ind w:left="567" w:hanging="567"/>
        <w:jc w:val="both"/>
        <w:rPr>
          <w:szCs w:val="24"/>
          <w:lang w:val="lv-LV"/>
        </w:rPr>
      </w:pPr>
      <w:r w:rsidRPr="00FD1B21">
        <w:rPr>
          <w:szCs w:val="24"/>
          <w:lang w:val="lv-LV"/>
        </w:rPr>
        <w:t xml:space="preserve">9.1. </w:t>
      </w:r>
      <w:r w:rsidRPr="00FD1B21">
        <w:rPr>
          <w:szCs w:val="24"/>
          <w:lang w:val="lv-LV"/>
        </w:rPr>
        <w:tab/>
        <w:t>Tiek uzskatīts, ka pretendenti, iesniedzot savus piedāvājumus, ir iepazinušies ar visiem Latvijā spēkā esošiem normatīvajiem aktiem, kas jebkādā veidā var ietekmēt vai var attiekties uz līgumā noteiktajām vai ar to saistītajām darbībām.</w:t>
      </w:r>
    </w:p>
    <w:p w:rsidR="00C25777" w:rsidRPr="00FD1B21" w:rsidRDefault="00C25777" w:rsidP="00C25777">
      <w:pPr>
        <w:ind w:left="567" w:hanging="567"/>
        <w:jc w:val="both"/>
        <w:rPr>
          <w:szCs w:val="24"/>
          <w:lang w:val="lv-LV"/>
        </w:rPr>
      </w:pPr>
      <w:r w:rsidRPr="00FD1B21">
        <w:rPr>
          <w:szCs w:val="24"/>
          <w:lang w:val="lv-LV"/>
        </w:rPr>
        <w:t>9.2.</w:t>
      </w:r>
      <w:r w:rsidRPr="00FD1B21">
        <w:rPr>
          <w:szCs w:val="24"/>
          <w:lang w:val="lv-LV"/>
        </w:rPr>
        <w:tab/>
        <w:t xml:space="preserve">Visi jautājumi par piedāvājumu iesniegšanas kārtību adresējami Alūksnes novada pašvaldības iepirkuma komisijai rakstiski pa pastu, adrese Alūksnes novada pašvaldība, Dārza ielā 11, Alūksnē, LV-4301, pa e-pastu </w:t>
      </w:r>
      <w:hyperlink r:id="rId13" w:history="1">
        <w:r w:rsidRPr="00FD1B21">
          <w:rPr>
            <w:rStyle w:val="Hipersaite"/>
            <w:szCs w:val="24"/>
            <w:lang w:val="lv-LV"/>
          </w:rPr>
          <w:t>dome@aluksne.lv</w:t>
        </w:r>
      </w:hyperlink>
      <w:r w:rsidRPr="00FD1B21">
        <w:rPr>
          <w:szCs w:val="24"/>
          <w:lang w:val="lv-LV"/>
        </w:rPr>
        <w:t>, vienlaicīgi tos nosūtot pa faksu 64381150.</w:t>
      </w:r>
    </w:p>
    <w:p w:rsidR="00C25777" w:rsidRPr="00FD1B21" w:rsidRDefault="00C25777" w:rsidP="00C25777">
      <w:pPr>
        <w:spacing w:before="120"/>
        <w:ind w:left="426" w:hanging="426"/>
        <w:jc w:val="both"/>
        <w:rPr>
          <w:b/>
          <w:szCs w:val="24"/>
          <w:lang w:val="lv-LV"/>
        </w:rPr>
      </w:pPr>
      <w:bookmarkStart w:id="15" w:name="_Toc26600588"/>
      <w:bookmarkStart w:id="16" w:name="_Toc59188051"/>
      <w:r w:rsidRPr="00FD1B21">
        <w:rPr>
          <w:b/>
          <w:szCs w:val="24"/>
          <w:lang w:val="lv-LV"/>
        </w:rPr>
        <w:t>10.</w:t>
      </w:r>
      <w:r w:rsidRPr="00FD1B21">
        <w:rPr>
          <w:b/>
          <w:szCs w:val="24"/>
          <w:lang w:val="lv-LV"/>
        </w:rPr>
        <w:tab/>
        <w:t>Piedāvājumu vērtēšana un lēmuma pieņemšana</w:t>
      </w:r>
    </w:p>
    <w:p w:rsidR="00C25777" w:rsidRPr="00FD1B21" w:rsidRDefault="00C25777" w:rsidP="00C25777">
      <w:pPr>
        <w:ind w:left="567" w:hanging="567"/>
        <w:jc w:val="both"/>
        <w:rPr>
          <w:szCs w:val="24"/>
          <w:lang w:val="lv-LV"/>
        </w:rPr>
      </w:pPr>
      <w:r w:rsidRPr="00FD1B21">
        <w:rPr>
          <w:szCs w:val="24"/>
          <w:lang w:val="lv-LV"/>
        </w:rPr>
        <w:t>10.1.</w:t>
      </w:r>
      <w:r w:rsidRPr="00FD1B21">
        <w:rPr>
          <w:szCs w:val="24"/>
          <w:lang w:val="lv-LV"/>
        </w:rPr>
        <w:tab/>
        <w:t xml:space="preserve">Iepirkuma komisija pārbaudīs vai pretendenti (un </w:t>
      </w:r>
      <w:r w:rsidRPr="00FD1B21">
        <w:rPr>
          <w:bCs/>
          <w:szCs w:val="24"/>
          <w:lang w:val="lv-LV"/>
        </w:rPr>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w:t>
      </w:r>
      <w:r w:rsidRPr="00FD1B21">
        <w:rPr>
          <w:szCs w:val="24"/>
          <w:lang w:val="lv-LV"/>
        </w:rPr>
        <w:t xml:space="preserve">), kuri iesnieguši piedāvājumu iepirkumam, nav izslēdzami no dalības iepirkumā Publisko iepirkumu likuma (turpmāk tekstā - PIL) </w:t>
      </w:r>
      <w:r w:rsidRPr="00FD1B21">
        <w:rPr>
          <w:bCs/>
          <w:szCs w:val="24"/>
          <w:lang w:val="lv-LV"/>
        </w:rPr>
        <w:t>8.</w:t>
      </w:r>
      <w:r w:rsidRPr="00FD1B21">
        <w:rPr>
          <w:bCs/>
          <w:szCs w:val="24"/>
          <w:vertAlign w:val="superscript"/>
          <w:lang w:val="lv-LV"/>
        </w:rPr>
        <w:t xml:space="preserve">2 </w:t>
      </w:r>
      <w:r w:rsidRPr="00FD1B21">
        <w:rPr>
          <w:bCs/>
          <w:szCs w:val="24"/>
          <w:lang w:val="lv-LV"/>
        </w:rPr>
        <w:t>panta</w:t>
      </w:r>
      <w:r w:rsidRPr="00FD1B21">
        <w:rPr>
          <w:szCs w:val="24"/>
          <w:lang w:val="lv-LV"/>
        </w:rPr>
        <w:t xml:space="preserve"> piektās daļas minēto apstākļu dēļ. Nepieciešamo informāciju komisija </w:t>
      </w:r>
      <w:r w:rsidRPr="00FD1B21">
        <w:rPr>
          <w:bCs/>
          <w:szCs w:val="24"/>
          <w:lang w:val="lv-LV"/>
        </w:rPr>
        <w:t>iegūst Ministru kabineta noteiktajā kārtībā,</w:t>
      </w:r>
      <w:r w:rsidRPr="00FD1B21">
        <w:rPr>
          <w:szCs w:val="24"/>
          <w:lang w:val="lv-LV"/>
        </w:rPr>
        <w:t xml:space="preserve"> pamatojoties uz PIL </w:t>
      </w:r>
      <w:r w:rsidRPr="00FD1B21">
        <w:rPr>
          <w:bCs/>
          <w:szCs w:val="24"/>
          <w:lang w:val="lv-LV"/>
        </w:rPr>
        <w:t>8.</w:t>
      </w:r>
      <w:r w:rsidRPr="00FD1B21">
        <w:rPr>
          <w:bCs/>
          <w:szCs w:val="24"/>
          <w:vertAlign w:val="superscript"/>
          <w:lang w:val="lv-LV"/>
        </w:rPr>
        <w:t xml:space="preserve">2 </w:t>
      </w:r>
      <w:r w:rsidRPr="00FD1B21">
        <w:rPr>
          <w:bCs/>
          <w:szCs w:val="24"/>
          <w:lang w:val="lv-LV"/>
        </w:rPr>
        <w:t xml:space="preserve">panta septītās daļas noteikumiem. </w:t>
      </w:r>
      <w:r w:rsidRPr="00FD1B21">
        <w:rPr>
          <w:szCs w:val="24"/>
          <w:lang w:val="lv-LV"/>
        </w:rPr>
        <w:t xml:space="preserve">Atkarībā no pārbaudes laikā iegūtajiem rezultātiem pasūtītājs rīkojas saskaņā ar Publisko iepirkuma likuma </w:t>
      </w:r>
      <w:r w:rsidRPr="00FD1B21">
        <w:rPr>
          <w:bCs/>
          <w:szCs w:val="24"/>
          <w:lang w:val="lv-LV"/>
        </w:rPr>
        <w:t>8.</w:t>
      </w:r>
      <w:r w:rsidRPr="00FD1B21">
        <w:rPr>
          <w:bCs/>
          <w:szCs w:val="24"/>
          <w:vertAlign w:val="superscript"/>
          <w:lang w:val="lv-LV"/>
        </w:rPr>
        <w:t xml:space="preserve">2 </w:t>
      </w:r>
      <w:r w:rsidRPr="00FD1B21">
        <w:rPr>
          <w:bCs/>
          <w:szCs w:val="24"/>
          <w:lang w:val="lv-LV"/>
        </w:rPr>
        <w:t>panta</w:t>
      </w:r>
      <w:r w:rsidRPr="00FD1B21">
        <w:rPr>
          <w:szCs w:val="24"/>
          <w:lang w:val="lv-LV"/>
        </w:rPr>
        <w:t xml:space="preserve"> astotās daļas noteikumiem.</w:t>
      </w:r>
    </w:p>
    <w:p w:rsidR="00C25777" w:rsidRPr="00FD1B21" w:rsidRDefault="00C25777" w:rsidP="00BA06A0">
      <w:pPr>
        <w:ind w:left="567"/>
        <w:jc w:val="both"/>
        <w:rPr>
          <w:szCs w:val="24"/>
          <w:lang w:val="lv-LV"/>
        </w:rPr>
      </w:pPr>
      <w:r w:rsidRPr="00FD1B21">
        <w:rPr>
          <w:szCs w:val="24"/>
          <w:lang w:val="lv-LV"/>
        </w:rPr>
        <w:t>Attiecībā uz ārvalstī reģistrētu vai pastāvīgi dzīvojošu pretendentu un 8.1.3.punktā minēto personu Iepirkuma komisija pieprasa, lai pretendents iesniedz attiecīgās kompetentās institūcijas izziņu, kas apliecina, ka uz to un 8.1.3.punktā minēto personu neattiecas Publisko iepirkumu likuma 8.</w:t>
      </w:r>
      <w:r w:rsidRPr="00FD1B21">
        <w:rPr>
          <w:szCs w:val="24"/>
          <w:vertAlign w:val="superscript"/>
          <w:lang w:val="lv-LV"/>
        </w:rPr>
        <w:t>2</w:t>
      </w:r>
      <w:r w:rsidRPr="00FD1B21">
        <w:rPr>
          <w:szCs w:val="24"/>
          <w:lang w:val="lv-LV"/>
        </w:rPr>
        <w:t xml:space="preserve"> panta piektajā daļā noteiktie gadījumi. Termiņu izziņas iesniegšanai pasūtītājs nosaka ne īsāku par 10 darbdienām pēc pieprasījuma izsniegšanas vai nosūtīšanas dienas. Ja attiecīgais pretendents noteiktajā termiņā neiesniedz minēto izziņu, Iepirkuma komisija to izslēdz no dalības iepirkumā.</w:t>
      </w:r>
    </w:p>
    <w:p w:rsidR="00C25777" w:rsidRPr="00FD1B21" w:rsidRDefault="00C25777" w:rsidP="00C25777">
      <w:pPr>
        <w:ind w:left="567" w:hanging="567"/>
        <w:jc w:val="both"/>
        <w:rPr>
          <w:szCs w:val="24"/>
          <w:lang w:val="lv-LV"/>
        </w:rPr>
      </w:pPr>
      <w:r w:rsidRPr="00FD1B21">
        <w:rPr>
          <w:szCs w:val="24"/>
          <w:lang w:val="lv-LV"/>
        </w:rPr>
        <w:t>10.</w:t>
      </w:r>
      <w:r w:rsidR="00BA06A0" w:rsidRPr="00FD1B21">
        <w:rPr>
          <w:szCs w:val="24"/>
          <w:lang w:val="lv-LV"/>
        </w:rPr>
        <w:t>2</w:t>
      </w:r>
      <w:r w:rsidRPr="00FD1B21">
        <w:rPr>
          <w:szCs w:val="24"/>
          <w:lang w:val="lv-LV"/>
        </w:rPr>
        <w:t>.</w:t>
      </w:r>
      <w:r w:rsidRPr="00FD1B21">
        <w:rPr>
          <w:szCs w:val="24"/>
          <w:lang w:val="lv-LV"/>
        </w:rPr>
        <w:tab/>
        <w:t>Iepirkuma komisija pārbaudīs piedāvājumu atbilstību iepirkuma nolikuma 6. un 7.punktā norādītajām prasībām. Par atbilstošiem tiks uzskatīti tikai tie piedāvājumi, kuri atbilst visām nolikumā norādītajām prasībām. Neatbilstošie piedāvājumi var tikt noraidīti bez tālākas vērtēšanas.</w:t>
      </w:r>
    </w:p>
    <w:p w:rsidR="00C25777" w:rsidRPr="00FD1B21" w:rsidRDefault="00C25777" w:rsidP="00C25777">
      <w:pPr>
        <w:ind w:left="567" w:hanging="567"/>
        <w:jc w:val="both"/>
        <w:rPr>
          <w:szCs w:val="24"/>
          <w:lang w:val="lv-LV"/>
        </w:rPr>
      </w:pPr>
      <w:r w:rsidRPr="00FD1B21">
        <w:rPr>
          <w:szCs w:val="24"/>
          <w:lang w:val="lv-LV"/>
        </w:rPr>
        <w:t>10.</w:t>
      </w:r>
      <w:r w:rsidR="00126F23" w:rsidRPr="00FD1B21">
        <w:rPr>
          <w:szCs w:val="24"/>
          <w:lang w:val="lv-LV"/>
        </w:rPr>
        <w:t>3</w:t>
      </w:r>
      <w:r w:rsidRPr="00FD1B21">
        <w:rPr>
          <w:szCs w:val="24"/>
          <w:lang w:val="lv-LV"/>
        </w:rPr>
        <w:t>.</w:t>
      </w:r>
      <w:r w:rsidRPr="00FD1B21">
        <w:rPr>
          <w:szCs w:val="24"/>
          <w:lang w:val="lv-LV"/>
        </w:rPr>
        <w:tab/>
        <w:t xml:space="preserve">Iepirkuma komisija pārbaudīs piedāvājumu atbilstību iepirkuma nolikuma 8.2.punktā norādītajām prasībām (kvalifikācijas prasībām). Par atbilstošiem tiks uzskatīti tikai tie piedāvājumi, kuri atbilst visām nolikumā norādītajām prasībām. Neatbilstošie piedāvājumi tiks noraidīti bez tālākas vērtēšanas. </w:t>
      </w:r>
    </w:p>
    <w:p w:rsidR="00C25777" w:rsidRPr="00FD1B21" w:rsidRDefault="00C25777" w:rsidP="00C25777">
      <w:pPr>
        <w:ind w:left="567" w:hanging="567"/>
        <w:jc w:val="both"/>
        <w:rPr>
          <w:szCs w:val="24"/>
          <w:lang w:val="lv-LV"/>
        </w:rPr>
      </w:pPr>
      <w:r w:rsidRPr="00FD1B21">
        <w:rPr>
          <w:szCs w:val="24"/>
          <w:lang w:val="lv-LV"/>
        </w:rPr>
        <w:t>10.</w:t>
      </w:r>
      <w:r w:rsidR="00126F23" w:rsidRPr="00FD1B21">
        <w:rPr>
          <w:szCs w:val="24"/>
          <w:lang w:val="lv-LV"/>
        </w:rPr>
        <w:t>4</w:t>
      </w:r>
      <w:r w:rsidRPr="00FD1B21">
        <w:rPr>
          <w:szCs w:val="24"/>
          <w:lang w:val="lv-LV"/>
        </w:rPr>
        <w:t>.</w:t>
      </w:r>
      <w:r w:rsidRPr="00FD1B21">
        <w:rPr>
          <w:szCs w:val="24"/>
          <w:lang w:val="lv-LV"/>
        </w:rPr>
        <w:tab/>
        <w:t>Iepirkuma komisija pārbaudīs piedāvājuma atbilstību nolikuma 8.3.punkta un Tehnisko specifikāciju prasībām. Par atbilstošiem tiks uzskatīti tie piedāvājumi, kuri atbilst Tehnisko specifikāciju prasībām un nolikuma 8.3.punktā norādītajām prasībām. Neatbilstošie piedāvājumi tiks noraidīti bez tālākas vērtēšanas.</w:t>
      </w:r>
    </w:p>
    <w:p w:rsidR="00C25777" w:rsidRPr="00FD1B21" w:rsidRDefault="00C25777" w:rsidP="00C25777">
      <w:pPr>
        <w:ind w:left="567" w:hanging="567"/>
        <w:jc w:val="both"/>
        <w:rPr>
          <w:szCs w:val="24"/>
          <w:lang w:val="lv-LV"/>
        </w:rPr>
      </w:pPr>
      <w:r w:rsidRPr="00FD1B21">
        <w:rPr>
          <w:szCs w:val="24"/>
          <w:lang w:val="lv-LV"/>
        </w:rPr>
        <w:t>10.</w:t>
      </w:r>
      <w:r w:rsidR="00126F23" w:rsidRPr="00FD1B21">
        <w:rPr>
          <w:szCs w:val="24"/>
          <w:lang w:val="lv-LV"/>
        </w:rPr>
        <w:t>5</w:t>
      </w:r>
      <w:r w:rsidRPr="00FD1B21">
        <w:rPr>
          <w:szCs w:val="24"/>
          <w:lang w:val="lv-LV"/>
        </w:rPr>
        <w:tab/>
        <w:t>Finanšu piedāvājuma vērtēšanas laikā iepirkuma komisija pārbaudīs piedāvājumu atbilstību iepirkuma nolikuma 8.4.punktā noteiktām prasībām. Neatbilstošie piedāvājumi tiks noraidīti bez tālākas vērtēšanas. Atbilstošiem piedāvājumiem pārbaudīs vai piedāvājumā nav aritmētisku kļūdu. Ja šādas kļūdas tiks konstatētas, iepirkuma komisija šīs kļūdas izlabos. Vērtējot finanšu piedāvājumu, pasūtītājs ņems vērā labojumus.</w:t>
      </w:r>
    </w:p>
    <w:p w:rsidR="00666E98" w:rsidRPr="00FD1B21" w:rsidRDefault="00126F23" w:rsidP="00666E98">
      <w:pPr>
        <w:ind w:left="567" w:hanging="567"/>
        <w:jc w:val="both"/>
        <w:rPr>
          <w:szCs w:val="24"/>
          <w:lang w:val="lv-LV"/>
        </w:rPr>
      </w:pPr>
      <w:r w:rsidRPr="00FD1B21">
        <w:rPr>
          <w:szCs w:val="24"/>
          <w:lang w:val="lv-LV"/>
        </w:rPr>
        <w:t>10.6</w:t>
      </w:r>
      <w:r w:rsidR="00C25777" w:rsidRPr="00FD1B21">
        <w:rPr>
          <w:szCs w:val="24"/>
          <w:lang w:val="lv-LV"/>
        </w:rPr>
        <w:t>.</w:t>
      </w:r>
      <w:r w:rsidR="00C25777" w:rsidRPr="00FD1B21">
        <w:rPr>
          <w:szCs w:val="24"/>
          <w:lang w:val="lv-LV"/>
        </w:rPr>
        <w:tab/>
      </w:r>
      <w:r w:rsidR="005650D9" w:rsidRPr="00FD1B21">
        <w:rPr>
          <w:szCs w:val="24"/>
          <w:lang w:val="lv-LV"/>
        </w:rPr>
        <w:t xml:space="preserve">No piedāvājumiem, kas atbilst visām nolikuma prasībām izvēlēsies piedāvājumu ar </w:t>
      </w:r>
      <w:r w:rsidR="005650D9" w:rsidRPr="00FD1B21">
        <w:rPr>
          <w:szCs w:val="24"/>
          <w:u w:val="single"/>
          <w:lang w:val="lv-LV"/>
        </w:rPr>
        <w:t>viszemāko cenu bez pievienotās vērtības nodokļa</w:t>
      </w:r>
      <w:r w:rsidR="005650D9" w:rsidRPr="00FD1B21">
        <w:rPr>
          <w:szCs w:val="24"/>
          <w:lang w:val="lv-LV"/>
        </w:rPr>
        <w:t>.</w:t>
      </w:r>
    </w:p>
    <w:p w:rsidR="00C25777" w:rsidRPr="00FD1B21" w:rsidRDefault="00C25777" w:rsidP="00C25777">
      <w:pPr>
        <w:autoSpaceDE w:val="0"/>
        <w:autoSpaceDN w:val="0"/>
        <w:adjustRightInd w:val="0"/>
        <w:ind w:left="567" w:hanging="567"/>
        <w:jc w:val="both"/>
        <w:rPr>
          <w:szCs w:val="24"/>
          <w:lang w:val="lv-LV"/>
        </w:rPr>
      </w:pPr>
      <w:r w:rsidRPr="00FD1B21">
        <w:rPr>
          <w:szCs w:val="24"/>
          <w:lang w:val="lv-LV"/>
        </w:rPr>
        <w:t>10.</w:t>
      </w:r>
      <w:r w:rsidR="00126F23" w:rsidRPr="00FD1B21">
        <w:rPr>
          <w:szCs w:val="24"/>
          <w:lang w:val="lv-LV"/>
        </w:rPr>
        <w:t>7</w:t>
      </w:r>
      <w:r w:rsidRPr="00FD1B21">
        <w:rPr>
          <w:szCs w:val="24"/>
          <w:lang w:val="lv-LV"/>
        </w:rPr>
        <w:t>.</w:t>
      </w:r>
      <w:r w:rsidRPr="00FD1B21">
        <w:rPr>
          <w:szCs w:val="24"/>
          <w:lang w:val="lv-LV"/>
        </w:rPr>
        <w:tab/>
        <w:t xml:space="preserve">Iepirkuma komisija pārbaudīs vai pretendents (un </w:t>
      </w:r>
      <w:r w:rsidRPr="00FD1B21">
        <w:rPr>
          <w:bCs/>
          <w:szCs w:val="24"/>
          <w:lang w:val="lv-LV"/>
        </w:rPr>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w:t>
      </w:r>
      <w:r w:rsidRPr="00FD1B21">
        <w:rPr>
          <w:szCs w:val="24"/>
          <w:lang w:val="lv-LV"/>
        </w:rPr>
        <w:t xml:space="preserve">), kuram būtu piešķiramas iepirkuma līguma slēgšanas tiesības, nav izslēdzams no dalības iepirkumā Publisko iepirkumu likuma (turpmāk tekstā - PIL) </w:t>
      </w:r>
      <w:r w:rsidRPr="00FD1B21">
        <w:rPr>
          <w:bCs/>
          <w:szCs w:val="24"/>
          <w:lang w:val="lv-LV"/>
        </w:rPr>
        <w:t>8.</w:t>
      </w:r>
      <w:r w:rsidRPr="00FD1B21">
        <w:rPr>
          <w:bCs/>
          <w:szCs w:val="24"/>
          <w:vertAlign w:val="superscript"/>
          <w:lang w:val="lv-LV"/>
        </w:rPr>
        <w:t xml:space="preserve">2 </w:t>
      </w:r>
      <w:r w:rsidRPr="00FD1B21">
        <w:rPr>
          <w:bCs/>
          <w:szCs w:val="24"/>
          <w:lang w:val="lv-LV"/>
        </w:rPr>
        <w:t>panta</w:t>
      </w:r>
      <w:r w:rsidRPr="00FD1B21">
        <w:rPr>
          <w:szCs w:val="24"/>
          <w:lang w:val="lv-LV"/>
        </w:rPr>
        <w:t xml:space="preserve"> piektās daļas 2.punktā minēto apstākļu dēļ. Nepieciešamo informāciju komisija </w:t>
      </w:r>
      <w:r w:rsidRPr="00FD1B21">
        <w:rPr>
          <w:bCs/>
          <w:szCs w:val="24"/>
          <w:lang w:val="lv-LV"/>
        </w:rPr>
        <w:t>iegūst Ministru kabineta noteiktajā kārtībā,</w:t>
      </w:r>
      <w:r w:rsidRPr="00FD1B21">
        <w:rPr>
          <w:szCs w:val="24"/>
          <w:lang w:val="lv-LV"/>
        </w:rPr>
        <w:t xml:space="preserve"> pamatojoties uz PIL </w:t>
      </w:r>
      <w:r w:rsidRPr="00FD1B21">
        <w:rPr>
          <w:bCs/>
          <w:szCs w:val="24"/>
          <w:lang w:val="lv-LV"/>
        </w:rPr>
        <w:t>8.</w:t>
      </w:r>
      <w:r w:rsidRPr="00FD1B21">
        <w:rPr>
          <w:bCs/>
          <w:szCs w:val="24"/>
          <w:vertAlign w:val="superscript"/>
          <w:lang w:val="lv-LV"/>
        </w:rPr>
        <w:t>2</w:t>
      </w:r>
      <w:r w:rsidR="00775C28" w:rsidRPr="00FD1B21">
        <w:rPr>
          <w:bCs/>
          <w:szCs w:val="24"/>
          <w:vertAlign w:val="superscript"/>
          <w:lang w:val="lv-LV"/>
        </w:rPr>
        <w:t xml:space="preserve"> </w:t>
      </w:r>
      <w:r w:rsidRPr="00FD1B21">
        <w:rPr>
          <w:bCs/>
          <w:szCs w:val="24"/>
          <w:lang w:val="lv-LV"/>
        </w:rPr>
        <w:t xml:space="preserve">panta septītās daļas noteikumiem. </w:t>
      </w:r>
      <w:r w:rsidRPr="00FD1B21">
        <w:rPr>
          <w:szCs w:val="24"/>
          <w:lang w:val="lv-LV"/>
        </w:rPr>
        <w:t xml:space="preserve">Atkarībā no pārbaudes laikā iegūtajiem rezultātiem pasūtītājs rīkojas saskaņā ar Publisko iepirkuma likuma </w:t>
      </w:r>
      <w:r w:rsidRPr="00FD1B21">
        <w:rPr>
          <w:bCs/>
          <w:szCs w:val="24"/>
          <w:lang w:val="lv-LV"/>
        </w:rPr>
        <w:t>8.</w:t>
      </w:r>
      <w:r w:rsidRPr="00FD1B21">
        <w:rPr>
          <w:bCs/>
          <w:szCs w:val="24"/>
          <w:vertAlign w:val="superscript"/>
          <w:lang w:val="lv-LV"/>
        </w:rPr>
        <w:t xml:space="preserve">2 </w:t>
      </w:r>
      <w:r w:rsidRPr="00FD1B21">
        <w:rPr>
          <w:bCs/>
          <w:szCs w:val="24"/>
          <w:lang w:val="lv-LV"/>
        </w:rPr>
        <w:t>panta</w:t>
      </w:r>
      <w:r w:rsidRPr="00FD1B21">
        <w:rPr>
          <w:szCs w:val="24"/>
          <w:lang w:val="lv-LV"/>
        </w:rPr>
        <w:t xml:space="preserve"> astotās daļas noteikumiem.</w:t>
      </w:r>
    </w:p>
    <w:p w:rsidR="00C25777" w:rsidRPr="00FD1B21" w:rsidRDefault="00C25777" w:rsidP="00C25777">
      <w:pPr>
        <w:autoSpaceDE w:val="0"/>
        <w:autoSpaceDN w:val="0"/>
        <w:adjustRightInd w:val="0"/>
        <w:ind w:left="567"/>
        <w:jc w:val="both"/>
        <w:rPr>
          <w:b/>
          <w:szCs w:val="24"/>
          <w:lang w:val="lv-LV"/>
        </w:rPr>
      </w:pPr>
      <w:r w:rsidRPr="00FD1B21">
        <w:rPr>
          <w:szCs w:val="24"/>
          <w:lang w:val="lv-LV"/>
        </w:rPr>
        <w:t>Attiecībā uz ārvalstī reģistrētu vai pastāvīgi dzīvojošu pretendentu un 8.1.3.punktā minēto personu Iepirkuma komisija pieprasa, lai pretendents iesniedz attiecīgās kompetentās institūcijas izziņu, kas apliecina, ka uz to un 8.1.3.punktā minēto personu neattiecas Publisko iepirkumu likuma 8.</w:t>
      </w:r>
      <w:r w:rsidRPr="00FD1B21">
        <w:rPr>
          <w:szCs w:val="24"/>
          <w:vertAlign w:val="superscript"/>
          <w:lang w:val="lv-LV"/>
        </w:rPr>
        <w:t>2</w:t>
      </w:r>
      <w:r w:rsidRPr="00FD1B21">
        <w:rPr>
          <w:szCs w:val="24"/>
          <w:lang w:val="lv-LV"/>
        </w:rPr>
        <w:t xml:space="preserve"> panta piektajā daļā noteiktie gadījumi. Termiņu izziņas iesniegšanai pasūtītājs nosaka ne īsāku par 10 darbdienām pēc pieprasījuma izsniegšanas vai nosūtīšanas dienas. Ja attiecīgais pretendents noteiktajā termiņā neiesniedz minēto izziņu, Iepirkuma komisija to izslēdz no dalības iepirkumā.</w:t>
      </w:r>
    </w:p>
    <w:p w:rsidR="00C25777" w:rsidRPr="00FD1B21" w:rsidRDefault="00C25777" w:rsidP="00C25777">
      <w:pPr>
        <w:ind w:left="567" w:hanging="567"/>
        <w:jc w:val="both"/>
        <w:rPr>
          <w:szCs w:val="24"/>
          <w:lang w:val="lv-LV"/>
        </w:rPr>
      </w:pPr>
      <w:r w:rsidRPr="00FD1B21">
        <w:rPr>
          <w:szCs w:val="24"/>
          <w:lang w:val="lv-LV"/>
        </w:rPr>
        <w:t>10.</w:t>
      </w:r>
      <w:r w:rsidR="00126F23" w:rsidRPr="00FD1B21">
        <w:rPr>
          <w:szCs w:val="24"/>
          <w:lang w:val="lv-LV"/>
        </w:rPr>
        <w:t>8</w:t>
      </w:r>
      <w:r w:rsidRPr="00FD1B21">
        <w:rPr>
          <w:szCs w:val="24"/>
          <w:lang w:val="lv-LV"/>
        </w:rPr>
        <w:t xml:space="preserve">. </w:t>
      </w:r>
      <w:r w:rsidRPr="00FD1B21">
        <w:rPr>
          <w:szCs w:val="24"/>
          <w:lang w:val="lv-LV"/>
        </w:rPr>
        <w:tab/>
        <w:t>Ja iepirkumu komisija nepieciešamo informāciju par pretendentu, kura ir pamats pretendenta izslēgšanai no turpmākās dalības iepirkumā, iegūst tieši no kompetentās institūcijas, datubāzēs vai no citiem avotiem, pretendents ir tiesīgs iesniegt izziņu vai citu dokumentu par attiecīgo faktu gadījumos, kad pasūtītāja iegūtā informācija neatbilst faktiskajai situācijai.</w:t>
      </w:r>
    </w:p>
    <w:p w:rsidR="00C25777" w:rsidRPr="00FD1B21" w:rsidRDefault="00126F23" w:rsidP="00C25777">
      <w:pPr>
        <w:ind w:left="567" w:hanging="567"/>
        <w:jc w:val="both"/>
        <w:rPr>
          <w:szCs w:val="24"/>
          <w:lang w:val="lv-LV"/>
        </w:rPr>
      </w:pPr>
      <w:r w:rsidRPr="00FD1B21">
        <w:rPr>
          <w:szCs w:val="24"/>
          <w:lang w:val="lv-LV"/>
        </w:rPr>
        <w:t>10.9</w:t>
      </w:r>
      <w:r w:rsidR="00C25777" w:rsidRPr="00FD1B21">
        <w:rPr>
          <w:szCs w:val="24"/>
          <w:lang w:val="lv-LV"/>
        </w:rPr>
        <w:t>.</w:t>
      </w:r>
      <w:r w:rsidR="00061AE0" w:rsidRPr="00FD1B21">
        <w:rPr>
          <w:szCs w:val="24"/>
          <w:lang w:val="lv-LV"/>
        </w:rPr>
        <w:tab/>
      </w:r>
      <w:r w:rsidR="00C25777" w:rsidRPr="00FD1B21">
        <w:rPr>
          <w:szCs w:val="24"/>
          <w:lang w:val="lv-LV"/>
        </w:rPr>
        <w:t>Trīs darba dienu laikā pēc lēmuma pieņemšanas visi pretendenti tiks informēti par komisijas pieņemto lēmumu.</w:t>
      </w:r>
    </w:p>
    <w:p w:rsidR="00C25777" w:rsidRPr="00FD1B21" w:rsidRDefault="00C25777" w:rsidP="00C25777">
      <w:pPr>
        <w:ind w:left="567" w:hanging="567"/>
        <w:jc w:val="both"/>
        <w:rPr>
          <w:szCs w:val="24"/>
          <w:lang w:val="lv-LV"/>
        </w:rPr>
      </w:pPr>
      <w:r w:rsidRPr="00FD1B21">
        <w:rPr>
          <w:szCs w:val="24"/>
          <w:lang w:val="lv-LV"/>
        </w:rPr>
        <w:t>10.1</w:t>
      </w:r>
      <w:r w:rsidR="00126F23" w:rsidRPr="00FD1B21">
        <w:rPr>
          <w:szCs w:val="24"/>
          <w:lang w:val="lv-LV"/>
        </w:rPr>
        <w:t>0</w:t>
      </w:r>
      <w:r w:rsidRPr="00FD1B21">
        <w:rPr>
          <w:szCs w:val="24"/>
          <w:lang w:val="lv-LV"/>
        </w:rPr>
        <w:t>.</w:t>
      </w:r>
      <w:r w:rsidRPr="00FD1B21">
        <w:rPr>
          <w:szCs w:val="24"/>
          <w:lang w:val="lv-LV"/>
        </w:rPr>
        <w:tab/>
        <w:t>Pretendents, kas iesniedzis piedāvājumu iepir</w:t>
      </w:r>
      <w:r w:rsidR="00C11C36" w:rsidRPr="00FD1B21">
        <w:rPr>
          <w:szCs w:val="24"/>
          <w:lang w:val="lv-LV"/>
        </w:rPr>
        <w:t>kumā, uz kuru attiecas, PIL 8.²</w:t>
      </w:r>
      <w:r w:rsidRPr="00FD1B21">
        <w:rPr>
          <w:szCs w:val="24"/>
          <w:lang w:val="lv-LV"/>
        </w:rPr>
        <w:t>panta noteikumi, un, kas uzskata, ka ir aizskartas tā tiesības vai ir iespējams šo tiesību aizskārums, ir tiesīgs pieņemto lēmumu pārsūdzēt Administratīvajā rajona tiesā Administratīvā procesa likumā noteiktajā kārtībā.</w:t>
      </w:r>
    </w:p>
    <w:bookmarkEnd w:id="15"/>
    <w:bookmarkEnd w:id="16"/>
    <w:p w:rsidR="00C25777" w:rsidRPr="00FD1B21" w:rsidRDefault="00C25777" w:rsidP="00C25777">
      <w:pPr>
        <w:spacing w:before="120"/>
        <w:ind w:left="426" w:hanging="426"/>
        <w:jc w:val="both"/>
        <w:rPr>
          <w:b/>
          <w:szCs w:val="24"/>
          <w:lang w:val="lv-LV"/>
        </w:rPr>
      </w:pPr>
      <w:r w:rsidRPr="00FD1B21">
        <w:rPr>
          <w:b/>
          <w:szCs w:val="24"/>
          <w:lang w:val="lv-LV"/>
        </w:rPr>
        <w:t>11.</w:t>
      </w:r>
      <w:r w:rsidRPr="00FD1B21">
        <w:rPr>
          <w:b/>
          <w:szCs w:val="24"/>
          <w:lang w:val="lv-LV"/>
        </w:rPr>
        <w:tab/>
        <w:t>Līguma slēgšana</w:t>
      </w:r>
    </w:p>
    <w:p w:rsidR="005650D9" w:rsidRPr="00FD1B21" w:rsidRDefault="005650D9" w:rsidP="005650D9">
      <w:pPr>
        <w:ind w:left="567" w:hanging="567"/>
        <w:jc w:val="both"/>
        <w:rPr>
          <w:szCs w:val="24"/>
          <w:lang w:val="lv-LV"/>
        </w:rPr>
      </w:pPr>
      <w:bookmarkStart w:id="17" w:name="_Toc26600591"/>
      <w:bookmarkStart w:id="18" w:name="_Toc59188056"/>
      <w:r w:rsidRPr="00FD1B21">
        <w:rPr>
          <w:szCs w:val="24"/>
          <w:lang w:val="lv-LV"/>
        </w:rPr>
        <w:t>11.1.</w:t>
      </w:r>
      <w:r w:rsidRPr="00FD1B21">
        <w:rPr>
          <w:szCs w:val="24"/>
          <w:lang w:val="lv-LV"/>
        </w:rPr>
        <w:tab/>
      </w:r>
      <w:r w:rsidRPr="00FD1B21">
        <w:rPr>
          <w:szCs w:val="24"/>
          <w:lang w:val="lv-LV"/>
        </w:rPr>
        <w:t xml:space="preserve">Ar iepirkuma uzvarētāju tiks slēgts </w:t>
      </w:r>
      <w:smartTag w:uri="schemas-tilde-lv/tildestengine" w:element="veidnes">
        <w:smartTagPr>
          <w:attr w:name="text" w:val="līgums"/>
          <w:attr w:name="baseform" w:val="līgums"/>
          <w:attr w:name="id" w:val="-1"/>
        </w:smartTagPr>
        <w:r w:rsidRPr="00FD1B21">
          <w:rPr>
            <w:szCs w:val="24"/>
            <w:lang w:val="lv-LV"/>
          </w:rPr>
          <w:t>līgums</w:t>
        </w:r>
      </w:smartTag>
      <w:r w:rsidRPr="00FD1B21">
        <w:rPr>
          <w:szCs w:val="24"/>
          <w:lang w:val="lv-LV"/>
        </w:rPr>
        <w:t xml:space="preserve"> atbilstoši iepirkuma līguma projekta nosacījumiem (skatīt </w:t>
      </w:r>
      <w:r w:rsidR="003B0171" w:rsidRPr="00FD1B21">
        <w:rPr>
          <w:szCs w:val="24"/>
          <w:lang w:val="lv-LV"/>
        </w:rPr>
        <w:t>4</w:t>
      </w:r>
      <w:r w:rsidRPr="00FD1B21">
        <w:rPr>
          <w:szCs w:val="24"/>
          <w:lang w:val="lv-LV"/>
        </w:rPr>
        <w:t>.pielikums) un pretendenta piedāvājumam.</w:t>
      </w:r>
    </w:p>
    <w:p w:rsidR="005650D9" w:rsidRPr="00FD1B21" w:rsidRDefault="005650D9" w:rsidP="005650D9">
      <w:pPr>
        <w:ind w:left="567" w:hanging="567"/>
        <w:jc w:val="both"/>
        <w:rPr>
          <w:b/>
          <w:szCs w:val="24"/>
          <w:lang w:val="lv-LV"/>
        </w:rPr>
      </w:pPr>
      <w:r w:rsidRPr="00FD1B21">
        <w:rPr>
          <w:szCs w:val="24"/>
          <w:lang w:val="lv-LV"/>
        </w:rPr>
        <w:t>11.2.</w:t>
      </w:r>
      <w:r w:rsidRPr="00FD1B21">
        <w:rPr>
          <w:szCs w:val="24"/>
          <w:lang w:val="lv-LV"/>
        </w:rPr>
        <w:tab/>
      </w:r>
      <w:r w:rsidRPr="00FD1B21">
        <w:rPr>
          <w:szCs w:val="24"/>
          <w:lang w:val="lv-LV"/>
        </w:rPr>
        <w:t>Grozījumus iepirkuma līgumā izdara, ievērojot PIL </w:t>
      </w:r>
      <w:hyperlink r:id="rId14" w:anchor="p67.1" w:tgtFrame="_blank" w:history="1">
        <w:r w:rsidRPr="00FD1B21">
          <w:rPr>
            <w:szCs w:val="24"/>
            <w:lang w:val="lv-LV"/>
          </w:rPr>
          <w:t>67.</w:t>
        </w:r>
        <w:r w:rsidRPr="00FD1B21">
          <w:rPr>
            <w:szCs w:val="24"/>
            <w:vertAlign w:val="superscript"/>
            <w:lang w:val="lv-LV"/>
          </w:rPr>
          <w:t>1</w:t>
        </w:r>
        <w:r w:rsidRPr="00FD1B21">
          <w:rPr>
            <w:szCs w:val="24"/>
            <w:lang w:val="lv-LV"/>
          </w:rPr>
          <w:t xml:space="preserve"> panta</w:t>
        </w:r>
      </w:hyperlink>
      <w:r w:rsidRPr="00FD1B21">
        <w:rPr>
          <w:szCs w:val="24"/>
          <w:lang w:val="lv-LV"/>
        </w:rPr>
        <w:t xml:space="preserve"> noteikumus.</w:t>
      </w:r>
    </w:p>
    <w:p w:rsidR="00C25777" w:rsidRPr="00FD1B21" w:rsidRDefault="00C25777" w:rsidP="00C25777">
      <w:pPr>
        <w:spacing w:before="120"/>
        <w:ind w:left="426" w:hanging="426"/>
        <w:jc w:val="both"/>
        <w:rPr>
          <w:b/>
          <w:szCs w:val="24"/>
          <w:lang w:val="lv-LV"/>
        </w:rPr>
      </w:pPr>
      <w:r w:rsidRPr="00FD1B21">
        <w:rPr>
          <w:b/>
          <w:szCs w:val="24"/>
          <w:lang w:val="lv-LV"/>
        </w:rPr>
        <w:t>12.</w:t>
      </w:r>
      <w:r w:rsidRPr="00FD1B21">
        <w:rPr>
          <w:b/>
          <w:szCs w:val="24"/>
          <w:lang w:val="lv-LV"/>
        </w:rPr>
        <w:tab/>
      </w:r>
      <w:smartTag w:uri="schemas-tilde-lv/tildestengine" w:element="veidnes">
        <w:smartTagPr>
          <w:attr w:name="text" w:val="Lēmums"/>
          <w:attr w:name="baseform" w:val="Lēmums"/>
          <w:attr w:name="id" w:val="-1"/>
        </w:smartTagPr>
        <w:r w:rsidRPr="00FD1B21">
          <w:rPr>
            <w:b/>
            <w:szCs w:val="24"/>
            <w:lang w:val="lv-LV"/>
          </w:rPr>
          <w:t>Lēmums</w:t>
        </w:r>
      </w:smartTag>
      <w:r w:rsidRPr="00FD1B21">
        <w:rPr>
          <w:b/>
          <w:szCs w:val="24"/>
          <w:lang w:val="lv-LV"/>
        </w:rPr>
        <w:t xml:space="preserve"> par iepirkuma izbeigšanu bez </w:t>
      </w:r>
      <w:bookmarkEnd w:id="17"/>
      <w:r w:rsidRPr="00FD1B21">
        <w:rPr>
          <w:b/>
          <w:szCs w:val="24"/>
          <w:lang w:val="lv-LV"/>
        </w:rPr>
        <w:t>līguma noslēgšanas</w:t>
      </w:r>
      <w:bookmarkEnd w:id="18"/>
      <w:r w:rsidRPr="00FD1B21">
        <w:rPr>
          <w:b/>
          <w:szCs w:val="24"/>
          <w:lang w:val="lv-LV"/>
        </w:rPr>
        <w:t xml:space="preserve"> </w:t>
      </w:r>
    </w:p>
    <w:p w:rsidR="00C25777" w:rsidRPr="00FD1B21" w:rsidRDefault="00C25777" w:rsidP="00C25777">
      <w:pPr>
        <w:ind w:left="567" w:hanging="567"/>
        <w:jc w:val="both"/>
        <w:rPr>
          <w:szCs w:val="24"/>
          <w:lang w:val="lv-LV"/>
        </w:rPr>
      </w:pPr>
      <w:r w:rsidRPr="00FD1B21">
        <w:rPr>
          <w:szCs w:val="24"/>
          <w:lang w:val="lv-LV"/>
        </w:rPr>
        <w:tab/>
        <w:t>Pasūtītājs ir tiesīgs pārtraukt iepirkumu un neslēgt līgumu, ja tam ir objektīvs pamatojums.</w:t>
      </w:r>
    </w:p>
    <w:p w:rsidR="00C25777" w:rsidRPr="00FD1B21" w:rsidRDefault="00C25777" w:rsidP="00C25777">
      <w:pPr>
        <w:spacing w:before="120"/>
        <w:ind w:left="426" w:hanging="426"/>
        <w:jc w:val="both"/>
        <w:rPr>
          <w:b/>
          <w:szCs w:val="24"/>
          <w:lang w:val="lv-LV"/>
        </w:rPr>
      </w:pPr>
      <w:r w:rsidRPr="00FD1B21">
        <w:rPr>
          <w:b/>
          <w:szCs w:val="24"/>
          <w:lang w:val="lv-LV"/>
        </w:rPr>
        <w:t>13.</w:t>
      </w:r>
      <w:r w:rsidRPr="00FD1B21">
        <w:rPr>
          <w:b/>
          <w:szCs w:val="24"/>
          <w:lang w:val="lv-LV"/>
        </w:rPr>
        <w:tab/>
        <w:t>Nolikuma pielikumi</w:t>
      </w:r>
    </w:p>
    <w:p w:rsidR="00DC4398" w:rsidRPr="00FD1B21" w:rsidRDefault="00DC4398" w:rsidP="00DC4398">
      <w:pPr>
        <w:ind w:left="567"/>
        <w:jc w:val="both"/>
        <w:rPr>
          <w:szCs w:val="24"/>
          <w:lang w:val="lv-LV"/>
        </w:rPr>
      </w:pPr>
      <w:bookmarkStart w:id="19" w:name="_Toc59188061"/>
      <w:r w:rsidRPr="00FD1B21">
        <w:rPr>
          <w:szCs w:val="24"/>
          <w:lang w:val="lv-LV"/>
        </w:rPr>
        <w:t>1.pielikums “Tehniskā specifikācija”.</w:t>
      </w:r>
    </w:p>
    <w:p w:rsidR="00DC4398" w:rsidRPr="00FD1B21" w:rsidRDefault="00DC4398" w:rsidP="00DC4398">
      <w:pPr>
        <w:ind w:left="567"/>
        <w:jc w:val="both"/>
        <w:rPr>
          <w:szCs w:val="24"/>
          <w:lang w:val="lv-LV"/>
        </w:rPr>
      </w:pPr>
      <w:r w:rsidRPr="00FD1B21">
        <w:rPr>
          <w:szCs w:val="24"/>
          <w:lang w:val="lv-LV"/>
        </w:rPr>
        <w:t>2.pielikums “Pretendenta sniegto pakalpojumu saraksts”.</w:t>
      </w:r>
    </w:p>
    <w:p w:rsidR="00DC4398" w:rsidRPr="00FD1B21" w:rsidRDefault="003B0171" w:rsidP="00DC4398">
      <w:pPr>
        <w:ind w:left="567"/>
        <w:jc w:val="both"/>
        <w:rPr>
          <w:szCs w:val="24"/>
          <w:lang w:val="lv-LV"/>
        </w:rPr>
      </w:pPr>
      <w:r w:rsidRPr="00FD1B21">
        <w:rPr>
          <w:szCs w:val="24"/>
          <w:lang w:val="lv-LV"/>
        </w:rPr>
        <w:t>3</w:t>
      </w:r>
      <w:r w:rsidR="00DC4398" w:rsidRPr="00FD1B21">
        <w:rPr>
          <w:szCs w:val="24"/>
          <w:lang w:val="lv-LV"/>
        </w:rPr>
        <w:t>.pielikums “Piedāvājums iepirkumam”.</w:t>
      </w:r>
    </w:p>
    <w:p w:rsidR="00DC4398" w:rsidRPr="00FD1B21" w:rsidRDefault="003B0171" w:rsidP="00DC4398">
      <w:pPr>
        <w:ind w:left="567"/>
        <w:jc w:val="both"/>
        <w:rPr>
          <w:szCs w:val="24"/>
          <w:lang w:val="lv-LV"/>
        </w:rPr>
      </w:pPr>
      <w:r w:rsidRPr="00FD1B21">
        <w:rPr>
          <w:szCs w:val="24"/>
          <w:lang w:val="lv-LV"/>
        </w:rPr>
        <w:t>4</w:t>
      </w:r>
      <w:r w:rsidR="00DC4398" w:rsidRPr="00FD1B21">
        <w:rPr>
          <w:szCs w:val="24"/>
          <w:lang w:val="lv-LV"/>
        </w:rPr>
        <w:t>.pielikums “Līguma projekts”.</w:t>
      </w:r>
    </w:p>
    <w:p w:rsidR="00C25777" w:rsidRPr="00FD1B21" w:rsidRDefault="00C25777" w:rsidP="00C25777">
      <w:pPr>
        <w:jc w:val="right"/>
        <w:rPr>
          <w:b/>
          <w:szCs w:val="24"/>
          <w:lang w:val="lv-LV" w:eastAsia="en-US"/>
        </w:rPr>
      </w:pPr>
      <w:r w:rsidRPr="00FD1B21">
        <w:rPr>
          <w:szCs w:val="24"/>
          <w:lang w:val="lv-LV"/>
        </w:rPr>
        <w:br w:type="page"/>
      </w:r>
      <w:bookmarkEnd w:id="19"/>
      <w:r w:rsidRPr="00FD1B21">
        <w:rPr>
          <w:b/>
          <w:szCs w:val="24"/>
          <w:lang w:val="lv-LV" w:eastAsia="en-US"/>
        </w:rPr>
        <w:t>1.pielikums</w:t>
      </w:r>
    </w:p>
    <w:p w:rsidR="00FB26A1" w:rsidRPr="00FD1B21" w:rsidRDefault="00FB26A1" w:rsidP="003025C5">
      <w:pPr>
        <w:spacing w:line="360" w:lineRule="auto"/>
        <w:jc w:val="center"/>
        <w:rPr>
          <w:b/>
          <w:szCs w:val="24"/>
          <w:lang w:val="lv-LV"/>
        </w:rPr>
      </w:pPr>
      <w:r w:rsidRPr="00FD1B21">
        <w:rPr>
          <w:b/>
          <w:szCs w:val="24"/>
          <w:lang w:val="lv-LV"/>
        </w:rPr>
        <w:t>TEHNISKĀ SPECIFIKĀCIJA</w:t>
      </w:r>
    </w:p>
    <w:p w:rsidR="005650D9" w:rsidRPr="00FD1B21" w:rsidRDefault="005650D9" w:rsidP="005650D9">
      <w:pPr>
        <w:numPr>
          <w:ilvl w:val="0"/>
          <w:numId w:val="43"/>
        </w:numPr>
        <w:ind w:left="426" w:hanging="426"/>
        <w:jc w:val="both"/>
        <w:rPr>
          <w:szCs w:val="24"/>
          <w:lang w:val="lv-LV"/>
        </w:rPr>
      </w:pPr>
      <w:r w:rsidRPr="00FD1B21">
        <w:rPr>
          <w:szCs w:val="24"/>
          <w:lang w:val="lv-LV"/>
        </w:rPr>
        <w:t>Veikt arheoloģiskās izpētes darbus Alūksnes viduslaiku pils teritorijā, kas ir valsts nozīmes arheoloģiskais piemineklis (aizsardzības Nr. 157) un valsts nozīmes arhitektūras piemineklis (aizsardzības Nr. 2665), kas atrodas Alūksnes ezera Pilssalā, Alūksnē, Alūksnes novadā (zemes gabals ar kadastra apzīmējumu 3601-016-1301).</w:t>
      </w:r>
    </w:p>
    <w:p w:rsidR="005650D9" w:rsidRPr="00FD1B21" w:rsidRDefault="005650D9" w:rsidP="005650D9">
      <w:pPr>
        <w:numPr>
          <w:ilvl w:val="0"/>
          <w:numId w:val="43"/>
        </w:numPr>
        <w:ind w:left="426" w:hanging="426"/>
        <w:jc w:val="both"/>
        <w:rPr>
          <w:szCs w:val="24"/>
          <w:lang w:val="lv-LV"/>
        </w:rPr>
      </w:pPr>
      <w:r w:rsidRPr="00FD1B21">
        <w:rPr>
          <w:szCs w:val="24"/>
          <w:lang w:val="lv-LV"/>
        </w:rPr>
        <w:t>Arheoloģiskās izpētes darbus saskaņot ar Valsts Kultūras pieminekļu aizsardzības inspekciju un saņemt arheoloģiskās izpētes darbu vadīšanas atļauju.</w:t>
      </w:r>
    </w:p>
    <w:p w:rsidR="005650D9" w:rsidRPr="00FD1B21" w:rsidRDefault="005650D9" w:rsidP="005650D9">
      <w:pPr>
        <w:numPr>
          <w:ilvl w:val="0"/>
          <w:numId w:val="43"/>
        </w:numPr>
        <w:ind w:left="426" w:hanging="426"/>
        <w:jc w:val="both"/>
        <w:rPr>
          <w:szCs w:val="24"/>
          <w:lang w:val="lv-LV"/>
        </w:rPr>
      </w:pPr>
      <w:r w:rsidRPr="00FD1B21">
        <w:rPr>
          <w:szCs w:val="24"/>
          <w:lang w:val="lv-LV"/>
        </w:rPr>
        <w:t>Pretendents ir atbildīgs par darba aizsardzības pasākumu nodrošināšanu arheoloģiskās izpētes darbu teritorijā.</w:t>
      </w:r>
    </w:p>
    <w:p w:rsidR="005650D9" w:rsidRPr="00FD1B21" w:rsidRDefault="005650D9" w:rsidP="005650D9">
      <w:pPr>
        <w:numPr>
          <w:ilvl w:val="0"/>
          <w:numId w:val="43"/>
        </w:numPr>
        <w:ind w:left="426" w:hanging="426"/>
        <w:jc w:val="both"/>
        <w:rPr>
          <w:szCs w:val="24"/>
          <w:lang w:val="lv-LV"/>
        </w:rPr>
      </w:pPr>
      <w:r w:rsidRPr="00FD1B21">
        <w:rPr>
          <w:szCs w:val="24"/>
          <w:lang w:val="lv-LV"/>
        </w:rPr>
        <w:t>Pretendents ir atbildīgs par to, lai trešās personas neatrastos arheoloģiskās izpētes darbu teritorijā.</w:t>
      </w:r>
    </w:p>
    <w:p w:rsidR="005650D9" w:rsidRPr="00FD1B21" w:rsidRDefault="005650D9" w:rsidP="005650D9">
      <w:pPr>
        <w:numPr>
          <w:ilvl w:val="0"/>
          <w:numId w:val="43"/>
        </w:numPr>
        <w:ind w:left="426" w:hanging="426"/>
        <w:jc w:val="both"/>
        <w:rPr>
          <w:szCs w:val="24"/>
          <w:lang w:val="lv-LV"/>
        </w:rPr>
      </w:pPr>
      <w:r w:rsidRPr="00FD1B21">
        <w:rPr>
          <w:szCs w:val="24"/>
          <w:lang w:val="lv-LV"/>
        </w:rPr>
        <w:t>Veikt arheoloģisko izpēti divos izrakumu laukumos – Dienvidu tornī 9 m</w:t>
      </w:r>
      <w:r w:rsidRPr="00FD1B21">
        <w:rPr>
          <w:szCs w:val="24"/>
          <w:vertAlign w:val="superscript"/>
          <w:lang w:val="lv-LV"/>
        </w:rPr>
        <w:t>2</w:t>
      </w:r>
      <w:r w:rsidRPr="00FD1B21">
        <w:rPr>
          <w:szCs w:val="24"/>
          <w:lang w:val="lv-LV"/>
        </w:rPr>
        <w:t xml:space="preserve"> lielā platībā un torņa priekšpusē 66 m</w:t>
      </w:r>
      <w:r w:rsidRPr="00FD1B21">
        <w:rPr>
          <w:szCs w:val="24"/>
          <w:vertAlign w:val="superscript"/>
          <w:lang w:val="lv-LV"/>
        </w:rPr>
        <w:t>2</w:t>
      </w:r>
      <w:r w:rsidRPr="00FD1B21">
        <w:rPr>
          <w:szCs w:val="24"/>
          <w:lang w:val="lv-LV"/>
        </w:rPr>
        <w:t xml:space="preserve"> lielā platībā (skatīt shēmu 1. attēls):</w:t>
      </w:r>
    </w:p>
    <w:p w:rsidR="005650D9" w:rsidRPr="00FD1B21" w:rsidRDefault="005650D9" w:rsidP="005650D9">
      <w:pPr>
        <w:ind w:left="851" w:hanging="425"/>
        <w:jc w:val="both"/>
        <w:rPr>
          <w:szCs w:val="24"/>
          <w:lang w:val="lv-LV"/>
        </w:rPr>
      </w:pPr>
      <w:r w:rsidRPr="00FD1B21">
        <w:rPr>
          <w:szCs w:val="24"/>
          <w:lang w:val="lv-LV"/>
        </w:rPr>
        <w:t>5.1.</w:t>
      </w:r>
      <w:r w:rsidRPr="00FD1B21">
        <w:rPr>
          <w:szCs w:val="24"/>
          <w:lang w:val="lv-LV"/>
        </w:rPr>
        <w:tab/>
        <w:t>sagatavot izrakumu laukuma vietu, darbus saskaņojot ar Alūksnes novada pašvaldību un Būvvaldi;</w:t>
      </w:r>
    </w:p>
    <w:p w:rsidR="005650D9" w:rsidRPr="00FD1B21" w:rsidRDefault="005650D9" w:rsidP="005650D9">
      <w:pPr>
        <w:ind w:left="851" w:hanging="425"/>
        <w:jc w:val="both"/>
        <w:rPr>
          <w:szCs w:val="24"/>
          <w:lang w:val="lv-LV"/>
        </w:rPr>
      </w:pPr>
      <w:r w:rsidRPr="00FD1B21">
        <w:rPr>
          <w:szCs w:val="24"/>
          <w:lang w:val="lv-LV"/>
        </w:rPr>
        <w:t>5.2.</w:t>
      </w:r>
      <w:r w:rsidRPr="00FD1B21">
        <w:rPr>
          <w:szCs w:val="24"/>
          <w:lang w:val="lv-LV"/>
        </w:rPr>
        <w:tab/>
        <w:t>arheoloģiskās izpētes darbu laikā visas fiksācijas (atklājumu un atradumu)     veikt sistēmā LAS-2000,5. Izrakumu laukumu topogrāfisko uzmērīšanu veikt sistēmā LKS-92;</w:t>
      </w:r>
    </w:p>
    <w:p w:rsidR="005650D9" w:rsidRPr="00FD1B21" w:rsidRDefault="005650D9" w:rsidP="005650D9">
      <w:pPr>
        <w:ind w:left="851" w:hanging="425"/>
        <w:jc w:val="both"/>
        <w:rPr>
          <w:szCs w:val="24"/>
          <w:lang w:val="lv-LV"/>
        </w:rPr>
      </w:pPr>
      <w:r w:rsidRPr="00FD1B21">
        <w:rPr>
          <w:szCs w:val="24"/>
          <w:lang w:val="lv-LV"/>
        </w:rPr>
        <w:t>5.3.</w:t>
      </w:r>
      <w:r w:rsidRPr="00FD1B21">
        <w:rPr>
          <w:szCs w:val="24"/>
          <w:lang w:val="lv-LV"/>
        </w:rPr>
        <w:tab/>
        <w:t>izrakumu laukumos veikt visas nepieciešamās fiksācijas – notiekošo darbu un atklājumu aprakstu un foto fiksāciju; kārtu un profilu fiksāciju – apraksts, zīmēšana un foto fiksācija, t.sk. atsegto objektu un konstrukciju fiksāciju; atradumu (senlietu u.c.) fiksāciju;</w:t>
      </w:r>
    </w:p>
    <w:p w:rsidR="005650D9" w:rsidRPr="00FD1B21" w:rsidRDefault="005650D9" w:rsidP="005650D9">
      <w:pPr>
        <w:ind w:left="851" w:hanging="425"/>
        <w:jc w:val="both"/>
        <w:rPr>
          <w:szCs w:val="24"/>
          <w:lang w:val="lv-LV"/>
        </w:rPr>
      </w:pPr>
      <w:r w:rsidRPr="00FD1B21">
        <w:rPr>
          <w:szCs w:val="24"/>
          <w:lang w:val="lv-LV"/>
        </w:rPr>
        <w:t>5.4.</w:t>
      </w:r>
      <w:r w:rsidRPr="00FD1B21">
        <w:rPr>
          <w:szCs w:val="24"/>
          <w:lang w:val="lv-LV"/>
        </w:rPr>
        <w:tab/>
        <w:t>izrakumu laukumā atrastos veselos ķieģeļus un akmeņus novietot atsevišķi pasūtītāja norādītajās vietās;</w:t>
      </w:r>
    </w:p>
    <w:p w:rsidR="005650D9" w:rsidRPr="00FD1B21" w:rsidRDefault="005650D9" w:rsidP="005650D9">
      <w:pPr>
        <w:ind w:left="851" w:hanging="425"/>
        <w:jc w:val="both"/>
        <w:rPr>
          <w:szCs w:val="24"/>
          <w:lang w:val="lv-LV"/>
        </w:rPr>
      </w:pPr>
      <w:r w:rsidRPr="00FD1B21">
        <w:rPr>
          <w:szCs w:val="24"/>
          <w:lang w:val="lv-LV"/>
        </w:rPr>
        <w:t>5.5.</w:t>
      </w:r>
      <w:r w:rsidRPr="00FD1B21">
        <w:rPr>
          <w:szCs w:val="24"/>
          <w:lang w:val="lv-LV"/>
        </w:rPr>
        <w:tab/>
        <w:t xml:space="preserve">izrakumu laikā ievākt vismaz 3 paraugus, kurus izmantot radiokarbona </w:t>
      </w:r>
      <w:r w:rsidRPr="00FD1B21">
        <w:rPr>
          <w:szCs w:val="24"/>
          <w:vertAlign w:val="superscript"/>
          <w:lang w:val="lv-LV"/>
        </w:rPr>
        <w:t>14</w:t>
      </w:r>
      <w:r w:rsidRPr="00FD1B21">
        <w:rPr>
          <w:szCs w:val="24"/>
          <w:lang w:val="lv-LV"/>
        </w:rPr>
        <w:t>C analīzēm;</w:t>
      </w:r>
    </w:p>
    <w:p w:rsidR="005650D9" w:rsidRPr="00FD1B21" w:rsidRDefault="005650D9" w:rsidP="005650D9">
      <w:pPr>
        <w:ind w:left="851" w:hanging="425"/>
        <w:jc w:val="both"/>
        <w:rPr>
          <w:szCs w:val="24"/>
          <w:lang w:val="lv-LV"/>
        </w:rPr>
      </w:pPr>
      <w:r w:rsidRPr="00FD1B21">
        <w:rPr>
          <w:szCs w:val="24"/>
          <w:lang w:val="lv-LV"/>
        </w:rPr>
        <w:t>5.6.</w:t>
      </w:r>
      <w:r w:rsidRPr="00FD1B21">
        <w:rPr>
          <w:szCs w:val="24"/>
          <w:lang w:val="lv-LV"/>
        </w:rPr>
        <w:tab/>
        <w:t>izrakumu laikā ievākt vismaz 5 kultūrslāņa paraugus augu makroatlieku un putekšņu izpētei;</w:t>
      </w:r>
    </w:p>
    <w:p w:rsidR="005650D9" w:rsidRPr="00FD1B21" w:rsidRDefault="005650D9" w:rsidP="005650D9">
      <w:pPr>
        <w:numPr>
          <w:ilvl w:val="0"/>
          <w:numId w:val="43"/>
        </w:numPr>
        <w:ind w:left="426" w:hanging="426"/>
        <w:jc w:val="both"/>
        <w:rPr>
          <w:szCs w:val="24"/>
          <w:lang w:val="lv-LV"/>
        </w:rPr>
      </w:pPr>
      <w:r w:rsidRPr="00FD1B21">
        <w:rPr>
          <w:szCs w:val="24"/>
          <w:lang w:val="lv-LV"/>
        </w:rPr>
        <w:t xml:space="preserve"> Pēc arheoloģiskās izpētes darbu objektā pabeigšanas, sakārtot izrakumu vietu un nostiprināt izrakumu laukumu profilus, lai neveidojas to nogruvumi. Dienvidu torņa izpētes laukumu aizbērt ar smilti. Laukumu torņa priekšpusē, aizbērt līdz noteiktam līmenim, pieskaņojoties pārējam pagalma līmenim laukuma dienvidrietumu pusē (~ BAS +189,50), tā lai veidojas kritums, sākot no torņa. Laukuma ziemeļu pusē izveidojama slīpa nogāze.</w:t>
      </w:r>
    </w:p>
    <w:p w:rsidR="005650D9" w:rsidRPr="00FD1B21" w:rsidRDefault="005650D9" w:rsidP="005650D9">
      <w:pPr>
        <w:numPr>
          <w:ilvl w:val="0"/>
          <w:numId w:val="43"/>
        </w:numPr>
        <w:ind w:left="426" w:hanging="426"/>
        <w:jc w:val="both"/>
        <w:rPr>
          <w:szCs w:val="24"/>
          <w:lang w:val="lv-LV"/>
        </w:rPr>
      </w:pPr>
      <w:r w:rsidRPr="00FD1B21">
        <w:rPr>
          <w:szCs w:val="24"/>
          <w:lang w:val="lv-LV"/>
        </w:rPr>
        <w:t xml:space="preserve">Sagatavot un iesniegt latviešu (valsts) valodā Alūksnes novada pašvaldībai arheoloģiskās izpētes darbu pārskatu, kas ietver kārtu un profilu aprakstus, plānu un fotogrāfiju sagatavošanu, senlietu u.c. atradumu sarakstu sastādīšanu, paraugu radiokarbona </w:t>
      </w:r>
      <w:r w:rsidRPr="00FD1B21">
        <w:rPr>
          <w:szCs w:val="24"/>
          <w:vertAlign w:val="superscript"/>
          <w:lang w:val="lv-LV"/>
        </w:rPr>
        <w:t>14</w:t>
      </w:r>
      <w:r w:rsidRPr="00FD1B21">
        <w:rPr>
          <w:szCs w:val="24"/>
          <w:lang w:val="lv-LV"/>
        </w:rPr>
        <w:t>C analīžu rezultātus, kultūrslāņa paraugu augu makroatlieku un putekšņu izpētes rezultātus.</w:t>
      </w:r>
    </w:p>
    <w:p w:rsidR="005650D9" w:rsidRPr="00FD1B21" w:rsidRDefault="005650D9" w:rsidP="005650D9">
      <w:pPr>
        <w:numPr>
          <w:ilvl w:val="0"/>
          <w:numId w:val="43"/>
        </w:numPr>
        <w:ind w:left="426" w:hanging="426"/>
        <w:jc w:val="both"/>
        <w:rPr>
          <w:szCs w:val="24"/>
          <w:lang w:val="lv-LV"/>
        </w:rPr>
      </w:pPr>
      <w:r w:rsidRPr="00FD1B21">
        <w:rPr>
          <w:szCs w:val="24"/>
          <w:lang w:val="lv-LV"/>
        </w:rPr>
        <w:t>Pakalpojuma izpildes vieta saskaņā ar shēmu – Plānotā izrakumu laukuma novietojums (skatīt 1.attēls).</w:t>
      </w:r>
    </w:p>
    <w:p w:rsidR="005650D9" w:rsidRPr="00FD1B21" w:rsidRDefault="005650D9" w:rsidP="005650D9">
      <w:pPr>
        <w:numPr>
          <w:ilvl w:val="0"/>
          <w:numId w:val="43"/>
        </w:numPr>
        <w:ind w:left="426" w:hanging="426"/>
        <w:jc w:val="both"/>
        <w:rPr>
          <w:szCs w:val="24"/>
          <w:lang w:val="lv-LV"/>
        </w:rPr>
      </w:pPr>
      <w:r w:rsidRPr="00FD1B21">
        <w:rPr>
          <w:szCs w:val="24"/>
          <w:lang w:val="lv-LV"/>
        </w:rPr>
        <w:t>Pretendentam vienu mēnesi (no 11.07.2016.- 11.08.2016.) jānodrošina Alūksnes novada pašvaldības aktīvā nodarbinātības pasākuma ietvaros „Nodarbinātības pasākumi vasaras brīvlaikā personām, kuras iegūst izglītību vispārējās, speciālās vai profesionālās izglītības iestādēs” piesaistīto jauniešu (skaitā līdz 10 (desmit) un vecumā no 15 – 20 gadiem) nodarbināšana arheoloģijas darbos un šo darbu vadīšana. Samaksu par darbu jauniešiem nodrošina pašvaldība.</w:t>
      </w:r>
    </w:p>
    <w:p w:rsidR="005650D9" w:rsidRPr="00FD1B21" w:rsidRDefault="005650D9" w:rsidP="005650D9">
      <w:pPr>
        <w:numPr>
          <w:ilvl w:val="0"/>
          <w:numId w:val="43"/>
        </w:numPr>
        <w:ind w:left="426" w:hanging="426"/>
        <w:jc w:val="both"/>
        <w:rPr>
          <w:szCs w:val="24"/>
          <w:lang w:val="lv-LV"/>
        </w:rPr>
      </w:pPr>
      <w:r w:rsidRPr="00FD1B21">
        <w:rPr>
          <w:szCs w:val="24"/>
          <w:lang w:val="lv-LV"/>
        </w:rPr>
        <w:t>Iebraukšana un stāvēšana Pilssalā jāsaskaņo ar Pasūtītāju. Pakalpojuma izpildes laikā jāievēro tilta, piebraucamo ceļu un teritorijas nestspēja.</w:t>
      </w:r>
    </w:p>
    <w:p w:rsidR="009F4546" w:rsidRPr="00FD1B21" w:rsidRDefault="009F4546" w:rsidP="005650D9">
      <w:pPr>
        <w:spacing w:after="160" w:line="259" w:lineRule="auto"/>
        <w:ind w:left="284" w:hanging="284"/>
        <w:rPr>
          <w:szCs w:val="24"/>
          <w:lang w:val="lv-LV"/>
        </w:rPr>
      </w:pPr>
      <w:r w:rsidRPr="00FD1B21">
        <w:rPr>
          <w:szCs w:val="24"/>
          <w:lang w:val="lv-LV"/>
        </w:rPr>
        <w:br w:type="page"/>
      </w:r>
    </w:p>
    <w:p w:rsidR="005A7F16" w:rsidRPr="00FD1B21" w:rsidRDefault="005A7F16" w:rsidP="005A7F16">
      <w:pPr>
        <w:spacing w:after="160" w:line="259" w:lineRule="auto"/>
        <w:ind w:left="284" w:hanging="284"/>
        <w:jc w:val="right"/>
        <w:rPr>
          <w:szCs w:val="24"/>
          <w:lang w:val="lv-LV"/>
        </w:rPr>
      </w:pPr>
      <w:r w:rsidRPr="00FD1B21">
        <w:rPr>
          <w:noProof/>
          <w:szCs w:val="24"/>
          <w:lang w:val="lv-LV"/>
        </w:rPr>
        <w:drawing>
          <wp:anchor distT="0" distB="0" distL="114300" distR="114300" simplePos="0" relativeHeight="251659264" behindDoc="0" locked="0" layoutInCell="1" allowOverlap="0" wp14:anchorId="76136035" wp14:editId="605EBDD3">
            <wp:simplePos x="0" y="0"/>
            <wp:positionH relativeFrom="column">
              <wp:posOffset>72390</wp:posOffset>
            </wp:positionH>
            <wp:positionV relativeFrom="paragraph">
              <wp:posOffset>289560</wp:posOffset>
            </wp:positionV>
            <wp:extent cx="5762625" cy="8201025"/>
            <wp:effectExtent l="0" t="0" r="9525" b="9525"/>
            <wp:wrapSquare wrapText="bothSides"/>
            <wp:docPr id="104489" name="Picture 104489"/>
            <wp:cNvGraphicFramePr/>
            <a:graphic xmlns:a="http://schemas.openxmlformats.org/drawingml/2006/main">
              <a:graphicData uri="http://schemas.openxmlformats.org/drawingml/2006/picture">
                <pic:pic xmlns:pic="http://schemas.openxmlformats.org/drawingml/2006/picture">
                  <pic:nvPicPr>
                    <pic:cNvPr id="104489" name="Picture 104489"/>
                    <pic:cNvPicPr/>
                  </pic:nvPicPr>
                  <pic:blipFill>
                    <a:blip r:embed="rId15"/>
                    <a:stretch>
                      <a:fillRect/>
                    </a:stretch>
                  </pic:blipFill>
                  <pic:spPr>
                    <a:xfrm>
                      <a:off x="0" y="0"/>
                      <a:ext cx="5762625" cy="8201025"/>
                    </a:xfrm>
                    <a:prstGeom prst="rect">
                      <a:avLst/>
                    </a:prstGeom>
                  </pic:spPr>
                </pic:pic>
              </a:graphicData>
            </a:graphic>
            <wp14:sizeRelH relativeFrom="margin">
              <wp14:pctWidth>0</wp14:pctWidth>
            </wp14:sizeRelH>
            <wp14:sizeRelV relativeFrom="margin">
              <wp14:pctHeight>0</wp14:pctHeight>
            </wp14:sizeRelV>
          </wp:anchor>
        </w:drawing>
      </w:r>
      <w:r w:rsidRPr="00FD1B21">
        <w:rPr>
          <w:szCs w:val="24"/>
          <w:lang w:val="lv-LV"/>
        </w:rPr>
        <w:t>1.attēls</w:t>
      </w:r>
    </w:p>
    <w:p w:rsidR="005A7F16" w:rsidRPr="00FD1B21" w:rsidRDefault="005A7F16">
      <w:pPr>
        <w:spacing w:after="160" w:line="259" w:lineRule="auto"/>
        <w:rPr>
          <w:b/>
          <w:szCs w:val="24"/>
          <w:lang w:val="lv-LV" w:eastAsia="ar-SA"/>
        </w:rPr>
      </w:pPr>
      <w:r w:rsidRPr="00FD1B21">
        <w:rPr>
          <w:b/>
          <w:szCs w:val="24"/>
          <w:lang w:val="lv-LV"/>
        </w:rPr>
        <w:br w:type="page"/>
      </w:r>
    </w:p>
    <w:p w:rsidR="00DC4398" w:rsidRPr="00FD1B21" w:rsidRDefault="00DC4398" w:rsidP="00674C73">
      <w:pPr>
        <w:pStyle w:val="ListParagraph1"/>
        <w:jc w:val="right"/>
        <w:rPr>
          <w:b/>
        </w:rPr>
      </w:pPr>
      <w:r w:rsidRPr="00FD1B21">
        <w:rPr>
          <w:b/>
        </w:rPr>
        <w:t>2.pielikums</w:t>
      </w:r>
    </w:p>
    <w:p w:rsidR="003B0171" w:rsidRPr="00FD1B21" w:rsidRDefault="003B0171" w:rsidP="003B0171">
      <w:pPr>
        <w:jc w:val="center"/>
        <w:rPr>
          <w:szCs w:val="24"/>
          <w:lang w:val="lv-LV"/>
        </w:rPr>
      </w:pPr>
      <w:r w:rsidRPr="00FD1B21">
        <w:rPr>
          <w:b/>
          <w:caps/>
          <w:color w:val="000000"/>
          <w:szCs w:val="24"/>
          <w:lang w:val="lv-LV"/>
        </w:rPr>
        <w:t>Pretendenta PIEREDZES saraksts</w:t>
      </w:r>
      <w:r w:rsidRPr="00FD1B21">
        <w:rPr>
          <w:b/>
          <w:caps/>
          <w:color w:val="000000"/>
          <w:szCs w:val="24"/>
          <w:lang w:val="lv-LV"/>
        </w:rPr>
        <w:br/>
      </w:r>
      <w:r w:rsidRPr="00FD1B21">
        <w:rPr>
          <w:color w:val="000000"/>
          <w:szCs w:val="24"/>
          <w:lang w:val="lv-LV"/>
        </w:rPr>
        <w:t xml:space="preserve">Par </w:t>
      </w:r>
      <w:r w:rsidR="00721898">
        <w:rPr>
          <w:color w:val="000000"/>
          <w:szCs w:val="24"/>
          <w:lang w:val="lv-LV"/>
        </w:rPr>
        <w:t>arheoloģisko</w:t>
      </w:r>
      <w:r w:rsidRPr="00FD1B21">
        <w:rPr>
          <w:color w:val="000000"/>
          <w:szCs w:val="24"/>
          <w:lang w:val="lv-LV"/>
        </w:rPr>
        <w:t xml:space="preserve"> pakalpojumu sniegšanu iepriekšējos 3 (trīs) gados</w:t>
      </w:r>
    </w:p>
    <w:p w:rsidR="003B0171" w:rsidRPr="00FD1B21" w:rsidRDefault="003B0171" w:rsidP="003B0171">
      <w:pPr>
        <w:rPr>
          <w:b/>
          <w:szCs w:val="24"/>
          <w:lang w:val="lv-LV"/>
        </w:rPr>
      </w:pPr>
    </w:p>
    <w:tbl>
      <w:tblPr>
        <w:tblW w:w="9697" w:type="dxa"/>
        <w:tblInd w:w="-34" w:type="dxa"/>
        <w:tblLayout w:type="fixed"/>
        <w:tblLook w:val="0000" w:firstRow="0" w:lastRow="0" w:firstColumn="0" w:lastColumn="0" w:noHBand="0" w:noVBand="0"/>
      </w:tblPr>
      <w:tblGrid>
        <w:gridCol w:w="1730"/>
        <w:gridCol w:w="1843"/>
        <w:gridCol w:w="1729"/>
        <w:gridCol w:w="1701"/>
        <w:gridCol w:w="1418"/>
        <w:gridCol w:w="1276"/>
      </w:tblGrid>
      <w:tr w:rsidR="003B0171" w:rsidRPr="00FD1B21" w:rsidTr="00985634">
        <w:tc>
          <w:tcPr>
            <w:tcW w:w="1730" w:type="dxa"/>
            <w:vMerge w:val="restart"/>
            <w:tcBorders>
              <w:top w:val="single" w:sz="4" w:space="0" w:color="000000"/>
              <w:left w:val="single" w:sz="4" w:space="0" w:color="000000"/>
            </w:tcBorders>
            <w:shd w:val="clear" w:color="auto" w:fill="D9D9D9"/>
            <w:vAlign w:val="center"/>
          </w:tcPr>
          <w:p w:rsidR="003B0171" w:rsidRPr="00FD1B21" w:rsidRDefault="003B0171" w:rsidP="00985634">
            <w:pPr>
              <w:jc w:val="center"/>
              <w:rPr>
                <w:b/>
                <w:szCs w:val="24"/>
                <w:lang w:val="lv-LV"/>
              </w:rPr>
            </w:pPr>
            <w:r w:rsidRPr="00FD1B21">
              <w:rPr>
                <w:b/>
                <w:szCs w:val="24"/>
                <w:lang w:val="lv-LV"/>
              </w:rPr>
              <w:t>Pasūtītājs</w:t>
            </w:r>
          </w:p>
          <w:p w:rsidR="003B0171" w:rsidRPr="00FD1B21" w:rsidRDefault="003B0171" w:rsidP="00985634">
            <w:pPr>
              <w:jc w:val="center"/>
              <w:rPr>
                <w:szCs w:val="24"/>
                <w:lang w:val="lv-LV"/>
              </w:rPr>
            </w:pPr>
            <w:r w:rsidRPr="00FD1B21">
              <w:rPr>
                <w:szCs w:val="24"/>
                <w:lang w:val="lv-LV"/>
              </w:rPr>
              <w:t>(nosaukums, kontaktpersona un kontaktpersonas tālruņa numurs)</w:t>
            </w:r>
          </w:p>
        </w:tc>
        <w:tc>
          <w:tcPr>
            <w:tcW w:w="1843" w:type="dxa"/>
            <w:vMerge w:val="restart"/>
            <w:tcBorders>
              <w:top w:val="single" w:sz="4" w:space="0" w:color="000000"/>
              <w:left w:val="single" w:sz="4" w:space="0" w:color="000000"/>
            </w:tcBorders>
            <w:shd w:val="clear" w:color="auto" w:fill="D9D9D9"/>
            <w:vAlign w:val="center"/>
          </w:tcPr>
          <w:p w:rsidR="003B0171" w:rsidRPr="00FD1B21" w:rsidRDefault="003B0171" w:rsidP="00985634">
            <w:pPr>
              <w:jc w:val="center"/>
              <w:rPr>
                <w:b/>
                <w:szCs w:val="24"/>
                <w:lang w:val="lv-LV"/>
              </w:rPr>
            </w:pPr>
            <w:r w:rsidRPr="00FD1B21">
              <w:rPr>
                <w:b/>
                <w:szCs w:val="24"/>
                <w:lang w:val="lv-LV"/>
              </w:rPr>
              <w:t>Līguma priekšmets,</w:t>
            </w:r>
          </w:p>
          <w:p w:rsidR="003B0171" w:rsidRPr="00FD1B21" w:rsidRDefault="003B0171" w:rsidP="00985634">
            <w:pPr>
              <w:jc w:val="center"/>
              <w:rPr>
                <w:b/>
                <w:szCs w:val="24"/>
                <w:lang w:val="lv-LV"/>
              </w:rPr>
            </w:pPr>
            <w:r w:rsidRPr="00FD1B21">
              <w:rPr>
                <w:b/>
                <w:szCs w:val="24"/>
                <w:lang w:val="lv-LV"/>
              </w:rPr>
              <w:t>adrese, summa EUR bez PVN vai ekvivalents latos</w:t>
            </w:r>
          </w:p>
        </w:tc>
        <w:tc>
          <w:tcPr>
            <w:tcW w:w="1729" w:type="dxa"/>
            <w:vMerge w:val="restart"/>
            <w:tcBorders>
              <w:top w:val="single" w:sz="4" w:space="0" w:color="000000"/>
              <w:left w:val="single" w:sz="4" w:space="0" w:color="000000"/>
              <w:right w:val="single" w:sz="4" w:space="0" w:color="000000"/>
            </w:tcBorders>
            <w:shd w:val="clear" w:color="auto" w:fill="D9D9D9"/>
            <w:vAlign w:val="center"/>
          </w:tcPr>
          <w:p w:rsidR="003B0171" w:rsidRPr="00FD1B21" w:rsidRDefault="003B0171" w:rsidP="00985634">
            <w:pPr>
              <w:jc w:val="center"/>
              <w:rPr>
                <w:b/>
                <w:szCs w:val="24"/>
                <w:lang w:val="lv-LV"/>
              </w:rPr>
            </w:pPr>
            <w:r w:rsidRPr="00FD1B21">
              <w:rPr>
                <w:b/>
                <w:szCs w:val="24"/>
                <w:lang w:val="lv-LV"/>
              </w:rPr>
              <w:t>Kultūras pieminekļa numurs</w:t>
            </w:r>
          </w:p>
        </w:tc>
        <w:tc>
          <w:tcPr>
            <w:tcW w:w="1701" w:type="dxa"/>
            <w:vMerge w:val="restart"/>
            <w:tcBorders>
              <w:top w:val="single" w:sz="4" w:space="0" w:color="000000"/>
              <w:left w:val="single" w:sz="4" w:space="0" w:color="000000"/>
            </w:tcBorders>
            <w:shd w:val="clear" w:color="auto" w:fill="D9D9D9"/>
            <w:vAlign w:val="center"/>
          </w:tcPr>
          <w:p w:rsidR="003B0171" w:rsidRPr="00FD1B21" w:rsidRDefault="003B0171" w:rsidP="00985634">
            <w:pPr>
              <w:jc w:val="center"/>
              <w:rPr>
                <w:b/>
                <w:szCs w:val="24"/>
                <w:lang w:val="lv-LV"/>
              </w:rPr>
            </w:pPr>
            <w:r w:rsidRPr="00FD1B21">
              <w:rPr>
                <w:b/>
                <w:szCs w:val="24"/>
                <w:lang w:val="lv-LV"/>
              </w:rPr>
              <w:t xml:space="preserve">Līguma ietvaros izpildīto darbu apraksts, </w:t>
            </w:r>
            <w:r w:rsidRPr="00FD1B21">
              <w:rPr>
                <w:szCs w:val="24"/>
                <w:lang w:val="lv-LV"/>
              </w:rPr>
              <w:t>kas raksturo prasīto pieredzi saskaņā ar nolikuma 8.2.3.punkta prasībām</w:t>
            </w: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D9D9D9"/>
          </w:tcPr>
          <w:p w:rsidR="003B0171" w:rsidRPr="00FD1B21" w:rsidRDefault="003B0171" w:rsidP="00985634">
            <w:pPr>
              <w:jc w:val="center"/>
              <w:rPr>
                <w:b/>
                <w:szCs w:val="24"/>
                <w:lang w:val="lv-LV"/>
              </w:rPr>
            </w:pPr>
            <w:r w:rsidRPr="00FD1B21">
              <w:rPr>
                <w:b/>
                <w:szCs w:val="24"/>
                <w:lang w:val="lv-LV"/>
              </w:rPr>
              <w:t>Pakalpojuma sniegšanas laiks</w:t>
            </w:r>
          </w:p>
          <w:p w:rsidR="003B0171" w:rsidRPr="00FD1B21" w:rsidRDefault="003B0171" w:rsidP="00985634">
            <w:pPr>
              <w:jc w:val="center"/>
              <w:rPr>
                <w:b/>
                <w:szCs w:val="24"/>
                <w:lang w:val="lv-LV"/>
              </w:rPr>
            </w:pPr>
          </w:p>
        </w:tc>
      </w:tr>
      <w:tr w:rsidR="003B0171" w:rsidRPr="00FD1B21" w:rsidTr="00985634">
        <w:tc>
          <w:tcPr>
            <w:tcW w:w="1730" w:type="dxa"/>
            <w:vMerge/>
            <w:tcBorders>
              <w:left w:val="single" w:sz="4" w:space="0" w:color="000000"/>
              <w:bottom w:val="single" w:sz="4" w:space="0" w:color="000000"/>
            </w:tcBorders>
            <w:shd w:val="clear" w:color="auto" w:fill="D9D9D9"/>
          </w:tcPr>
          <w:p w:rsidR="003B0171" w:rsidRPr="00FD1B21" w:rsidRDefault="003B0171" w:rsidP="00985634">
            <w:pPr>
              <w:jc w:val="center"/>
              <w:rPr>
                <w:b/>
                <w:szCs w:val="24"/>
                <w:lang w:val="lv-LV"/>
              </w:rPr>
            </w:pPr>
          </w:p>
        </w:tc>
        <w:tc>
          <w:tcPr>
            <w:tcW w:w="1843" w:type="dxa"/>
            <w:vMerge/>
            <w:tcBorders>
              <w:left w:val="single" w:sz="4" w:space="0" w:color="000000"/>
              <w:bottom w:val="single" w:sz="4" w:space="0" w:color="000000"/>
            </w:tcBorders>
            <w:shd w:val="clear" w:color="auto" w:fill="D9D9D9"/>
          </w:tcPr>
          <w:p w:rsidR="003B0171" w:rsidRPr="00FD1B21" w:rsidRDefault="003B0171" w:rsidP="00985634">
            <w:pPr>
              <w:jc w:val="center"/>
              <w:rPr>
                <w:b/>
                <w:szCs w:val="24"/>
                <w:lang w:val="lv-LV"/>
              </w:rPr>
            </w:pPr>
          </w:p>
        </w:tc>
        <w:tc>
          <w:tcPr>
            <w:tcW w:w="1729" w:type="dxa"/>
            <w:vMerge/>
            <w:tcBorders>
              <w:left w:val="single" w:sz="4" w:space="0" w:color="000000"/>
              <w:bottom w:val="single" w:sz="4" w:space="0" w:color="000000"/>
              <w:right w:val="single" w:sz="4" w:space="0" w:color="000000"/>
            </w:tcBorders>
            <w:shd w:val="clear" w:color="auto" w:fill="D9D9D9"/>
          </w:tcPr>
          <w:p w:rsidR="003B0171" w:rsidRPr="00FD1B21" w:rsidRDefault="003B0171" w:rsidP="00985634">
            <w:pPr>
              <w:jc w:val="center"/>
              <w:rPr>
                <w:b/>
                <w:szCs w:val="24"/>
                <w:lang w:val="lv-LV"/>
              </w:rPr>
            </w:pPr>
          </w:p>
        </w:tc>
        <w:tc>
          <w:tcPr>
            <w:tcW w:w="1701" w:type="dxa"/>
            <w:vMerge/>
            <w:tcBorders>
              <w:left w:val="single" w:sz="4" w:space="0" w:color="000000"/>
              <w:bottom w:val="single" w:sz="4" w:space="0" w:color="000000"/>
              <w:right w:val="single" w:sz="4" w:space="0" w:color="auto"/>
            </w:tcBorders>
            <w:shd w:val="clear" w:color="auto" w:fill="D9D9D9"/>
          </w:tcPr>
          <w:p w:rsidR="003B0171" w:rsidRPr="00FD1B21" w:rsidRDefault="003B0171" w:rsidP="00985634">
            <w:pPr>
              <w:jc w:val="center"/>
              <w:rPr>
                <w:b/>
                <w:szCs w:val="24"/>
                <w:lang w:val="lv-LV"/>
              </w:rPr>
            </w:pP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3B0171" w:rsidRPr="00FD1B21" w:rsidRDefault="003B0171" w:rsidP="00985634">
            <w:pPr>
              <w:jc w:val="center"/>
              <w:rPr>
                <w:szCs w:val="24"/>
                <w:lang w:val="lv-LV"/>
              </w:rPr>
            </w:pPr>
            <w:r w:rsidRPr="00FD1B21">
              <w:rPr>
                <w:szCs w:val="24"/>
                <w:lang w:val="lv-LV"/>
              </w:rPr>
              <w:t>uzsākts</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3B0171" w:rsidRPr="00FD1B21" w:rsidRDefault="003B0171" w:rsidP="00985634">
            <w:pPr>
              <w:jc w:val="center"/>
              <w:rPr>
                <w:szCs w:val="24"/>
                <w:lang w:val="lv-LV"/>
              </w:rPr>
            </w:pPr>
            <w:r w:rsidRPr="00FD1B21">
              <w:rPr>
                <w:szCs w:val="24"/>
                <w:lang w:val="lv-LV"/>
              </w:rPr>
              <w:t>pabeigts</w:t>
            </w:r>
          </w:p>
          <w:p w:rsidR="003B0171" w:rsidRPr="00FD1B21" w:rsidRDefault="003B0171" w:rsidP="00985634">
            <w:pPr>
              <w:jc w:val="center"/>
              <w:rPr>
                <w:b/>
                <w:szCs w:val="24"/>
                <w:lang w:val="lv-LV"/>
              </w:rPr>
            </w:pPr>
          </w:p>
        </w:tc>
      </w:tr>
      <w:tr w:rsidR="003B0171" w:rsidRPr="00FD1B21" w:rsidTr="00985634">
        <w:tc>
          <w:tcPr>
            <w:tcW w:w="1730" w:type="dxa"/>
            <w:tcBorders>
              <w:top w:val="single" w:sz="4" w:space="0" w:color="000000"/>
              <w:left w:val="single" w:sz="4" w:space="0" w:color="000000"/>
              <w:bottom w:val="single" w:sz="4" w:space="0" w:color="000000"/>
            </w:tcBorders>
            <w:shd w:val="clear" w:color="auto" w:fill="auto"/>
          </w:tcPr>
          <w:p w:rsidR="003B0171" w:rsidRPr="00FD1B21" w:rsidRDefault="003B0171" w:rsidP="00985634">
            <w:pPr>
              <w:rPr>
                <w:szCs w:val="24"/>
                <w:lang w:val="lv-LV"/>
              </w:rPr>
            </w:pPr>
          </w:p>
        </w:tc>
        <w:tc>
          <w:tcPr>
            <w:tcW w:w="1843" w:type="dxa"/>
            <w:tcBorders>
              <w:top w:val="single" w:sz="4" w:space="0" w:color="000000"/>
              <w:left w:val="single" w:sz="4" w:space="0" w:color="000000"/>
              <w:bottom w:val="single" w:sz="4" w:space="0" w:color="000000"/>
            </w:tcBorders>
            <w:shd w:val="clear" w:color="auto" w:fill="auto"/>
          </w:tcPr>
          <w:p w:rsidR="003B0171" w:rsidRPr="00FD1B21" w:rsidRDefault="003B0171" w:rsidP="00985634">
            <w:pPr>
              <w:rPr>
                <w:b/>
                <w:szCs w:val="24"/>
                <w:lang w:val="lv-LV"/>
              </w:rPr>
            </w:pPr>
          </w:p>
        </w:tc>
        <w:tc>
          <w:tcPr>
            <w:tcW w:w="1729" w:type="dxa"/>
            <w:tcBorders>
              <w:top w:val="single" w:sz="4" w:space="0" w:color="000000"/>
              <w:left w:val="single" w:sz="4" w:space="0" w:color="000000"/>
              <w:bottom w:val="single" w:sz="4" w:space="0" w:color="000000"/>
              <w:right w:val="single" w:sz="4" w:space="0" w:color="000000"/>
            </w:tcBorders>
          </w:tcPr>
          <w:p w:rsidR="003B0171" w:rsidRPr="00FD1B21" w:rsidRDefault="003B0171" w:rsidP="00985634">
            <w:pPr>
              <w:rPr>
                <w:szCs w:val="24"/>
                <w:lang w:val="lv-LV"/>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B0171" w:rsidRPr="00FD1B21" w:rsidRDefault="003B0171" w:rsidP="00985634">
            <w:pPr>
              <w:rPr>
                <w:szCs w:val="24"/>
                <w:lang w:val="lv-LV"/>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B0171" w:rsidRPr="00FD1B21" w:rsidRDefault="003B0171" w:rsidP="00985634">
            <w:pPr>
              <w:rPr>
                <w:szCs w:val="24"/>
                <w:lang w:val="lv-LV"/>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0171" w:rsidRPr="00FD1B21" w:rsidRDefault="003B0171" w:rsidP="00985634">
            <w:pPr>
              <w:rPr>
                <w:szCs w:val="24"/>
                <w:lang w:val="lv-LV"/>
              </w:rPr>
            </w:pPr>
          </w:p>
        </w:tc>
      </w:tr>
      <w:tr w:rsidR="003B0171" w:rsidRPr="00FD1B21" w:rsidTr="00985634">
        <w:tc>
          <w:tcPr>
            <w:tcW w:w="1730" w:type="dxa"/>
            <w:tcBorders>
              <w:top w:val="single" w:sz="4" w:space="0" w:color="000000"/>
              <w:left w:val="single" w:sz="4" w:space="0" w:color="000000"/>
              <w:bottom w:val="single" w:sz="4" w:space="0" w:color="000000"/>
            </w:tcBorders>
            <w:shd w:val="clear" w:color="auto" w:fill="auto"/>
          </w:tcPr>
          <w:p w:rsidR="003B0171" w:rsidRPr="00FD1B21" w:rsidRDefault="003B0171" w:rsidP="00985634">
            <w:pPr>
              <w:rPr>
                <w:szCs w:val="24"/>
                <w:lang w:val="lv-LV"/>
              </w:rPr>
            </w:pPr>
          </w:p>
        </w:tc>
        <w:tc>
          <w:tcPr>
            <w:tcW w:w="1843" w:type="dxa"/>
            <w:tcBorders>
              <w:top w:val="single" w:sz="4" w:space="0" w:color="000000"/>
              <w:left w:val="single" w:sz="4" w:space="0" w:color="000000"/>
              <w:bottom w:val="single" w:sz="4" w:space="0" w:color="000000"/>
            </w:tcBorders>
            <w:shd w:val="clear" w:color="auto" w:fill="auto"/>
          </w:tcPr>
          <w:p w:rsidR="003B0171" w:rsidRPr="00FD1B21" w:rsidRDefault="003B0171" w:rsidP="00985634">
            <w:pPr>
              <w:rPr>
                <w:szCs w:val="24"/>
                <w:vertAlign w:val="superscript"/>
                <w:lang w:val="lv-LV"/>
              </w:rPr>
            </w:pPr>
          </w:p>
        </w:tc>
        <w:tc>
          <w:tcPr>
            <w:tcW w:w="1729" w:type="dxa"/>
            <w:tcBorders>
              <w:top w:val="single" w:sz="4" w:space="0" w:color="000000"/>
              <w:left w:val="single" w:sz="4" w:space="0" w:color="000000"/>
              <w:bottom w:val="single" w:sz="4" w:space="0" w:color="000000"/>
              <w:right w:val="single" w:sz="4" w:space="0" w:color="000000"/>
            </w:tcBorders>
          </w:tcPr>
          <w:p w:rsidR="003B0171" w:rsidRPr="00FD1B21" w:rsidRDefault="003B0171" w:rsidP="00985634">
            <w:pPr>
              <w:rPr>
                <w:szCs w:val="24"/>
                <w:lang w:val="lv-LV"/>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B0171" w:rsidRPr="00FD1B21" w:rsidRDefault="003B0171" w:rsidP="00985634">
            <w:pPr>
              <w:rPr>
                <w:szCs w:val="24"/>
                <w:lang w:val="lv-LV"/>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B0171" w:rsidRPr="00FD1B21" w:rsidRDefault="003B0171" w:rsidP="00985634">
            <w:pPr>
              <w:rPr>
                <w:szCs w:val="24"/>
                <w:lang w:val="lv-LV"/>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0171" w:rsidRPr="00FD1B21" w:rsidRDefault="003B0171" w:rsidP="00985634">
            <w:pPr>
              <w:rPr>
                <w:szCs w:val="24"/>
                <w:lang w:val="lv-LV"/>
              </w:rPr>
            </w:pPr>
          </w:p>
        </w:tc>
      </w:tr>
      <w:tr w:rsidR="003B0171" w:rsidRPr="00FD1B21" w:rsidTr="00985634">
        <w:tc>
          <w:tcPr>
            <w:tcW w:w="1730" w:type="dxa"/>
            <w:tcBorders>
              <w:top w:val="single" w:sz="4" w:space="0" w:color="000000"/>
              <w:left w:val="single" w:sz="4" w:space="0" w:color="000000"/>
              <w:bottom w:val="single" w:sz="4" w:space="0" w:color="000000"/>
            </w:tcBorders>
            <w:shd w:val="clear" w:color="auto" w:fill="auto"/>
          </w:tcPr>
          <w:p w:rsidR="003B0171" w:rsidRPr="00FD1B21" w:rsidRDefault="003B0171" w:rsidP="00985634">
            <w:pPr>
              <w:rPr>
                <w:szCs w:val="24"/>
                <w:lang w:val="lv-LV"/>
              </w:rPr>
            </w:pPr>
          </w:p>
        </w:tc>
        <w:tc>
          <w:tcPr>
            <w:tcW w:w="1843" w:type="dxa"/>
            <w:tcBorders>
              <w:top w:val="single" w:sz="4" w:space="0" w:color="000000"/>
              <w:left w:val="single" w:sz="4" w:space="0" w:color="000000"/>
              <w:bottom w:val="single" w:sz="4" w:space="0" w:color="000000"/>
            </w:tcBorders>
            <w:shd w:val="clear" w:color="auto" w:fill="auto"/>
          </w:tcPr>
          <w:p w:rsidR="003B0171" w:rsidRPr="00FD1B21" w:rsidRDefault="003B0171" w:rsidP="00985634">
            <w:pPr>
              <w:rPr>
                <w:szCs w:val="24"/>
                <w:vertAlign w:val="superscript"/>
                <w:lang w:val="lv-LV"/>
              </w:rPr>
            </w:pPr>
          </w:p>
        </w:tc>
        <w:tc>
          <w:tcPr>
            <w:tcW w:w="1729" w:type="dxa"/>
            <w:tcBorders>
              <w:top w:val="single" w:sz="4" w:space="0" w:color="000000"/>
              <w:left w:val="single" w:sz="4" w:space="0" w:color="000000"/>
              <w:bottom w:val="single" w:sz="4" w:space="0" w:color="000000"/>
              <w:right w:val="single" w:sz="4" w:space="0" w:color="000000"/>
            </w:tcBorders>
          </w:tcPr>
          <w:p w:rsidR="003B0171" w:rsidRPr="00FD1B21" w:rsidRDefault="003B0171" w:rsidP="00985634">
            <w:pPr>
              <w:rPr>
                <w:szCs w:val="24"/>
                <w:lang w:val="lv-LV"/>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B0171" w:rsidRPr="00FD1B21" w:rsidRDefault="003B0171" w:rsidP="00985634">
            <w:pPr>
              <w:rPr>
                <w:szCs w:val="24"/>
                <w:lang w:val="lv-LV"/>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B0171" w:rsidRPr="00FD1B21" w:rsidRDefault="003B0171" w:rsidP="00985634">
            <w:pPr>
              <w:rPr>
                <w:szCs w:val="24"/>
                <w:lang w:val="lv-LV"/>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0171" w:rsidRPr="00FD1B21" w:rsidRDefault="003B0171" w:rsidP="00985634">
            <w:pPr>
              <w:rPr>
                <w:szCs w:val="24"/>
                <w:lang w:val="lv-LV"/>
              </w:rPr>
            </w:pPr>
          </w:p>
        </w:tc>
      </w:tr>
    </w:tbl>
    <w:p w:rsidR="003B0171" w:rsidRPr="00FD1B21" w:rsidRDefault="003B0171" w:rsidP="003B0171">
      <w:pPr>
        <w:pStyle w:val="Pamattekstsaratkpi"/>
        <w:numPr>
          <w:ilvl w:val="12"/>
          <w:numId w:val="0"/>
        </w:numPr>
        <w:ind w:right="283"/>
        <w:rPr>
          <w:rFonts w:ascii="Times New Roman" w:hAnsi="Times New Roman"/>
          <w:noProof/>
          <w:szCs w:val="24"/>
        </w:rPr>
      </w:pPr>
    </w:p>
    <w:tbl>
      <w:tblPr>
        <w:tblW w:w="0" w:type="auto"/>
        <w:tblLayout w:type="fixed"/>
        <w:tblLook w:val="0000" w:firstRow="0" w:lastRow="0" w:firstColumn="0" w:lastColumn="0" w:noHBand="0" w:noVBand="0"/>
      </w:tblPr>
      <w:tblGrid>
        <w:gridCol w:w="4927"/>
        <w:gridCol w:w="4679"/>
      </w:tblGrid>
      <w:tr w:rsidR="003B0171" w:rsidRPr="00FD1B21" w:rsidTr="00985634">
        <w:tc>
          <w:tcPr>
            <w:tcW w:w="4927" w:type="dxa"/>
          </w:tcPr>
          <w:p w:rsidR="003B0171" w:rsidRPr="00FD1B21" w:rsidRDefault="003B0171" w:rsidP="00985634">
            <w:pPr>
              <w:snapToGrid w:val="0"/>
              <w:spacing w:line="360" w:lineRule="auto"/>
              <w:jc w:val="both"/>
              <w:rPr>
                <w:color w:val="000000"/>
                <w:szCs w:val="24"/>
                <w:lang w:val="lv-LV"/>
              </w:rPr>
            </w:pPr>
            <w:r w:rsidRPr="00FD1B21">
              <w:rPr>
                <w:color w:val="000000"/>
                <w:szCs w:val="24"/>
                <w:lang w:val="lv-LV"/>
              </w:rPr>
              <w:t>Paraksttiesīgās personas paraksts un zīmogs:</w:t>
            </w:r>
          </w:p>
        </w:tc>
        <w:tc>
          <w:tcPr>
            <w:tcW w:w="4679" w:type="dxa"/>
            <w:tcBorders>
              <w:bottom w:val="single" w:sz="4" w:space="0" w:color="000000"/>
            </w:tcBorders>
          </w:tcPr>
          <w:p w:rsidR="003B0171" w:rsidRPr="00FD1B21" w:rsidRDefault="003B0171" w:rsidP="00985634">
            <w:pPr>
              <w:snapToGrid w:val="0"/>
              <w:spacing w:line="360" w:lineRule="auto"/>
              <w:jc w:val="right"/>
              <w:rPr>
                <w:color w:val="000000"/>
                <w:szCs w:val="24"/>
                <w:lang w:val="lv-LV"/>
              </w:rPr>
            </w:pPr>
            <w:r w:rsidRPr="00FD1B21">
              <w:rPr>
                <w:color w:val="000000"/>
                <w:szCs w:val="24"/>
                <w:lang w:val="lv-LV"/>
              </w:rPr>
              <w:t>z.v.</w:t>
            </w:r>
          </w:p>
        </w:tc>
      </w:tr>
      <w:tr w:rsidR="003B0171" w:rsidRPr="00FD1B21" w:rsidTr="00985634">
        <w:tc>
          <w:tcPr>
            <w:tcW w:w="4927" w:type="dxa"/>
          </w:tcPr>
          <w:p w:rsidR="003B0171" w:rsidRPr="00FD1B21" w:rsidRDefault="003B0171" w:rsidP="00985634">
            <w:pPr>
              <w:snapToGrid w:val="0"/>
              <w:spacing w:line="360" w:lineRule="auto"/>
              <w:jc w:val="both"/>
              <w:rPr>
                <w:color w:val="000000"/>
                <w:szCs w:val="24"/>
                <w:lang w:val="lv-LV"/>
              </w:rPr>
            </w:pPr>
            <w:r w:rsidRPr="00FD1B21">
              <w:rPr>
                <w:color w:val="000000"/>
                <w:szCs w:val="24"/>
                <w:lang w:val="lv-LV"/>
              </w:rPr>
              <w:t>Paraksttiesīgās personas vārds, uzvārds un amats:</w:t>
            </w:r>
          </w:p>
        </w:tc>
        <w:tc>
          <w:tcPr>
            <w:tcW w:w="4679" w:type="dxa"/>
            <w:tcBorders>
              <w:bottom w:val="single" w:sz="4" w:space="0" w:color="000000"/>
            </w:tcBorders>
          </w:tcPr>
          <w:p w:rsidR="003B0171" w:rsidRPr="00FD1B21" w:rsidRDefault="003B0171" w:rsidP="00985634">
            <w:pPr>
              <w:snapToGrid w:val="0"/>
              <w:spacing w:line="360" w:lineRule="auto"/>
              <w:jc w:val="both"/>
              <w:rPr>
                <w:color w:val="000000"/>
                <w:szCs w:val="24"/>
                <w:lang w:val="lv-LV"/>
              </w:rPr>
            </w:pPr>
          </w:p>
        </w:tc>
      </w:tr>
      <w:tr w:rsidR="003B0171" w:rsidRPr="00FD1B21" w:rsidTr="00985634">
        <w:tc>
          <w:tcPr>
            <w:tcW w:w="4927" w:type="dxa"/>
          </w:tcPr>
          <w:p w:rsidR="003B0171" w:rsidRPr="00FD1B21" w:rsidRDefault="003B0171" w:rsidP="00985634">
            <w:pPr>
              <w:snapToGrid w:val="0"/>
              <w:spacing w:line="360" w:lineRule="auto"/>
              <w:jc w:val="both"/>
              <w:rPr>
                <w:color w:val="000000"/>
                <w:szCs w:val="24"/>
                <w:lang w:val="lv-LV"/>
              </w:rPr>
            </w:pPr>
            <w:r w:rsidRPr="00FD1B21">
              <w:rPr>
                <w:color w:val="000000"/>
                <w:szCs w:val="24"/>
                <w:lang w:val="lv-LV"/>
              </w:rPr>
              <w:t>Uzņēmuma nosaukums:</w:t>
            </w:r>
          </w:p>
        </w:tc>
        <w:tc>
          <w:tcPr>
            <w:tcW w:w="4679" w:type="dxa"/>
            <w:tcBorders>
              <w:bottom w:val="single" w:sz="4" w:space="0" w:color="000000"/>
            </w:tcBorders>
          </w:tcPr>
          <w:p w:rsidR="003B0171" w:rsidRPr="00FD1B21" w:rsidRDefault="003B0171" w:rsidP="00985634">
            <w:pPr>
              <w:snapToGrid w:val="0"/>
              <w:spacing w:line="360" w:lineRule="auto"/>
              <w:jc w:val="both"/>
              <w:rPr>
                <w:color w:val="000000"/>
                <w:szCs w:val="24"/>
                <w:lang w:val="lv-LV"/>
              </w:rPr>
            </w:pPr>
          </w:p>
        </w:tc>
      </w:tr>
    </w:tbl>
    <w:p w:rsidR="00DC4398" w:rsidRPr="00FD1B21" w:rsidRDefault="00DC4398" w:rsidP="00DC4398">
      <w:pPr>
        <w:pStyle w:val="Nosaukums"/>
        <w:jc w:val="right"/>
        <w:rPr>
          <w:sz w:val="24"/>
          <w:szCs w:val="24"/>
          <w:lang w:val="lv-LV"/>
        </w:rPr>
      </w:pPr>
    </w:p>
    <w:p w:rsidR="003B0171" w:rsidRPr="00FD1B21" w:rsidRDefault="003B0171">
      <w:pPr>
        <w:spacing w:after="160" w:line="259" w:lineRule="auto"/>
        <w:rPr>
          <w:b/>
          <w:szCs w:val="24"/>
          <w:lang w:val="lv-LV"/>
        </w:rPr>
      </w:pPr>
      <w:r w:rsidRPr="00FD1B21">
        <w:rPr>
          <w:b/>
          <w:szCs w:val="24"/>
          <w:lang w:val="lv-LV"/>
        </w:rPr>
        <w:br w:type="page"/>
      </w:r>
    </w:p>
    <w:p w:rsidR="00DC4398" w:rsidRPr="00FD1B21" w:rsidRDefault="003B0171" w:rsidP="00DC4398">
      <w:pPr>
        <w:pStyle w:val="Pamattekstsaratkpi"/>
        <w:spacing w:before="0" w:after="0"/>
        <w:ind w:left="0"/>
        <w:jc w:val="right"/>
        <w:rPr>
          <w:rFonts w:ascii="Times New Roman" w:hAnsi="Times New Roman"/>
          <w:b/>
          <w:szCs w:val="24"/>
        </w:rPr>
      </w:pPr>
      <w:r w:rsidRPr="00FD1B21">
        <w:rPr>
          <w:rFonts w:ascii="Times New Roman" w:hAnsi="Times New Roman"/>
          <w:b/>
          <w:szCs w:val="24"/>
        </w:rPr>
        <w:t>3</w:t>
      </w:r>
      <w:r w:rsidR="00DC4398" w:rsidRPr="00FD1B21">
        <w:rPr>
          <w:rFonts w:ascii="Times New Roman" w:hAnsi="Times New Roman"/>
          <w:b/>
          <w:szCs w:val="24"/>
        </w:rPr>
        <w:t>.pielikums</w:t>
      </w:r>
    </w:p>
    <w:p w:rsidR="00DC4398" w:rsidRPr="00FD1B21" w:rsidRDefault="00E83A92" w:rsidP="001F6A51">
      <w:pPr>
        <w:pStyle w:val="Pamattekstsaratkpi"/>
        <w:spacing w:before="120" w:after="0"/>
        <w:ind w:left="0"/>
        <w:jc w:val="center"/>
        <w:rPr>
          <w:rFonts w:ascii="Times New Roman" w:hAnsi="Times New Roman"/>
          <w:b/>
          <w:szCs w:val="24"/>
        </w:rPr>
      </w:pPr>
      <w:r w:rsidRPr="00FD1B21">
        <w:rPr>
          <w:rFonts w:ascii="Times New Roman" w:hAnsi="Times New Roman"/>
          <w:b/>
          <w:szCs w:val="24"/>
        </w:rPr>
        <w:t xml:space="preserve">PIEDĀVĀJUMS </w:t>
      </w:r>
      <w:r w:rsidR="00DC4398" w:rsidRPr="00FD1B21">
        <w:rPr>
          <w:rFonts w:ascii="Times New Roman" w:hAnsi="Times New Roman"/>
          <w:b/>
          <w:caps/>
          <w:szCs w:val="24"/>
        </w:rPr>
        <w:t>Iepirkumam</w:t>
      </w:r>
    </w:p>
    <w:p w:rsidR="00DC4398" w:rsidRPr="00FD1B21" w:rsidRDefault="003B0171" w:rsidP="00FC7B4C">
      <w:pPr>
        <w:pStyle w:val="ListParagraph1"/>
        <w:ind w:left="0"/>
        <w:jc w:val="center"/>
        <w:rPr>
          <w:b/>
          <w:caps/>
        </w:rPr>
      </w:pPr>
      <w:r w:rsidRPr="00FD1B21">
        <w:rPr>
          <w:b/>
        </w:rPr>
        <w:t>“ARHEOLOĢISKĀS IZPĒTES DARBI ALŪKSNES VIDUSLAIKU PILS TERITORIJĀ</w:t>
      </w:r>
      <w:r w:rsidRPr="00FD1B21">
        <w:rPr>
          <w:b/>
          <w:bCs/>
          <w:iCs/>
        </w:rPr>
        <w:t>”</w:t>
      </w:r>
    </w:p>
    <w:p w:rsidR="00DC4398" w:rsidRPr="00FD1B21" w:rsidRDefault="00081D26" w:rsidP="00DC4398">
      <w:pPr>
        <w:jc w:val="center"/>
        <w:rPr>
          <w:b/>
          <w:caps/>
          <w:szCs w:val="24"/>
          <w:lang w:val="lv-LV"/>
        </w:rPr>
      </w:pPr>
      <w:r w:rsidRPr="00FD1B21">
        <w:rPr>
          <w:b/>
          <w:szCs w:val="24"/>
          <w:lang w:val="lv-LV"/>
        </w:rPr>
        <w:t>(IDENTIFIKĀCIJAS NR.ANP2016</w:t>
      </w:r>
      <w:r w:rsidR="00FC7B4C" w:rsidRPr="00FD1B21">
        <w:rPr>
          <w:b/>
          <w:caps/>
          <w:szCs w:val="24"/>
          <w:lang w:val="lv-LV"/>
        </w:rPr>
        <w:t>/</w:t>
      </w:r>
      <w:r w:rsidR="003B0171" w:rsidRPr="00FD1B21">
        <w:rPr>
          <w:b/>
          <w:caps/>
          <w:szCs w:val="24"/>
          <w:lang w:val="lv-LV"/>
        </w:rPr>
        <w:t>40</w:t>
      </w:r>
      <w:r w:rsidR="00DC4398" w:rsidRPr="00FD1B21">
        <w:rPr>
          <w:b/>
          <w:caps/>
          <w:szCs w:val="24"/>
          <w:lang w:val="lv-LV"/>
        </w:rPr>
        <w:t>)</w:t>
      </w:r>
    </w:p>
    <w:p w:rsidR="00DC4398" w:rsidRPr="00FD1B21" w:rsidRDefault="00DC4398" w:rsidP="00DC4398">
      <w:pPr>
        <w:keepNext/>
        <w:ind w:left="425" w:hanging="425"/>
        <w:jc w:val="both"/>
        <w:outlineLvl w:val="0"/>
        <w:rPr>
          <w:b/>
          <w:szCs w:val="24"/>
          <w:lang w:val="lv-LV"/>
        </w:rPr>
      </w:pPr>
      <w:bookmarkStart w:id="20" w:name="_Toc59188062"/>
      <w:bookmarkStart w:id="21" w:name="_Toc59190311"/>
      <w:bookmarkStart w:id="22" w:name="_Toc59188064"/>
      <w:bookmarkStart w:id="23" w:name="_Toc59190313"/>
      <w:r w:rsidRPr="00FD1B21">
        <w:rPr>
          <w:b/>
          <w:szCs w:val="24"/>
          <w:lang w:val="lv-LV"/>
        </w:rPr>
        <w:t>1.</w:t>
      </w:r>
      <w:r w:rsidRPr="00FD1B21">
        <w:rPr>
          <w:b/>
          <w:szCs w:val="24"/>
          <w:lang w:val="lv-LV"/>
        </w:rPr>
        <w:tab/>
        <w:t>IESNIEDZA</w:t>
      </w:r>
      <w:bookmarkEnd w:id="20"/>
      <w:bookmarkEnd w:id="21"/>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5557"/>
      </w:tblGrid>
      <w:tr w:rsidR="00DC4398" w:rsidRPr="00FD1B21" w:rsidTr="00FC7B4C">
        <w:tc>
          <w:tcPr>
            <w:tcW w:w="3089" w:type="dxa"/>
            <w:shd w:val="clear" w:color="auto" w:fill="D9D9D9" w:themeFill="background1" w:themeFillShade="D9"/>
          </w:tcPr>
          <w:p w:rsidR="00DC4398" w:rsidRPr="00FD1B21" w:rsidRDefault="00DC4398" w:rsidP="00842A49">
            <w:pPr>
              <w:keepNext/>
              <w:jc w:val="center"/>
              <w:rPr>
                <w:szCs w:val="24"/>
                <w:lang w:val="lv-LV"/>
              </w:rPr>
            </w:pPr>
            <w:r w:rsidRPr="00FD1B21">
              <w:rPr>
                <w:b/>
                <w:szCs w:val="24"/>
                <w:lang w:val="lv-LV"/>
              </w:rPr>
              <w:t>Pretendenta nosaukums, reģistrācijas numurs</w:t>
            </w:r>
          </w:p>
        </w:tc>
        <w:tc>
          <w:tcPr>
            <w:tcW w:w="5557" w:type="dxa"/>
            <w:shd w:val="clear" w:color="auto" w:fill="D9D9D9" w:themeFill="background1" w:themeFillShade="D9"/>
          </w:tcPr>
          <w:p w:rsidR="00DC4398" w:rsidRPr="00FD1B21" w:rsidRDefault="00DC4398" w:rsidP="00842A49">
            <w:pPr>
              <w:keepNext/>
              <w:jc w:val="center"/>
              <w:rPr>
                <w:b/>
                <w:szCs w:val="24"/>
                <w:lang w:val="lv-LV"/>
              </w:rPr>
            </w:pPr>
            <w:r w:rsidRPr="00FD1B21">
              <w:rPr>
                <w:b/>
                <w:szCs w:val="24"/>
                <w:lang w:val="lv-LV"/>
              </w:rPr>
              <w:t>Rekvizīti</w:t>
            </w:r>
          </w:p>
          <w:p w:rsidR="00DC4398" w:rsidRPr="00FD1B21" w:rsidRDefault="00DC4398" w:rsidP="00842A49">
            <w:pPr>
              <w:keepNext/>
              <w:jc w:val="center"/>
              <w:rPr>
                <w:szCs w:val="24"/>
                <w:lang w:val="lv-LV"/>
              </w:rPr>
            </w:pPr>
            <w:r w:rsidRPr="00FD1B21">
              <w:rPr>
                <w:b/>
                <w:szCs w:val="24"/>
                <w:lang w:val="lv-LV"/>
              </w:rPr>
              <w:t>(adrese, bankas norēķinu konts)</w:t>
            </w:r>
          </w:p>
        </w:tc>
      </w:tr>
      <w:tr w:rsidR="00DC4398" w:rsidRPr="00FD1B21" w:rsidTr="00FC7B4C">
        <w:tc>
          <w:tcPr>
            <w:tcW w:w="3089" w:type="dxa"/>
            <w:shd w:val="clear" w:color="auto" w:fill="auto"/>
          </w:tcPr>
          <w:p w:rsidR="00DC4398" w:rsidRPr="00FD1B21" w:rsidRDefault="00DC4398" w:rsidP="00842A49">
            <w:pPr>
              <w:keepNext/>
              <w:jc w:val="both"/>
              <w:rPr>
                <w:szCs w:val="24"/>
                <w:lang w:val="lv-LV"/>
              </w:rPr>
            </w:pPr>
          </w:p>
        </w:tc>
        <w:tc>
          <w:tcPr>
            <w:tcW w:w="5557" w:type="dxa"/>
            <w:shd w:val="clear" w:color="auto" w:fill="auto"/>
          </w:tcPr>
          <w:p w:rsidR="00DC4398" w:rsidRPr="00FD1B21" w:rsidRDefault="00DC4398" w:rsidP="00842A49">
            <w:pPr>
              <w:keepNext/>
              <w:jc w:val="both"/>
              <w:rPr>
                <w:szCs w:val="24"/>
                <w:lang w:val="lv-LV"/>
              </w:rPr>
            </w:pPr>
          </w:p>
        </w:tc>
      </w:tr>
    </w:tbl>
    <w:p w:rsidR="00DC4398" w:rsidRPr="00FD1B21" w:rsidRDefault="00DC4398" w:rsidP="00DC4398">
      <w:pPr>
        <w:keepNext/>
        <w:spacing w:before="120"/>
        <w:ind w:left="425" w:hanging="425"/>
        <w:jc w:val="both"/>
        <w:outlineLvl w:val="0"/>
        <w:rPr>
          <w:b/>
          <w:szCs w:val="24"/>
          <w:lang w:val="lv-LV"/>
        </w:rPr>
      </w:pPr>
      <w:bookmarkStart w:id="24" w:name="_Toc59188063"/>
      <w:bookmarkStart w:id="25" w:name="_Toc59190312"/>
      <w:r w:rsidRPr="00FD1B21">
        <w:rPr>
          <w:b/>
          <w:szCs w:val="24"/>
          <w:lang w:val="lv-LV"/>
        </w:rPr>
        <w:t>2.</w:t>
      </w:r>
      <w:r w:rsidRPr="00FD1B21">
        <w:rPr>
          <w:b/>
          <w:szCs w:val="24"/>
          <w:lang w:val="lv-LV"/>
        </w:rPr>
        <w:tab/>
        <w:t>KONTAKTPERSONA</w:t>
      </w:r>
      <w:bookmarkEnd w:id="24"/>
      <w:bookmarkEnd w:id="25"/>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5522"/>
      </w:tblGrid>
      <w:tr w:rsidR="00DC4398" w:rsidRPr="00FD1B21" w:rsidTr="00FC7B4C">
        <w:tc>
          <w:tcPr>
            <w:tcW w:w="3118" w:type="dxa"/>
            <w:shd w:val="clear" w:color="auto" w:fill="D9D9D9" w:themeFill="background1" w:themeFillShade="D9"/>
          </w:tcPr>
          <w:p w:rsidR="00DC4398" w:rsidRPr="00FD1B21" w:rsidRDefault="00DC4398" w:rsidP="00842A49">
            <w:pPr>
              <w:keepNext/>
              <w:jc w:val="center"/>
              <w:outlineLvl w:val="0"/>
              <w:rPr>
                <w:b/>
                <w:szCs w:val="24"/>
                <w:lang w:val="lv-LV"/>
              </w:rPr>
            </w:pPr>
            <w:r w:rsidRPr="00FD1B21">
              <w:rPr>
                <w:b/>
                <w:szCs w:val="24"/>
                <w:lang w:val="lv-LV"/>
              </w:rPr>
              <w:t>Vārds, uzvārds</w:t>
            </w:r>
          </w:p>
        </w:tc>
        <w:tc>
          <w:tcPr>
            <w:tcW w:w="5522" w:type="dxa"/>
            <w:shd w:val="clear" w:color="auto" w:fill="auto"/>
          </w:tcPr>
          <w:p w:rsidR="00DC4398" w:rsidRPr="00FD1B21" w:rsidRDefault="00DC4398" w:rsidP="00842A49">
            <w:pPr>
              <w:keepNext/>
              <w:jc w:val="both"/>
              <w:outlineLvl w:val="0"/>
              <w:rPr>
                <w:b/>
                <w:szCs w:val="24"/>
                <w:lang w:val="lv-LV"/>
              </w:rPr>
            </w:pPr>
          </w:p>
        </w:tc>
      </w:tr>
      <w:tr w:rsidR="00DC4398" w:rsidRPr="00FD1B21" w:rsidTr="00FC7B4C">
        <w:tc>
          <w:tcPr>
            <w:tcW w:w="3118" w:type="dxa"/>
            <w:shd w:val="clear" w:color="auto" w:fill="D9D9D9" w:themeFill="background1" w:themeFillShade="D9"/>
          </w:tcPr>
          <w:p w:rsidR="00DC4398" w:rsidRPr="00FD1B21" w:rsidRDefault="00DC4398" w:rsidP="00842A49">
            <w:pPr>
              <w:keepNext/>
              <w:jc w:val="center"/>
              <w:outlineLvl w:val="0"/>
              <w:rPr>
                <w:b/>
                <w:szCs w:val="24"/>
                <w:lang w:val="lv-LV"/>
              </w:rPr>
            </w:pPr>
            <w:r w:rsidRPr="00FD1B21">
              <w:rPr>
                <w:b/>
                <w:szCs w:val="24"/>
                <w:lang w:val="lv-LV"/>
              </w:rPr>
              <w:t>Adrese</w:t>
            </w:r>
          </w:p>
        </w:tc>
        <w:tc>
          <w:tcPr>
            <w:tcW w:w="5522" w:type="dxa"/>
            <w:shd w:val="clear" w:color="auto" w:fill="auto"/>
          </w:tcPr>
          <w:p w:rsidR="00DC4398" w:rsidRPr="00FD1B21" w:rsidRDefault="00DC4398" w:rsidP="00842A49">
            <w:pPr>
              <w:keepNext/>
              <w:jc w:val="both"/>
              <w:outlineLvl w:val="0"/>
              <w:rPr>
                <w:b/>
                <w:szCs w:val="24"/>
                <w:lang w:val="lv-LV"/>
              </w:rPr>
            </w:pPr>
          </w:p>
        </w:tc>
      </w:tr>
      <w:tr w:rsidR="00DC4398" w:rsidRPr="00FD1B21" w:rsidTr="00FC7B4C">
        <w:tc>
          <w:tcPr>
            <w:tcW w:w="3118" w:type="dxa"/>
            <w:shd w:val="clear" w:color="auto" w:fill="D9D9D9" w:themeFill="background1" w:themeFillShade="D9"/>
          </w:tcPr>
          <w:p w:rsidR="00DC4398" w:rsidRPr="00FD1B21" w:rsidRDefault="00DC4398" w:rsidP="00842A49">
            <w:pPr>
              <w:keepNext/>
              <w:jc w:val="center"/>
              <w:outlineLvl w:val="0"/>
              <w:rPr>
                <w:b/>
                <w:szCs w:val="24"/>
                <w:lang w:val="lv-LV"/>
              </w:rPr>
            </w:pPr>
            <w:r w:rsidRPr="00FD1B21">
              <w:rPr>
                <w:b/>
                <w:szCs w:val="24"/>
                <w:lang w:val="lv-LV"/>
              </w:rPr>
              <w:t>Tālr. / Fax</w:t>
            </w:r>
          </w:p>
        </w:tc>
        <w:tc>
          <w:tcPr>
            <w:tcW w:w="5522" w:type="dxa"/>
            <w:shd w:val="clear" w:color="auto" w:fill="auto"/>
          </w:tcPr>
          <w:p w:rsidR="00DC4398" w:rsidRPr="00FD1B21" w:rsidRDefault="00DC4398" w:rsidP="00842A49">
            <w:pPr>
              <w:keepNext/>
              <w:jc w:val="both"/>
              <w:outlineLvl w:val="0"/>
              <w:rPr>
                <w:b/>
                <w:szCs w:val="24"/>
                <w:lang w:val="lv-LV"/>
              </w:rPr>
            </w:pPr>
          </w:p>
        </w:tc>
      </w:tr>
      <w:tr w:rsidR="00DC4398" w:rsidRPr="00FD1B21" w:rsidTr="00FC7B4C">
        <w:tc>
          <w:tcPr>
            <w:tcW w:w="3118" w:type="dxa"/>
            <w:shd w:val="clear" w:color="auto" w:fill="D9D9D9" w:themeFill="background1" w:themeFillShade="D9"/>
          </w:tcPr>
          <w:p w:rsidR="00DC4398" w:rsidRPr="00FD1B21" w:rsidRDefault="00DC4398" w:rsidP="00842A49">
            <w:pPr>
              <w:keepNext/>
              <w:jc w:val="center"/>
              <w:outlineLvl w:val="0"/>
              <w:rPr>
                <w:b/>
                <w:szCs w:val="24"/>
                <w:lang w:val="lv-LV"/>
              </w:rPr>
            </w:pPr>
            <w:r w:rsidRPr="00FD1B21">
              <w:rPr>
                <w:b/>
                <w:szCs w:val="24"/>
                <w:lang w:val="lv-LV"/>
              </w:rPr>
              <w:t>e-pasta adrese</w:t>
            </w:r>
          </w:p>
        </w:tc>
        <w:tc>
          <w:tcPr>
            <w:tcW w:w="5522" w:type="dxa"/>
            <w:shd w:val="clear" w:color="auto" w:fill="auto"/>
          </w:tcPr>
          <w:p w:rsidR="00DC4398" w:rsidRPr="00FD1B21" w:rsidRDefault="00DC4398" w:rsidP="00842A49">
            <w:pPr>
              <w:keepNext/>
              <w:jc w:val="both"/>
              <w:outlineLvl w:val="0"/>
              <w:rPr>
                <w:b/>
                <w:szCs w:val="24"/>
                <w:lang w:val="lv-LV"/>
              </w:rPr>
            </w:pPr>
          </w:p>
        </w:tc>
      </w:tr>
    </w:tbl>
    <w:p w:rsidR="00DC4398" w:rsidRPr="00FD1B21" w:rsidRDefault="00DC4398" w:rsidP="00E20CCC">
      <w:pPr>
        <w:keepNext/>
        <w:numPr>
          <w:ilvl w:val="0"/>
          <w:numId w:val="5"/>
        </w:numPr>
        <w:spacing w:before="120"/>
        <w:ind w:left="357" w:hanging="357"/>
        <w:jc w:val="both"/>
        <w:outlineLvl w:val="0"/>
        <w:rPr>
          <w:b/>
          <w:szCs w:val="24"/>
          <w:lang w:val="lv-LV"/>
        </w:rPr>
      </w:pPr>
      <w:r w:rsidRPr="00FD1B21">
        <w:rPr>
          <w:b/>
          <w:szCs w:val="24"/>
          <w:lang w:val="lv-LV"/>
        </w:rPr>
        <w:t>PIEDĀVĀJUMS</w:t>
      </w:r>
      <w:bookmarkEnd w:id="22"/>
      <w:bookmarkEnd w:id="23"/>
    </w:p>
    <w:p w:rsidR="00DC4398" w:rsidRPr="00FD1B21" w:rsidRDefault="00DC4398" w:rsidP="00DC4398">
      <w:pPr>
        <w:ind w:left="426" w:hanging="426"/>
        <w:jc w:val="both"/>
        <w:rPr>
          <w:szCs w:val="24"/>
          <w:lang w:val="lv-LV"/>
        </w:rPr>
      </w:pPr>
      <w:r w:rsidRPr="00FD1B21">
        <w:rPr>
          <w:szCs w:val="24"/>
          <w:lang w:val="lv-LV"/>
        </w:rPr>
        <w:t>3.1.</w:t>
      </w:r>
      <w:r w:rsidRPr="00FD1B21">
        <w:rPr>
          <w:szCs w:val="24"/>
          <w:lang w:val="lv-LV"/>
        </w:rPr>
        <w:tab/>
      </w:r>
      <w:r w:rsidR="000A1524" w:rsidRPr="00FD1B21">
        <w:rPr>
          <w:szCs w:val="24"/>
          <w:lang w:val="lv-LV"/>
        </w:rPr>
        <w:t xml:space="preserve">Apstiprinām, ka piekrītam iepirkuma nolikumam, un piedāvājam </w:t>
      </w:r>
      <w:r w:rsidR="000A1524" w:rsidRPr="00FD1B21">
        <w:rPr>
          <w:b/>
          <w:szCs w:val="24"/>
          <w:lang w:val="lv-LV"/>
        </w:rPr>
        <w:t>veikt</w:t>
      </w:r>
      <w:r w:rsidR="000A1524" w:rsidRPr="00FD1B21">
        <w:rPr>
          <w:szCs w:val="24"/>
          <w:lang w:val="lv-LV"/>
        </w:rPr>
        <w:t xml:space="preserve"> </w:t>
      </w:r>
      <w:r w:rsidR="003B0171" w:rsidRPr="00FD1B21">
        <w:rPr>
          <w:b/>
          <w:szCs w:val="24"/>
          <w:lang w:val="lv-LV"/>
        </w:rPr>
        <w:t>arheoloģiskos darbus</w:t>
      </w:r>
      <w:r w:rsidR="000A1524" w:rsidRPr="00FD1B21">
        <w:rPr>
          <w:szCs w:val="24"/>
          <w:lang w:val="lv-LV"/>
        </w:rPr>
        <w:t xml:space="preserve">, saskaņā ar iepirkuma </w:t>
      </w:r>
      <w:r w:rsidR="00342C61" w:rsidRPr="00FD1B21">
        <w:rPr>
          <w:iCs/>
          <w:szCs w:val="24"/>
          <w:lang w:val="lv-LV"/>
        </w:rPr>
        <w:t>“</w:t>
      </w:r>
      <w:r w:rsidR="003B0171" w:rsidRPr="00FD1B21">
        <w:rPr>
          <w:szCs w:val="24"/>
          <w:lang w:val="lv-LV"/>
        </w:rPr>
        <w:t>Arheoloģiskās izpētes darbi Alūksnes viduslaiku pils teritorijā</w:t>
      </w:r>
      <w:r w:rsidR="00342C61" w:rsidRPr="00FD1B21">
        <w:rPr>
          <w:iCs/>
          <w:szCs w:val="24"/>
          <w:lang w:val="lv-LV"/>
        </w:rPr>
        <w:t>” (identifikācijas Nr.ANP2016/</w:t>
      </w:r>
      <w:r w:rsidR="003B0171" w:rsidRPr="00FD1B21">
        <w:rPr>
          <w:iCs/>
          <w:szCs w:val="24"/>
          <w:lang w:val="lv-LV"/>
        </w:rPr>
        <w:t>40</w:t>
      </w:r>
      <w:r w:rsidR="00342C61" w:rsidRPr="00FD1B21">
        <w:rPr>
          <w:iCs/>
          <w:szCs w:val="24"/>
          <w:lang w:val="lv-LV"/>
        </w:rPr>
        <w:t>)</w:t>
      </w:r>
      <w:r w:rsidR="000A1524" w:rsidRPr="00FD1B21">
        <w:rPr>
          <w:szCs w:val="24"/>
          <w:lang w:val="lv-LV"/>
        </w:rPr>
        <w:t xml:space="preserve"> nolikuma nosacījumiem</w:t>
      </w:r>
      <w:r w:rsidRPr="00FD1B21">
        <w:rPr>
          <w:szCs w:val="24"/>
          <w:lang w:val="lv-LV"/>
        </w:rPr>
        <w:t xml:space="preserve">, kā arī varam nodrošināt piedāvāto </w:t>
      </w:r>
      <w:r w:rsidR="00DF312D" w:rsidRPr="00FD1B21">
        <w:rPr>
          <w:szCs w:val="24"/>
          <w:lang w:val="lv-LV"/>
        </w:rPr>
        <w:t>pakalpojumu izpildi. Mēs piedāvājam sniegt pakalpojumu</w:t>
      </w:r>
      <w:r w:rsidRPr="00FD1B21">
        <w:rPr>
          <w:szCs w:val="24"/>
          <w:lang w:val="lv-LV"/>
        </w:rPr>
        <w:t>, saskaņā ar iepirkuma nosacījumiem noteiktajā laika periodā, bez ierobežojumiem.</w:t>
      </w:r>
    </w:p>
    <w:p w:rsidR="00DC4398" w:rsidRPr="00FD1B21" w:rsidRDefault="00DC4398" w:rsidP="00DC4398">
      <w:pPr>
        <w:ind w:left="426" w:hanging="426"/>
        <w:jc w:val="both"/>
        <w:rPr>
          <w:szCs w:val="24"/>
          <w:lang w:val="lv-LV"/>
        </w:rPr>
      </w:pPr>
      <w:r w:rsidRPr="00FD1B21">
        <w:rPr>
          <w:szCs w:val="24"/>
          <w:lang w:val="lv-LV"/>
        </w:rPr>
        <w:t xml:space="preserve">3.2. </w:t>
      </w:r>
      <w:r w:rsidRPr="00FD1B21">
        <w:rPr>
          <w:b/>
          <w:szCs w:val="24"/>
          <w:lang w:val="lv-LV"/>
        </w:rPr>
        <w:t>Apliecinām, ka uzņemamies visus riskus, kas varētu būt saistīti ar darbiem, kurus iespējams neesam paredzējuši iesniedzot šo piedāvājumu šī projekta realizācijai</w:t>
      </w:r>
      <w:r w:rsidRPr="00FD1B21">
        <w:rPr>
          <w:szCs w:val="24"/>
          <w:lang w:val="lv-LV"/>
        </w:rPr>
        <w:t xml:space="preserve">, līdz ar to mūsu finanšu piedāvājums ir: </w:t>
      </w:r>
    </w:p>
    <w:tbl>
      <w:tblPr>
        <w:tblW w:w="858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1134"/>
        <w:gridCol w:w="992"/>
        <w:gridCol w:w="1075"/>
      </w:tblGrid>
      <w:tr w:rsidR="0049157D" w:rsidRPr="00FD1B21" w:rsidTr="007B0E76">
        <w:tc>
          <w:tcPr>
            <w:tcW w:w="5386" w:type="dxa"/>
            <w:shd w:val="clear" w:color="auto" w:fill="CCCCCC"/>
            <w:vAlign w:val="center"/>
          </w:tcPr>
          <w:p w:rsidR="0049157D" w:rsidRPr="00FD1B21" w:rsidRDefault="0049157D" w:rsidP="007B0E76">
            <w:pPr>
              <w:ind w:left="426" w:hanging="426"/>
              <w:jc w:val="center"/>
              <w:rPr>
                <w:szCs w:val="24"/>
                <w:lang w:val="lv-LV"/>
              </w:rPr>
            </w:pPr>
            <w:r w:rsidRPr="00FD1B21">
              <w:rPr>
                <w:b/>
                <w:szCs w:val="24"/>
                <w:lang w:val="lv-LV"/>
              </w:rPr>
              <w:t>Iepirkuma priekšmets</w:t>
            </w:r>
          </w:p>
        </w:tc>
        <w:tc>
          <w:tcPr>
            <w:tcW w:w="1134" w:type="dxa"/>
            <w:shd w:val="clear" w:color="auto" w:fill="CCCCCC"/>
            <w:vAlign w:val="center"/>
          </w:tcPr>
          <w:p w:rsidR="0049157D" w:rsidRPr="00FD1B21" w:rsidRDefault="0049157D" w:rsidP="007B0E76">
            <w:pPr>
              <w:ind w:left="47"/>
              <w:jc w:val="center"/>
              <w:rPr>
                <w:b/>
                <w:szCs w:val="24"/>
                <w:lang w:val="lv-LV"/>
              </w:rPr>
            </w:pPr>
            <w:r w:rsidRPr="00FD1B21">
              <w:rPr>
                <w:b/>
                <w:szCs w:val="24"/>
                <w:lang w:val="lv-LV"/>
              </w:rPr>
              <w:t>Cena EUR bez PVN</w:t>
            </w:r>
          </w:p>
          <w:p w:rsidR="0049157D" w:rsidRPr="00FD1B21" w:rsidRDefault="0049157D" w:rsidP="007B0E76">
            <w:pPr>
              <w:ind w:left="34" w:hanging="34"/>
              <w:jc w:val="center"/>
              <w:rPr>
                <w:b/>
                <w:szCs w:val="24"/>
                <w:lang w:val="lv-LV"/>
              </w:rPr>
            </w:pPr>
            <w:r w:rsidRPr="00FD1B21">
              <w:rPr>
                <w:b/>
                <w:szCs w:val="24"/>
                <w:lang w:val="lv-LV"/>
              </w:rPr>
              <w:t>(</w:t>
            </w:r>
            <w:r w:rsidRPr="00FD1B21">
              <w:rPr>
                <w:b/>
                <w:i/>
                <w:szCs w:val="24"/>
                <w:lang w:val="lv-LV"/>
              </w:rPr>
              <w:t>euro</w:t>
            </w:r>
            <w:r w:rsidRPr="00FD1B21">
              <w:rPr>
                <w:b/>
                <w:szCs w:val="24"/>
                <w:lang w:val="lv-LV"/>
              </w:rPr>
              <w:t>)</w:t>
            </w:r>
          </w:p>
        </w:tc>
        <w:tc>
          <w:tcPr>
            <w:tcW w:w="992" w:type="dxa"/>
            <w:shd w:val="clear" w:color="auto" w:fill="CCCCCC"/>
            <w:vAlign w:val="center"/>
          </w:tcPr>
          <w:p w:rsidR="0049157D" w:rsidRPr="00FD1B21" w:rsidRDefault="0049157D" w:rsidP="007B0E76">
            <w:pPr>
              <w:jc w:val="center"/>
              <w:rPr>
                <w:b/>
                <w:szCs w:val="24"/>
                <w:lang w:val="lv-LV"/>
              </w:rPr>
            </w:pPr>
            <w:r w:rsidRPr="00FD1B21">
              <w:rPr>
                <w:b/>
                <w:szCs w:val="24"/>
                <w:lang w:val="lv-LV"/>
              </w:rPr>
              <w:t>PVN</w:t>
            </w:r>
          </w:p>
        </w:tc>
        <w:tc>
          <w:tcPr>
            <w:tcW w:w="1075" w:type="dxa"/>
            <w:shd w:val="clear" w:color="auto" w:fill="CCCCCC"/>
            <w:vAlign w:val="center"/>
          </w:tcPr>
          <w:p w:rsidR="0049157D" w:rsidRPr="00FD1B21" w:rsidRDefault="0049157D" w:rsidP="007B0E76">
            <w:pPr>
              <w:ind w:left="47"/>
              <w:jc w:val="center"/>
              <w:rPr>
                <w:b/>
                <w:szCs w:val="24"/>
                <w:lang w:val="lv-LV"/>
              </w:rPr>
            </w:pPr>
            <w:r w:rsidRPr="00FD1B21">
              <w:rPr>
                <w:b/>
                <w:szCs w:val="24"/>
                <w:lang w:val="lv-LV"/>
              </w:rPr>
              <w:t>Cena EUR ar PVN</w:t>
            </w:r>
          </w:p>
          <w:p w:rsidR="0049157D" w:rsidRPr="00FD1B21" w:rsidRDefault="0049157D" w:rsidP="007B0E76">
            <w:pPr>
              <w:jc w:val="center"/>
              <w:rPr>
                <w:b/>
                <w:szCs w:val="24"/>
                <w:lang w:val="lv-LV"/>
              </w:rPr>
            </w:pPr>
            <w:r w:rsidRPr="00FD1B21">
              <w:rPr>
                <w:b/>
                <w:szCs w:val="24"/>
                <w:lang w:val="lv-LV"/>
              </w:rPr>
              <w:t>(</w:t>
            </w:r>
            <w:r w:rsidRPr="00FD1B21">
              <w:rPr>
                <w:b/>
                <w:i/>
                <w:szCs w:val="24"/>
                <w:lang w:val="lv-LV"/>
              </w:rPr>
              <w:t>euro</w:t>
            </w:r>
            <w:r w:rsidRPr="00FD1B21">
              <w:rPr>
                <w:b/>
                <w:szCs w:val="24"/>
                <w:lang w:val="lv-LV"/>
              </w:rPr>
              <w:t>)</w:t>
            </w:r>
          </w:p>
        </w:tc>
      </w:tr>
      <w:tr w:rsidR="0049157D" w:rsidRPr="00FD1B21" w:rsidTr="00476541">
        <w:tc>
          <w:tcPr>
            <w:tcW w:w="5386" w:type="dxa"/>
            <w:shd w:val="clear" w:color="auto" w:fill="auto"/>
          </w:tcPr>
          <w:p w:rsidR="0049157D" w:rsidRPr="00FD1B21" w:rsidRDefault="0049157D" w:rsidP="0049157D">
            <w:pPr>
              <w:jc w:val="both"/>
              <w:rPr>
                <w:szCs w:val="24"/>
                <w:lang w:val="lv-LV"/>
              </w:rPr>
            </w:pPr>
            <w:r w:rsidRPr="00FD1B21">
              <w:rPr>
                <w:szCs w:val="24"/>
                <w:lang w:val="lv-LV"/>
              </w:rPr>
              <w:t xml:space="preserve">Līgumcena par </w:t>
            </w:r>
            <w:r w:rsidR="00C06BED" w:rsidRPr="00FD1B21">
              <w:rPr>
                <w:szCs w:val="24"/>
                <w:lang w:val="lv-LV"/>
              </w:rPr>
              <w:t>Arheoloģiskās izpētes darbi</w:t>
            </w:r>
            <w:r w:rsidR="00721898">
              <w:rPr>
                <w:szCs w:val="24"/>
                <w:lang w:val="lv-LV"/>
              </w:rPr>
              <w:t>em</w:t>
            </w:r>
            <w:r w:rsidR="00C06BED" w:rsidRPr="00FD1B21">
              <w:rPr>
                <w:szCs w:val="24"/>
                <w:lang w:val="lv-LV"/>
              </w:rPr>
              <w:t xml:space="preserve"> Alūksnes viduslaiku pils teritorijā</w:t>
            </w:r>
            <w:r w:rsidRPr="00FD1B21">
              <w:rPr>
                <w:szCs w:val="24"/>
                <w:lang w:val="lv-LV"/>
              </w:rPr>
              <w:t xml:space="preserve"> </w:t>
            </w:r>
            <w:r w:rsidRPr="00FD1B21">
              <w:rPr>
                <w:bCs/>
                <w:szCs w:val="24"/>
                <w:lang w:val="lv-LV"/>
              </w:rPr>
              <w:t>(atbilstoši šī iepirkuma Tehniskai specifikācijai – 1.pielikums)</w:t>
            </w:r>
          </w:p>
        </w:tc>
        <w:tc>
          <w:tcPr>
            <w:tcW w:w="1134" w:type="dxa"/>
            <w:shd w:val="clear" w:color="auto" w:fill="auto"/>
          </w:tcPr>
          <w:p w:rsidR="0049157D" w:rsidRPr="00FD1B21" w:rsidRDefault="0049157D" w:rsidP="000A1524">
            <w:pPr>
              <w:ind w:left="426" w:hanging="426"/>
              <w:jc w:val="both"/>
              <w:rPr>
                <w:szCs w:val="24"/>
                <w:lang w:val="lv-LV"/>
              </w:rPr>
            </w:pPr>
          </w:p>
        </w:tc>
        <w:tc>
          <w:tcPr>
            <w:tcW w:w="992" w:type="dxa"/>
          </w:tcPr>
          <w:p w:rsidR="0049157D" w:rsidRPr="00FD1B21" w:rsidRDefault="0049157D" w:rsidP="000A1524">
            <w:pPr>
              <w:ind w:left="426" w:hanging="426"/>
              <w:jc w:val="both"/>
              <w:rPr>
                <w:szCs w:val="24"/>
                <w:lang w:val="lv-LV"/>
              </w:rPr>
            </w:pPr>
          </w:p>
        </w:tc>
        <w:tc>
          <w:tcPr>
            <w:tcW w:w="1075" w:type="dxa"/>
          </w:tcPr>
          <w:p w:rsidR="0049157D" w:rsidRPr="00FD1B21" w:rsidRDefault="0049157D" w:rsidP="000A1524">
            <w:pPr>
              <w:ind w:left="426" w:hanging="426"/>
              <w:jc w:val="both"/>
              <w:rPr>
                <w:szCs w:val="24"/>
                <w:lang w:val="lv-LV"/>
              </w:rPr>
            </w:pPr>
          </w:p>
        </w:tc>
      </w:tr>
    </w:tbl>
    <w:p w:rsidR="00DC4398" w:rsidRPr="00FD1B21" w:rsidRDefault="009627C4" w:rsidP="00DC4398">
      <w:pPr>
        <w:ind w:left="426" w:hanging="426"/>
        <w:jc w:val="both"/>
        <w:rPr>
          <w:szCs w:val="24"/>
          <w:lang w:val="lv-LV"/>
        </w:rPr>
      </w:pPr>
      <w:r w:rsidRPr="00FD1B21">
        <w:rPr>
          <w:szCs w:val="24"/>
          <w:lang w:val="lv-LV"/>
        </w:rPr>
        <w:t>3.</w:t>
      </w:r>
      <w:r w:rsidR="00C06BED" w:rsidRPr="00FD1B21">
        <w:rPr>
          <w:szCs w:val="24"/>
          <w:lang w:val="lv-LV"/>
        </w:rPr>
        <w:t>3</w:t>
      </w:r>
      <w:r w:rsidRPr="00FD1B21">
        <w:rPr>
          <w:szCs w:val="24"/>
          <w:lang w:val="lv-LV"/>
        </w:rPr>
        <w:t>.</w:t>
      </w:r>
      <w:r w:rsidRPr="00FD1B21">
        <w:rPr>
          <w:szCs w:val="24"/>
          <w:lang w:val="lv-LV"/>
        </w:rPr>
        <w:tab/>
      </w:r>
      <w:r w:rsidR="00DC4398" w:rsidRPr="00FD1B21">
        <w:rPr>
          <w:szCs w:val="24"/>
          <w:lang w:val="lv-LV"/>
        </w:rPr>
        <w:t xml:space="preserve">Apņemamies iepirkumā paredzētos </w:t>
      </w:r>
      <w:r w:rsidR="00DF312D" w:rsidRPr="00FD1B21">
        <w:rPr>
          <w:szCs w:val="24"/>
          <w:lang w:val="lv-LV"/>
        </w:rPr>
        <w:t>pakalpojumus</w:t>
      </w:r>
      <w:r w:rsidR="00AD275D" w:rsidRPr="00FD1B21">
        <w:rPr>
          <w:szCs w:val="24"/>
          <w:lang w:val="lv-LV"/>
        </w:rPr>
        <w:t xml:space="preserve"> veikt</w:t>
      </w:r>
      <w:r w:rsidR="00DC4398" w:rsidRPr="00FD1B21">
        <w:rPr>
          <w:szCs w:val="24"/>
          <w:lang w:val="lv-LV"/>
        </w:rPr>
        <w:t xml:space="preserve"> </w:t>
      </w:r>
      <w:r w:rsidR="00C06BED" w:rsidRPr="00FD1B21">
        <w:rPr>
          <w:bCs/>
          <w:szCs w:val="24"/>
          <w:lang w:val="lv-LV"/>
        </w:rPr>
        <w:t>12</w:t>
      </w:r>
      <w:r w:rsidR="00AD275D" w:rsidRPr="00FD1B21">
        <w:rPr>
          <w:bCs/>
          <w:szCs w:val="24"/>
          <w:lang w:val="lv-LV"/>
        </w:rPr>
        <w:t xml:space="preserve"> (</w:t>
      </w:r>
      <w:r w:rsidR="00C06BED" w:rsidRPr="00FD1B21">
        <w:rPr>
          <w:bCs/>
          <w:szCs w:val="24"/>
          <w:lang w:val="lv-LV"/>
        </w:rPr>
        <w:t>divpadsmit</w:t>
      </w:r>
      <w:r w:rsidR="00AD275D" w:rsidRPr="00FD1B21">
        <w:rPr>
          <w:bCs/>
          <w:szCs w:val="24"/>
          <w:lang w:val="lv-LV"/>
        </w:rPr>
        <w:t>) mēneš</w:t>
      </w:r>
      <w:r w:rsidR="002E2AAC" w:rsidRPr="00FD1B21">
        <w:rPr>
          <w:bCs/>
          <w:szCs w:val="24"/>
          <w:lang w:val="lv-LV"/>
        </w:rPr>
        <w:t>u</w:t>
      </w:r>
      <w:r w:rsidR="00AD275D" w:rsidRPr="00FD1B21">
        <w:rPr>
          <w:bCs/>
          <w:szCs w:val="24"/>
          <w:lang w:val="lv-LV"/>
        </w:rPr>
        <w:t xml:space="preserve"> laikā no līguma noslēgšanas dienas.</w:t>
      </w:r>
    </w:p>
    <w:p w:rsidR="00DC4398" w:rsidRPr="00FD1B21" w:rsidRDefault="00DC4398" w:rsidP="00DC4398">
      <w:pPr>
        <w:pStyle w:val="Pamatteksts"/>
        <w:ind w:left="426" w:hanging="426"/>
        <w:jc w:val="both"/>
        <w:rPr>
          <w:rFonts w:ascii="Times New Roman" w:hAnsi="Times New Roman"/>
          <w:b w:val="0"/>
          <w:sz w:val="24"/>
          <w:szCs w:val="24"/>
          <w:u w:val="none"/>
          <w:lang w:eastAsia="ar-SA"/>
        </w:rPr>
      </w:pPr>
      <w:r w:rsidRPr="00FD1B21">
        <w:rPr>
          <w:rFonts w:ascii="Times New Roman" w:hAnsi="Times New Roman"/>
          <w:b w:val="0"/>
          <w:sz w:val="24"/>
          <w:szCs w:val="24"/>
          <w:u w:val="none"/>
        </w:rPr>
        <w:t>3.</w:t>
      </w:r>
      <w:r w:rsidR="00C06BED" w:rsidRPr="00FD1B21">
        <w:rPr>
          <w:rFonts w:ascii="Times New Roman" w:hAnsi="Times New Roman"/>
          <w:b w:val="0"/>
          <w:sz w:val="24"/>
          <w:szCs w:val="24"/>
          <w:u w:val="none"/>
        </w:rPr>
        <w:t>4</w:t>
      </w:r>
      <w:r w:rsidRPr="00FD1B21">
        <w:rPr>
          <w:rFonts w:ascii="Times New Roman" w:hAnsi="Times New Roman"/>
          <w:b w:val="0"/>
          <w:sz w:val="24"/>
          <w:szCs w:val="24"/>
          <w:u w:val="none"/>
        </w:rPr>
        <w:t xml:space="preserve">. </w:t>
      </w:r>
      <w:r w:rsidRPr="00FD1B21">
        <w:rPr>
          <w:rFonts w:ascii="Times New Roman" w:hAnsi="Times New Roman"/>
          <w:b w:val="0"/>
          <w:sz w:val="24"/>
          <w:szCs w:val="24"/>
          <w:u w:val="none"/>
        </w:rPr>
        <w:tab/>
        <w:t>Apliecinām, ka esam iepazinušies un piekrītam šī iepirkuma nolikuma, līguma projekta un Tehniskās specifikācijas nosacījumiem.</w:t>
      </w:r>
    </w:p>
    <w:p w:rsidR="00DC4398" w:rsidRPr="00FD1B21" w:rsidRDefault="00DC4398" w:rsidP="00DC4398">
      <w:pPr>
        <w:pStyle w:val="Galvene"/>
        <w:ind w:right="26"/>
        <w:jc w:val="right"/>
        <w:rPr>
          <w:rFonts w:eastAsia="Arial"/>
          <w:b/>
          <w:color w:val="000000"/>
          <w:kern w:val="1"/>
          <w:szCs w:val="24"/>
          <w:lang w:val="lv-LV"/>
        </w:rPr>
      </w:pPr>
    </w:p>
    <w:p w:rsidR="00DC4398" w:rsidRPr="00FD1B21" w:rsidRDefault="000A1524" w:rsidP="000A1524">
      <w:pPr>
        <w:pStyle w:val="Galvene"/>
        <w:ind w:right="26"/>
        <w:rPr>
          <w:szCs w:val="24"/>
          <w:lang w:val="lv-LV"/>
        </w:rPr>
      </w:pPr>
      <w:r w:rsidRPr="00FD1B21">
        <w:rPr>
          <w:szCs w:val="24"/>
          <w:lang w:val="lv-LV"/>
        </w:rPr>
        <w:t>2016.gada “__”. ____________</w:t>
      </w:r>
    </w:p>
    <w:p w:rsidR="000A1524" w:rsidRPr="00FD1B21" w:rsidRDefault="000A1524" w:rsidP="000A1524">
      <w:pPr>
        <w:pStyle w:val="Galvene"/>
        <w:ind w:right="26"/>
        <w:rPr>
          <w:rFonts w:eastAsia="Arial"/>
          <w:b/>
          <w:color w:val="000000"/>
          <w:kern w:val="1"/>
          <w:szCs w:val="24"/>
          <w:lang w:val="lv-LV"/>
        </w:rPr>
      </w:pPr>
    </w:p>
    <w:tbl>
      <w:tblPr>
        <w:tblW w:w="9356" w:type="dxa"/>
        <w:tblInd w:w="-142" w:type="dxa"/>
        <w:tblLayout w:type="fixed"/>
        <w:tblLook w:val="0000" w:firstRow="0" w:lastRow="0" w:firstColumn="0" w:lastColumn="0" w:noHBand="0" w:noVBand="0"/>
      </w:tblPr>
      <w:tblGrid>
        <w:gridCol w:w="5245"/>
        <w:gridCol w:w="4111"/>
      </w:tblGrid>
      <w:tr w:rsidR="00DC4398" w:rsidRPr="00FD1B21" w:rsidTr="0049157D">
        <w:tc>
          <w:tcPr>
            <w:tcW w:w="5245" w:type="dxa"/>
            <w:vAlign w:val="bottom"/>
          </w:tcPr>
          <w:p w:rsidR="00DC4398" w:rsidRPr="00FD1B21" w:rsidRDefault="00DC4398" w:rsidP="0049157D">
            <w:pPr>
              <w:snapToGrid w:val="0"/>
              <w:spacing w:line="360" w:lineRule="auto"/>
              <w:ind w:left="34" w:hanging="34"/>
              <w:rPr>
                <w:szCs w:val="24"/>
                <w:lang w:val="lv-LV"/>
              </w:rPr>
            </w:pPr>
            <w:r w:rsidRPr="00FD1B21">
              <w:rPr>
                <w:szCs w:val="24"/>
                <w:lang w:val="lv-LV"/>
              </w:rPr>
              <w:t>Paraksttiesīgās personas paraksts un zīmogs:</w:t>
            </w:r>
          </w:p>
        </w:tc>
        <w:tc>
          <w:tcPr>
            <w:tcW w:w="4111" w:type="dxa"/>
            <w:tcBorders>
              <w:bottom w:val="single" w:sz="4" w:space="0" w:color="000000"/>
            </w:tcBorders>
          </w:tcPr>
          <w:p w:rsidR="00DC4398" w:rsidRPr="00FD1B21" w:rsidRDefault="00DC4398" w:rsidP="0049157D">
            <w:pPr>
              <w:snapToGrid w:val="0"/>
              <w:spacing w:line="360" w:lineRule="auto"/>
              <w:ind w:left="34" w:hanging="34"/>
              <w:jc w:val="right"/>
              <w:rPr>
                <w:color w:val="000000"/>
                <w:szCs w:val="24"/>
                <w:lang w:val="lv-LV"/>
              </w:rPr>
            </w:pPr>
            <w:r w:rsidRPr="00FD1B21">
              <w:rPr>
                <w:color w:val="000000"/>
                <w:szCs w:val="24"/>
                <w:lang w:val="lv-LV"/>
              </w:rPr>
              <w:t>z.v.</w:t>
            </w:r>
          </w:p>
        </w:tc>
      </w:tr>
      <w:tr w:rsidR="00DC4398" w:rsidRPr="00FD1B21" w:rsidTr="0049157D">
        <w:tc>
          <w:tcPr>
            <w:tcW w:w="5245" w:type="dxa"/>
            <w:vAlign w:val="bottom"/>
          </w:tcPr>
          <w:p w:rsidR="00DC4398" w:rsidRPr="00FD1B21" w:rsidRDefault="00DC4398" w:rsidP="0049157D">
            <w:pPr>
              <w:snapToGrid w:val="0"/>
              <w:spacing w:line="360" w:lineRule="auto"/>
              <w:ind w:left="34" w:hanging="34"/>
              <w:rPr>
                <w:szCs w:val="24"/>
                <w:lang w:val="lv-LV"/>
              </w:rPr>
            </w:pPr>
            <w:r w:rsidRPr="00FD1B21">
              <w:rPr>
                <w:szCs w:val="24"/>
                <w:lang w:val="lv-LV"/>
              </w:rPr>
              <w:t>Paraksttiesīgās personas amats, vārds un uzvārds:</w:t>
            </w:r>
          </w:p>
        </w:tc>
        <w:tc>
          <w:tcPr>
            <w:tcW w:w="4111" w:type="dxa"/>
            <w:tcBorders>
              <w:bottom w:val="single" w:sz="4" w:space="0" w:color="000000"/>
            </w:tcBorders>
          </w:tcPr>
          <w:p w:rsidR="00DC4398" w:rsidRPr="00FD1B21" w:rsidRDefault="00DC4398" w:rsidP="0049157D">
            <w:pPr>
              <w:snapToGrid w:val="0"/>
              <w:spacing w:line="360" w:lineRule="auto"/>
              <w:ind w:left="34" w:hanging="34"/>
              <w:jc w:val="both"/>
              <w:rPr>
                <w:color w:val="000000"/>
                <w:szCs w:val="24"/>
                <w:lang w:val="lv-LV"/>
              </w:rPr>
            </w:pPr>
          </w:p>
        </w:tc>
      </w:tr>
      <w:tr w:rsidR="00DC4398" w:rsidRPr="00FD1B21" w:rsidTr="0049157D">
        <w:tc>
          <w:tcPr>
            <w:tcW w:w="5245" w:type="dxa"/>
            <w:vAlign w:val="bottom"/>
          </w:tcPr>
          <w:p w:rsidR="00DC4398" w:rsidRPr="00FD1B21" w:rsidRDefault="00DC4398" w:rsidP="0049157D">
            <w:pPr>
              <w:snapToGrid w:val="0"/>
              <w:spacing w:line="360" w:lineRule="auto"/>
              <w:ind w:left="34" w:hanging="34"/>
              <w:rPr>
                <w:color w:val="000000"/>
                <w:szCs w:val="24"/>
                <w:lang w:val="lv-LV"/>
              </w:rPr>
            </w:pPr>
            <w:r w:rsidRPr="00FD1B21">
              <w:rPr>
                <w:color w:val="000000"/>
                <w:szCs w:val="24"/>
                <w:lang w:val="lv-LV"/>
              </w:rPr>
              <w:t>Piedāvājumu iesniedzējas sabiedrības nosaukums:</w:t>
            </w:r>
          </w:p>
        </w:tc>
        <w:tc>
          <w:tcPr>
            <w:tcW w:w="4111" w:type="dxa"/>
            <w:tcBorders>
              <w:bottom w:val="single" w:sz="4" w:space="0" w:color="000000"/>
            </w:tcBorders>
          </w:tcPr>
          <w:p w:rsidR="00DC4398" w:rsidRPr="00FD1B21" w:rsidRDefault="00DC4398" w:rsidP="0049157D">
            <w:pPr>
              <w:snapToGrid w:val="0"/>
              <w:spacing w:line="360" w:lineRule="auto"/>
              <w:ind w:left="34" w:hanging="34"/>
              <w:jc w:val="both"/>
              <w:rPr>
                <w:color w:val="000000"/>
                <w:szCs w:val="24"/>
                <w:lang w:val="lv-LV"/>
              </w:rPr>
            </w:pPr>
          </w:p>
        </w:tc>
      </w:tr>
    </w:tbl>
    <w:p w:rsidR="00476955" w:rsidRPr="00FD1B21" w:rsidRDefault="00476955" w:rsidP="000A1524">
      <w:pPr>
        <w:spacing w:after="160" w:line="259" w:lineRule="auto"/>
        <w:jc w:val="right"/>
        <w:rPr>
          <w:b/>
          <w:szCs w:val="24"/>
          <w:lang w:val="lv-LV" w:eastAsia="en-US"/>
        </w:rPr>
      </w:pPr>
    </w:p>
    <w:p w:rsidR="003B0171" w:rsidRPr="00FD1B21" w:rsidRDefault="003B0171">
      <w:pPr>
        <w:spacing w:after="160" w:line="259" w:lineRule="auto"/>
        <w:rPr>
          <w:b/>
          <w:szCs w:val="24"/>
          <w:lang w:val="lv-LV" w:eastAsia="en-US"/>
        </w:rPr>
      </w:pPr>
      <w:r w:rsidRPr="00FD1B21">
        <w:rPr>
          <w:b/>
          <w:szCs w:val="24"/>
          <w:lang w:val="lv-LV" w:eastAsia="en-US"/>
        </w:rPr>
        <w:br w:type="page"/>
      </w:r>
    </w:p>
    <w:p w:rsidR="00C25777" w:rsidRPr="00FD1B21" w:rsidRDefault="003B0171" w:rsidP="000A1524">
      <w:pPr>
        <w:spacing w:after="160" w:line="259" w:lineRule="auto"/>
        <w:jc w:val="right"/>
        <w:rPr>
          <w:b/>
          <w:szCs w:val="24"/>
          <w:lang w:val="lv-LV" w:eastAsia="en-US"/>
        </w:rPr>
      </w:pPr>
      <w:r w:rsidRPr="00FD1B21">
        <w:rPr>
          <w:b/>
          <w:szCs w:val="24"/>
          <w:lang w:val="lv-LV" w:eastAsia="en-US"/>
        </w:rPr>
        <w:t>4</w:t>
      </w:r>
      <w:r w:rsidR="00C25777" w:rsidRPr="00FD1B21">
        <w:rPr>
          <w:b/>
          <w:szCs w:val="24"/>
          <w:lang w:val="lv-LV" w:eastAsia="en-US"/>
        </w:rPr>
        <w:t>.pielikums</w:t>
      </w:r>
    </w:p>
    <w:p w:rsidR="00C06BED" w:rsidRPr="00FD1B21" w:rsidRDefault="00C06BED" w:rsidP="00C06BED">
      <w:pPr>
        <w:jc w:val="center"/>
        <w:rPr>
          <w:szCs w:val="24"/>
          <w:lang w:val="lv-LV"/>
        </w:rPr>
      </w:pPr>
      <w:r w:rsidRPr="00FD1B21">
        <w:rPr>
          <w:b/>
          <w:szCs w:val="24"/>
          <w:lang w:val="lv-LV"/>
        </w:rPr>
        <w:t>UZŅĒMUMA LĪGUMS Nr. ANP/1-45.1/16/</w:t>
      </w:r>
      <w:r w:rsidRPr="00FD1B21">
        <w:rPr>
          <w:szCs w:val="24"/>
          <w:lang w:val="lv-LV"/>
        </w:rPr>
        <w:t xml:space="preserve">........ </w:t>
      </w:r>
    </w:p>
    <w:p w:rsidR="00C06BED" w:rsidRPr="00FD1B21" w:rsidRDefault="00C06BED" w:rsidP="00C06BED">
      <w:pPr>
        <w:jc w:val="center"/>
        <w:rPr>
          <w:rFonts w:eastAsia="Calibri"/>
          <w:i/>
          <w:szCs w:val="24"/>
          <w:lang w:val="lv-LV"/>
        </w:rPr>
      </w:pPr>
      <w:r w:rsidRPr="00FD1B21">
        <w:rPr>
          <w:i/>
          <w:szCs w:val="24"/>
          <w:lang w:val="lv-LV"/>
        </w:rPr>
        <w:t xml:space="preserve">par arheoloģiskās izpētes darbu </w:t>
      </w:r>
      <w:r w:rsidRPr="00FD1B21">
        <w:rPr>
          <w:rFonts w:eastAsia="Calibri"/>
          <w:i/>
          <w:szCs w:val="24"/>
          <w:lang w:val="lv-LV"/>
        </w:rPr>
        <w:t xml:space="preserve">veikšanu Alūksnes pilsdrupu teritorijā </w:t>
      </w:r>
    </w:p>
    <w:p w:rsidR="00C06BED" w:rsidRPr="00FD1B21" w:rsidRDefault="00C06BED" w:rsidP="00C06BED">
      <w:pPr>
        <w:jc w:val="center"/>
        <w:rPr>
          <w:szCs w:val="24"/>
          <w:lang w:val="lv-LV"/>
        </w:rPr>
      </w:pPr>
    </w:p>
    <w:p w:rsidR="00C06BED" w:rsidRPr="00FD1B21" w:rsidRDefault="00C06BED" w:rsidP="00C06BED">
      <w:pPr>
        <w:rPr>
          <w:szCs w:val="24"/>
          <w:lang w:val="lv-LV"/>
        </w:rPr>
      </w:pPr>
      <w:r w:rsidRPr="00FD1B21">
        <w:rPr>
          <w:szCs w:val="24"/>
          <w:lang w:val="lv-LV"/>
        </w:rPr>
        <w:t>Alūksnē,</w:t>
      </w:r>
      <w:r w:rsidRPr="00FD1B21">
        <w:rPr>
          <w:szCs w:val="24"/>
          <w:lang w:val="lv-LV"/>
        </w:rPr>
        <w:tab/>
      </w:r>
      <w:r w:rsidRPr="00FD1B21">
        <w:rPr>
          <w:szCs w:val="24"/>
          <w:lang w:val="lv-LV"/>
        </w:rPr>
        <w:tab/>
      </w:r>
      <w:r w:rsidR="00FD1B21" w:rsidRPr="00FD1B21">
        <w:rPr>
          <w:szCs w:val="24"/>
          <w:lang w:val="lv-LV"/>
        </w:rPr>
        <w:tab/>
      </w:r>
      <w:r w:rsidR="00FD1B21" w:rsidRPr="00FD1B21">
        <w:rPr>
          <w:szCs w:val="24"/>
          <w:lang w:val="lv-LV"/>
        </w:rPr>
        <w:tab/>
      </w:r>
      <w:r w:rsidR="00FD1B21" w:rsidRPr="00FD1B21">
        <w:rPr>
          <w:szCs w:val="24"/>
          <w:lang w:val="lv-LV"/>
        </w:rPr>
        <w:tab/>
      </w:r>
      <w:r w:rsidR="00FD1B21" w:rsidRPr="00FD1B21">
        <w:rPr>
          <w:szCs w:val="24"/>
          <w:lang w:val="lv-LV"/>
        </w:rPr>
        <w:tab/>
      </w:r>
      <w:r w:rsidR="00FD1B21" w:rsidRPr="00FD1B21">
        <w:rPr>
          <w:szCs w:val="24"/>
          <w:lang w:val="lv-LV"/>
        </w:rPr>
        <w:tab/>
      </w:r>
      <w:r w:rsidR="00FD1B21" w:rsidRPr="00FD1B21">
        <w:rPr>
          <w:szCs w:val="24"/>
          <w:lang w:val="lv-LV"/>
        </w:rPr>
        <w:tab/>
      </w:r>
      <w:r w:rsidRPr="00FD1B21">
        <w:rPr>
          <w:szCs w:val="24"/>
          <w:lang w:val="lv-LV"/>
        </w:rPr>
        <w:t>2016.gada ...... jū</w:t>
      </w:r>
      <w:r w:rsidRPr="00FD1B21">
        <w:rPr>
          <w:szCs w:val="24"/>
          <w:lang w:val="lv-LV"/>
        </w:rPr>
        <w:t>l</w:t>
      </w:r>
      <w:r w:rsidRPr="00FD1B21">
        <w:rPr>
          <w:szCs w:val="24"/>
          <w:lang w:val="lv-LV"/>
        </w:rPr>
        <w:t>ijā</w:t>
      </w:r>
    </w:p>
    <w:p w:rsidR="00C06BED" w:rsidRPr="00FD1B21" w:rsidRDefault="00C06BED" w:rsidP="00C06BED">
      <w:pPr>
        <w:rPr>
          <w:szCs w:val="24"/>
          <w:lang w:val="lv-LV"/>
        </w:rPr>
      </w:pPr>
    </w:p>
    <w:p w:rsidR="00C06BED" w:rsidRPr="00FD1B21" w:rsidRDefault="00C06BED" w:rsidP="00C06BED">
      <w:pPr>
        <w:jc w:val="both"/>
        <w:rPr>
          <w:szCs w:val="24"/>
          <w:lang w:val="lv-LV"/>
        </w:rPr>
      </w:pPr>
      <w:r w:rsidRPr="00FD1B21">
        <w:rPr>
          <w:b/>
          <w:szCs w:val="24"/>
          <w:lang w:val="lv-LV"/>
        </w:rPr>
        <w:tab/>
        <w:t>Alūksnes novada pašvaldība</w:t>
      </w:r>
      <w:r w:rsidRPr="00FD1B21">
        <w:rPr>
          <w:szCs w:val="24"/>
          <w:lang w:val="lv-LV"/>
        </w:rPr>
        <w:t xml:space="preserve">, reģistrēta VID nodokļu maksātāju reģistrā ar kodu 90000018622, atrodas Dārza ielā 11, Alūksnē, Alūksnes novadā, LV-4301, kuras vārdā, pamatojoties uz likumu </w:t>
      </w:r>
      <w:r w:rsidRPr="00FD1B21">
        <w:rPr>
          <w:szCs w:val="24"/>
          <w:lang w:val="lv-LV"/>
        </w:rPr>
        <w:t>“</w:t>
      </w:r>
      <w:r w:rsidRPr="00FD1B21">
        <w:rPr>
          <w:szCs w:val="24"/>
          <w:lang w:val="lv-LV"/>
        </w:rPr>
        <w:t>Par pašvaldībām” un Alūksnes novada pašvaldības nolikumu, rīkojas Alūksnes novada pašvaldības izpilddirektore Janīna ČUGUNOVA, turpmāk tekstā – Pasūtītājs, no vienas puses, un</w:t>
      </w:r>
    </w:p>
    <w:p w:rsidR="00C06BED" w:rsidRPr="00FD1B21" w:rsidRDefault="00C06BED" w:rsidP="00C06BED">
      <w:pPr>
        <w:jc w:val="both"/>
        <w:rPr>
          <w:szCs w:val="24"/>
          <w:lang w:val="lv-LV"/>
        </w:rPr>
      </w:pPr>
      <w:r w:rsidRPr="00FD1B21">
        <w:rPr>
          <w:szCs w:val="24"/>
          <w:lang w:val="lv-LV"/>
        </w:rPr>
        <w:tab/>
        <w:t xml:space="preserve">________________________,  turpmāk tekstā – Uzņēmējs, no otras puses,  </w:t>
      </w:r>
    </w:p>
    <w:p w:rsidR="00C06BED" w:rsidRPr="00FD1B21" w:rsidRDefault="00C06BED" w:rsidP="00C06BED">
      <w:pPr>
        <w:jc w:val="both"/>
        <w:rPr>
          <w:szCs w:val="24"/>
          <w:lang w:val="lv-LV"/>
        </w:rPr>
      </w:pPr>
      <w:r w:rsidRPr="00FD1B21">
        <w:rPr>
          <w:szCs w:val="24"/>
          <w:lang w:val="lv-LV"/>
        </w:rPr>
        <w:tab/>
        <w:t xml:space="preserve">abi kopā un katrs atsevišķi turpmāk tekstā – </w:t>
      </w:r>
      <w:r w:rsidRPr="00FD1B21">
        <w:rPr>
          <w:bCs/>
          <w:szCs w:val="24"/>
          <w:lang w:val="lv-LV"/>
        </w:rPr>
        <w:t xml:space="preserve">Līdzēji, </w:t>
      </w:r>
      <w:r w:rsidRPr="00FD1B21">
        <w:rPr>
          <w:szCs w:val="24"/>
          <w:lang w:val="lv-LV"/>
        </w:rPr>
        <w:t xml:space="preserve">pamatojoties uz Alūksnes novada pašvaldības rīkotā iepirkuma </w:t>
      </w:r>
      <w:r w:rsidRPr="00FD1B21">
        <w:rPr>
          <w:szCs w:val="24"/>
          <w:lang w:val="lv-LV"/>
        </w:rPr>
        <w:t>“Arheoloģiskās izpētes darbi Alūksnes viduslaiku pils teritorijā</w:t>
      </w:r>
      <w:r w:rsidRPr="00FD1B21">
        <w:rPr>
          <w:szCs w:val="24"/>
          <w:lang w:val="lv-LV"/>
        </w:rPr>
        <w:t>”</w:t>
      </w:r>
      <w:r w:rsidRPr="00FD1B21">
        <w:rPr>
          <w:bCs/>
          <w:szCs w:val="24"/>
          <w:lang w:val="lv-LV"/>
        </w:rPr>
        <w:t xml:space="preserve"> </w:t>
      </w:r>
      <w:r w:rsidRPr="00FD1B21">
        <w:rPr>
          <w:szCs w:val="24"/>
          <w:lang w:val="lv-LV"/>
        </w:rPr>
        <w:t>(</w:t>
      </w:r>
      <w:r w:rsidRPr="00FD1B21">
        <w:rPr>
          <w:iCs/>
          <w:szCs w:val="24"/>
          <w:lang w:val="lv-LV"/>
        </w:rPr>
        <w:t>identifikācijas Nr.ANP2016/</w:t>
      </w:r>
      <w:r w:rsidRPr="00FD1B21">
        <w:rPr>
          <w:iCs/>
          <w:szCs w:val="24"/>
          <w:lang w:val="lv-LV"/>
        </w:rPr>
        <w:t>40</w:t>
      </w:r>
      <w:r w:rsidRPr="00FD1B21">
        <w:rPr>
          <w:iCs/>
          <w:szCs w:val="24"/>
          <w:lang w:val="lv-LV"/>
        </w:rPr>
        <w:t>)</w:t>
      </w:r>
      <w:r w:rsidRPr="00FD1B21">
        <w:rPr>
          <w:szCs w:val="24"/>
          <w:lang w:val="lv-LV"/>
        </w:rPr>
        <w:t>, turpmāk šī līguma tekstā – Iepirkums, rezultātiem un Uzņēmēja iesniegto piedāvājumu, noslēdz šādu līgumu:</w:t>
      </w:r>
    </w:p>
    <w:p w:rsidR="00C06BED" w:rsidRPr="00FD1B21" w:rsidRDefault="00C06BED" w:rsidP="00FD1B21">
      <w:pPr>
        <w:widowControl w:val="0"/>
        <w:numPr>
          <w:ilvl w:val="0"/>
          <w:numId w:val="44"/>
        </w:numPr>
        <w:tabs>
          <w:tab w:val="left" w:pos="420"/>
        </w:tabs>
        <w:suppressAutoHyphens/>
        <w:spacing w:before="120" w:after="40"/>
        <w:jc w:val="center"/>
        <w:rPr>
          <w:b/>
          <w:szCs w:val="24"/>
          <w:lang w:val="lv-LV"/>
        </w:rPr>
      </w:pPr>
      <w:r w:rsidRPr="00FD1B21">
        <w:rPr>
          <w:b/>
          <w:szCs w:val="24"/>
          <w:lang w:val="lv-LV"/>
        </w:rPr>
        <w:t>Līguma priekšmets</w:t>
      </w:r>
    </w:p>
    <w:p w:rsidR="00C06BED" w:rsidRPr="00FD1B21" w:rsidRDefault="00C06BED" w:rsidP="00C06BED">
      <w:pPr>
        <w:widowControl w:val="0"/>
        <w:numPr>
          <w:ilvl w:val="1"/>
          <w:numId w:val="44"/>
        </w:numPr>
        <w:tabs>
          <w:tab w:val="left" w:pos="420"/>
        </w:tabs>
        <w:suppressAutoHyphens/>
        <w:jc w:val="both"/>
        <w:rPr>
          <w:szCs w:val="24"/>
          <w:lang w:val="lv-LV"/>
        </w:rPr>
      </w:pPr>
      <w:r w:rsidRPr="00FD1B21">
        <w:rPr>
          <w:szCs w:val="24"/>
          <w:lang w:val="lv-LV"/>
        </w:rPr>
        <w:t>Uzņēmējs par atlīdzību un saskaņā ar šo līgumu (turpmāk tekstā – Līgums), iepirkuma tehnisko specifikāciju (Līguma pielikums Nr.1) un Uzņēmēja iesniegto piedāvājumu iepirkumam apņemas veikt arheoloģiskās izpētes darbus Alūksnes pilsdrupu Dienvidu tornī un torņa priekšpusē (turpmāk tekstā – darbi).</w:t>
      </w:r>
    </w:p>
    <w:p w:rsidR="00C06BED" w:rsidRPr="00FD1B21" w:rsidRDefault="00C06BED" w:rsidP="00C06BED">
      <w:pPr>
        <w:widowControl w:val="0"/>
        <w:numPr>
          <w:ilvl w:val="1"/>
          <w:numId w:val="44"/>
        </w:numPr>
        <w:tabs>
          <w:tab w:val="left" w:pos="420"/>
        </w:tabs>
        <w:suppressAutoHyphens/>
        <w:jc w:val="both"/>
        <w:rPr>
          <w:szCs w:val="24"/>
          <w:lang w:val="lv-LV"/>
        </w:rPr>
      </w:pPr>
      <w:r w:rsidRPr="00FD1B21">
        <w:rPr>
          <w:szCs w:val="24"/>
          <w:lang w:val="lv-LV"/>
        </w:rPr>
        <w:t>Uzņēmējs iepriekšminētos darbus veic ar savu darbaspēku, darba rīkiem un ierīcēm, kuru vērtība ir ierēķināta Līguma cenā.</w:t>
      </w:r>
    </w:p>
    <w:p w:rsidR="00C06BED" w:rsidRPr="00FD1B21" w:rsidRDefault="00C06BED" w:rsidP="00FD1B21">
      <w:pPr>
        <w:widowControl w:val="0"/>
        <w:numPr>
          <w:ilvl w:val="0"/>
          <w:numId w:val="44"/>
        </w:numPr>
        <w:tabs>
          <w:tab w:val="left" w:pos="540"/>
        </w:tabs>
        <w:suppressAutoHyphens/>
        <w:spacing w:before="120" w:after="40"/>
        <w:ind w:left="540"/>
        <w:jc w:val="center"/>
        <w:rPr>
          <w:b/>
          <w:szCs w:val="24"/>
          <w:lang w:val="lv-LV"/>
        </w:rPr>
      </w:pPr>
      <w:r w:rsidRPr="00FD1B21">
        <w:rPr>
          <w:b/>
          <w:szCs w:val="24"/>
          <w:lang w:val="lv-LV"/>
        </w:rPr>
        <w:t>Līgumcena</w:t>
      </w:r>
    </w:p>
    <w:p w:rsidR="00C06BED" w:rsidRPr="00FD1B21" w:rsidRDefault="00C06BED" w:rsidP="00C06BED">
      <w:pPr>
        <w:widowControl w:val="0"/>
        <w:numPr>
          <w:ilvl w:val="1"/>
          <w:numId w:val="44"/>
        </w:numPr>
        <w:tabs>
          <w:tab w:val="left" w:pos="420"/>
        </w:tabs>
        <w:suppressAutoHyphens/>
        <w:jc w:val="both"/>
        <w:rPr>
          <w:szCs w:val="24"/>
          <w:lang w:val="lv-LV"/>
        </w:rPr>
      </w:pPr>
      <w:r w:rsidRPr="00FD1B21">
        <w:rPr>
          <w:szCs w:val="24"/>
          <w:lang w:val="lv-LV"/>
        </w:rPr>
        <w:t xml:space="preserve">Līgumcena par šajā Līgumā noteikto darbu izpildi, ko Pasūtītājs samaksā Uzņēmējam, ir _________ EUR (_______________), pievienotās vērtības nodoklis (21%) ____ EUR (_________________), Līguma kopējā summa _____ EUR (_________________). </w:t>
      </w:r>
    </w:p>
    <w:p w:rsidR="00C06BED" w:rsidRPr="00FD1B21" w:rsidRDefault="00C06BED" w:rsidP="00C06BED">
      <w:pPr>
        <w:widowControl w:val="0"/>
        <w:numPr>
          <w:ilvl w:val="1"/>
          <w:numId w:val="44"/>
        </w:numPr>
        <w:tabs>
          <w:tab w:val="left" w:pos="420"/>
        </w:tabs>
        <w:suppressAutoHyphens/>
        <w:jc w:val="both"/>
        <w:rPr>
          <w:szCs w:val="24"/>
          <w:lang w:val="lv-LV"/>
        </w:rPr>
      </w:pPr>
      <w:r w:rsidRPr="00FD1B21">
        <w:rPr>
          <w:szCs w:val="24"/>
          <w:lang w:val="lv-LV"/>
        </w:rPr>
        <w:t xml:space="preserve">Šī līguma 1.1.punktā norādīto kopējo Līguma summu Pasūtītājs samaksā Uzņēmējam šādā kārtībā un apmērā: </w:t>
      </w:r>
    </w:p>
    <w:p w:rsidR="00C06BED" w:rsidRPr="00FD1B21" w:rsidRDefault="00C06BED" w:rsidP="00C06BED">
      <w:pPr>
        <w:widowControl w:val="0"/>
        <w:numPr>
          <w:ilvl w:val="2"/>
          <w:numId w:val="44"/>
        </w:numPr>
        <w:tabs>
          <w:tab w:val="clear" w:pos="720"/>
          <w:tab w:val="left" w:pos="1134"/>
        </w:tabs>
        <w:suppressAutoHyphens/>
        <w:ind w:left="1134"/>
        <w:jc w:val="both"/>
        <w:rPr>
          <w:spacing w:val="-2"/>
          <w:szCs w:val="24"/>
          <w:lang w:val="lv-LV"/>
        </w:rPr>
      </w:pPr>
      <w:r w:rsidRPr="00FD1B21">
        <w:rPr>
          <w:spacing w:val="-2"/>
          <w:szCs w:val="24"/>
          <w:lang w:val="lv-LV"/>
        </w:rPr>
        <w:t>avansa maksājumu ____% apmērā no Līguma summas samaksājot Uzņēmējam 10 (desmit) darba dienu laikā no Līguma noslēgšanas un rēķina saņemšanas;</w:t>
      </w:r>
    </w:p>
    <w:p w:rsidR="00C06BED" w:rsidRPr="00FD1B21" w:rsidRDefault="00C06BED" w:rsidP="00C06BED">
      <w:pPr>
        <w:widowControl w:val="0"/>
        <w:numPr>
          <w:ilvl w:val="2"/>
          <w:numId w:val="44"/>
        </w:numPr>
        <w:tabs>
          <w:tab w:val="clear" w:pos="720"/>
          <w:tab w:val="left" w:pos="1134"/>
        </w:tabs>
        <w:suppressAutoHyphens/>
        <w:ind w:left="1134"/>
        <w:jc w:val="both"/>
        <w:rPr>
          <w:spacing w:val="-2"/>
          <w:szCs w:val="24"/>
          <w:lang w:val="lv-LV"/>
        </w:rPr>
      </w:pPr>
      <w:r w:rsidRPr="00FD1B21">
        <w:rPr>
          <w:szCs w:val="24"/>
          <w:lang w:val="lv-LV"/>
        </w:rPr>
        <w:t xml:space="preserve">kārtējos ikmēneša maksājumus, kas kopā nepārsniedz  80% no </w:t>
      </w:r>
      <w:r w:rsidRPr="00FD1B21">
        <w:rPr>
          <w:spacing w:val="-2"/>
          <w:szCs w:val="24"/>
          <w:lang w:val="lv-LV"/>
        </w:rPr>
        <w:t>Līguma summas, samaksājot</w:t>
      </w:r>
      <w:r w:rsidRPr="00FD1B21">
        <w:rPr>
          <w:szCs w:val="24"/>
          <w:lang w:val="lv-LV"/>
        </w:rPr>
        <w:t xml:space="preserve"> reizi mēnesī 10 (desmit) darba dienu laikā pēc attiecīgajā laika posmā pabeigto darbu pieņemšanas – nodošanas akta parakstīšanas un rēķina saņemšanas;</w:t>
      </w:r>
    </w:p>
    <w:p w:rsidR="00C06BED" w:rsidRPr="00FD1B21" w:rsidRDefault="00C06BED" w:rsidP="00C06BED">
      <w:pPr>
        <w:widowControl w:val="0"/>
        <w:numPr>
          <w:ilvl w:val="2"/>
          <w:numId w:val="44"/>
        </w:numPr>
        <w:tabs>
          <w:tab w:val="clear" w:pos="720"/>
          <w:tab w:val="left" w:pos="1134"/>
        </w:tabs>
        <w:suppressAutoHyphens/>
        <w:ind w:left="1134"/>
        <w:jc w:val="both"/>
        <w:rPr>
          <w:spacing w:val="-2"/>
          <w:szCs w:val="24"/>
          <w:lang w:val="lv-LV"/>
        </w:rPr>
      </w:pPr>
      <w:r w:rsidRPr="00FD1B21">
        <w:rPr>
          <w:szCs w:val="24"/>
          <w:lang w:val="lv-LV"/>
        </w:rPr>
        <w:t>galīgo norēķinu veicot 10 (desmit) darba dienu laikā pēc pilnīgas šo darbu izpildes, darbu pieņemšanas – nodošanas akta parakstīšanas un rēķina saņemšanas;</w:t>
      </w:r>
    </w:p>
    <w:p w:rsidR="00C06BED" w:rsidRPr="00FD1B21" w:rsidRDefault="00C06BED" w:rsidP="00C06BED">
      <w:pPr>
        <w:widowControl w:val="0"/>
        <w:numPr>
          <w:ilvl w:val="1"/>
          <w:numId w:val="44"/>
        </w:numPr>
        <w:tabs>
          <w:tab w:val="clear" w:pos="420"/>
          <w:tab w:val="left" w:pos="426"/>
        </w:tabs>
        <w:suppressAutoHyphens/>
        <w:jc w:val="both"/>
        <w:rPr>
          <w:szCs w:val="24"/>
          <w:lang w:val="lv-LV"/>
        </w:rPr>
      </w:pPr>
      <w:r w:rsidRPr="00FD1B21">
        <w:rPr>
          <w:szCs w:val="24"/>
          <w:lang w:val="lv-LV"/>
        </w:rPr>
        <w:t xml:space="preserve">Uzņēmējs apliecina, ka tā piedāvājumā iepirkumam ir iekļauti visi darbi, instrumentu un mehānismu amortizācija un izmaksas, saskaņā ar apjomu, kas nepieciešams pilnīgai un kvalitatīvai paredzēto darbu veikšanai. </w:t>
      </w:r>
    </w:p>
    <w:p w:rsidR="00C06BED" w:rsidRPr="00FD1B21" w:rsidRDefault="00C06BED" w:rsidP="00C06BED">
      <w:pPr>
        <w:widowControl w:val="0"/>
        <w:numPr>
          <w:ilvl w:val="1"/>
          <w:numId w:val="44"/>
        </w:numPr>
        <w:tabs>
          <w:tab w:val="clear" w:pos="420"/>
          <w:tab w:val="left" w:pos="426"/>
        </w:tabs>
        <w:suppressAutoHyphens/>
        <w:jc w:val="both"/>
        <w:rPr>
          <w:szCs w:val="24"/>
          <w:lang w:val="lv-LV"/>
        </w:rPr>
      </w:pPr>
      <w:r w:rsidRPr="00FD1B21">
        <w:rPr>
          <w:szCs w:val="24"/>
          <w:lang w:val="lv-LV"/>
        </w:rPr>
        <w:t xml:space="preserve">Piedāvājumā iepirkumam noteiktās darbu izmaksu cenas paliek nemainīgas darbu izpildes laikā, izņemot šajā Līgumā noteiktos gadījumus. </w:t>
      </w:r>
    </w:p>
    <w:p w:rsidR="00C06BED" w:rsidRPr="00FD1B21" w:rsidRDefault="00C06BED" w:rsidP="00FD1B21">
      <w:pPr>
        <w:widowControl w:val="0"/>
        <w:numPr>
          <w:ilvl w:val="0"/>
          <w:numId w:val="44"/>
        </w:numPr>
        <w:tabs>
          <w:tab w:val="left" w:pos="720"/>
        </w:tabs>
        <w:suppressAutoHyphens/>
        <w:spacing w:before="120" w:after="40"/>
        <w:ind w:left="720"/>
        <w:jc w:val="center"/>
        <w:rPr>
          <w:b/>
          <w:szCs w:val="24"/>
          <w:lang w:val="lv-LV"/>
        </w:rPr>
      </w:pPr>
      <w:r w:rsidRPr="00FD1B21">
        <w:rPr>
          <w:b/>
          <w:szCs w:val="24"/>
          <w:lang w:val="lv-LV"/>
        </w:rPr>
        <w:t>Darbu</w:t>
      </w:r>
      <w:r w:rsidRPr="00FD1B21">
        <w:rPr>
          <w:szCs w:val="24"/>
          <w:lang w:val="lv-LV"/>
        </w:rPr>
        <w:t xml:space="preserve"> </w:t>
      </w:r>
      <w:r w:rsidRPr="00FD1B21">
        <w:rPr>
          <w:b/>
          <w:szCs w:val="24"/>
          <w:lang w:val="lv-LV"/>
        </w:rPr>
        <w:t>izpildes noteikumi</w:t>
      </w:r>
    </w:p>
    <w:p w:rsidR="00C06BED" w:rsidRPr="00FD1B21" w:rsidRDefault="00C06BED" w:rsidP="00C06BED">
      <w:pPr>
        <w:widowControl w:val="0"/>
        <w:numPr>
          <w:ilvl w:val="1"/>
          <w:numId w:val="44"/>
        </w:numPr>
        <w:tabs>
          <w:tab w:val="clear" w:pos="420"/>
          <w:tab w:val="left" w:pos="426"/>
          <w:tab w:val="left" w:pos="5580"/>
        </w:tabs>
        <w:suppressAutoHyphens/>
        <w:jc w:val="both"/>
        <w:rPr>
          <w:szCs w:val="24"/>
          <w:lang w:val="lv-LV"/>
        </w:rPr>
      </w:pPr>
      <w:r w:rsidRPr="00FD1B21">
        <w:rPr>
          <w:szCs w:val="24"/>
          <w:lang w:val="lv-LV"/>
        </w:rPr>
        <w:t>Uzņēmējs atbild par atbilstošas kvalifikācijas personāla izmantošanu darbu laikā objektā.</w:t>
      </w:r>
    </w:p>
    <w:p w:rsidR="00C06BED" w:rsidRPr="00FD1B21" w:rsidRDefault="00C06BED" w:rsidP="00C06BED">
      <w:pPr>
        <w:widowControl w:val="0"/>
        <w:numPr>
          <w:ilvl w:val="1"/>
          <w:numId w:val="44"/>
        </w:numPr>
        <w:tabs>
          <w:tab w:val="clear" w:pos="420"/>
          <w:tab w:val="left" w:pos="426"/>
          <w:tab w:val="left" w:pos="5580"/>
        </w:tabs>
        <w:suppressAutoHyphens/>
        <w:jc w:val="both"/>
        <w:rPr>
          <w:szCs w:val="24"/>
          <w:lang w:val="lv-LV"/>
        </w:rPr>
      </w:pPr>
      <w:r w:rsidRPr="00FD1B21">
        <w:rPr>
          <w:szCs w:val="24"/>
          <w:lang w:val="lv-LV"/>
        </w:rPr>
        <w:t xml:space="preserve">Darbi ir jāveic ievērojot Iepirkuma tehnisko specifikāciju un Uzņēmēja iesniegto piedāvājumu iepirkumam, saskaņā ar šī Līguma noteikumiem un Pasūtītāja norādījumiem. </w:t>
      </w:r>
    </w:p>
    <w:p w:rsidR="00C06BED" w:rsidRPr="00FD1B21" w:rsidRDefault="00C06BED" w:rsidP="00C06BED">
      <w:pPr>
        <w:widowControl w:val="0"/>
        <w:numPr>
          <w:ilvl w:val="1"/>
          <w:numId w:val="44"/>
        </w:numPr>
        <w:tabs>
          <w:tab w:val="clear" w:pos="420"/>
          <w:tab w:val="left" w:pos="426"/>
          <w:tab w:val="left" w:pos="720"/>
        </w:tabs>
        <w:suppressAutoHyphens/>
        <w:jc w:val="both"/>
        <w:rPr>
          <w:szCs w:val="24"/>
          <w:lang w:val="lv-LV"/>
        </w:rPr>
      </w:pPr>
      <w:r w:rsidRPr="00FD1B21">
        <w:rPr>
          <w:szCs w:val="24"/>
          <w:lang w:val="lv-LV"/>
        </w:rPr>
        <w:t xml:space="preserve">Uzņēmējs apņemas veikt darbus Līgumā noteiktajos termiņos. </w:t>
      </w:r>
    </w:p>
    <w:p w:rsidR="00C06BED" w:rsidRPr="00FD1B21" w:rsidRDefault="00C06BED" w:rsidP="00C06BED">
      <w:pPr>
        <w:widowControl w:val="0"/>
        <w:numPr>
          <w:ilvl w:val="1"/>
          <w:numId w:val="44"/>
        </w:numPr>
        <w:tabs>
          <w:tab w:val="clear" w:pos="420"/>
          <w:tab w:val="left" w:pos="426"/>
          <w:tab w:val="left" w:pos="720"/>
        </w:tabs>
        <w:suppressAutoHyphens/>
        <w:jc w:val="both"/>
        <w:rPr>
          <w:szCs w:val="24"/>
          <w:lang w:val="lv-LV"/>
        </w:rPr>
      </w:pPr>
      <w:r w:rsidRPr="00FD1B21">
        <w:rPr>
          <w:szCs w:val="24"/>
          <w:lang w:val="lv-LV"/>
        </w:rPr>
        <w:t>Uzņēmējs apņemas visus darbus pabeigt 1</w:t>
      </w:r>
      <w:r w:rsidR="00480BCC">
        <w:rPr>
          <w:szCs w:val="24"/>
          <w:lang w:val="lv-LV"/>
        </w:rPr>
        <w:t>2</w:t>
      </w:r>
      <w:r w:rsidRPr="00FD1B21">
        <w:rPr>
          <w:szCs w:val="24"/>
          <w:lang w:val="lv-LV"/>
        </w:rPr>
        <w:t xml:space="preserve"> (</w:t>
      </w:r>
      <w:r w:rsidR="00480BCC">
        <w:rPr>
          <w:szCs w:val="24"/>
          <w:lang w:val="lv-LV"/>
        </w:rPr>
        <w:t>divpadsmit</w:t>
      </w:r>
      <w:r w:rsidRPr="00FD1B21">
        <w:rPr>
          <w:szCs w:val="24"/>
          <w:lang w:val="lv-LV"/>
        </w:rPr>
        <w:t xml:space="preserve">) </w:t>
      </w:r>
      <w:r w:rsidR="00480BCC">
        <w:rPr>
          <w:szCs w:val="24"/>
          <w:lang w:val="lv-LV"/>
        </w:rPr>
        <w:t>mēnešu</w:t>
      </w:r>
      <w:r w:rsidRPr="00FD1B21">
        <w:rPr>
          <w:szCs w:val="24"/>
          <w:lang w:val="lv-LV"/>
        </w:rPr>
        <w:t xml:space="preserve"> laikā no šī Līguma noslēgšanas dienas.</w:t>
      </w:r>
    </w:p>
    <w:p w:rsidR="00C06BED" w:rsidRPr="00FD1B21" w:rsidRDefault="00C06BED" w:rsidP="00C06BED">
      <w:pPr>
        <w:widowControl w:val="0"/>
        <w:numPr>
          <w:ilvl w:val="1"/>
          <w:numId w:val="44"/>
        </w:numPr>
        <w:tabs>
          <w:tab w:val="clear" w:pos="420"/>
          <w:tab w:val="left" w:pos="426"/>
        </w:tabs>
        <w:suppressAutoHyphens/>
        <w:jc w:val="both"/>
        <w:rPr>
          <w:szCs w:val="24"/>
          <w:lang w:val="lv-LV"/>
        </w:rPr>
      </w:pPr>
      <w:r w:rsidRPr="00FD1B21">
        <w:rPr>
          <w:szCs w:val="24"/>
          <w:lang w:val="lv-LV"/>
        </w:rPr>
        <w:t xml:space="preserve">Ja darbu izpildīšanas procesā Uzņēmējam ir radušies fiziski šķēršļi vai apstākļi, kurus tas, kā pieredzējis un kvalificēts Uzņēmējs iepriekš nevarēja paredzēt, tad viņam ir tiesības, vispirms saskaņojot ar Pasūtītāju iepriekš minēto šķēršļu likvidēšanas metodi un izmaksas, saņemt darbu izpildes termiņa pagarinājumu, kas atbilst šo fizisko šķēršļu vai apstākļu darbības ilgumam. Par tādiem šķēršļiem un apstākļiem Līdzēji uzskata jebkādu darbu pārtraukšanu, kas rodas Pasūtītāja saistību nepildīšanas rezultātā vai pēc Pasūtītāja norādījuma, kā arī no Pusēm neatkarīgu apstākļu rezultātā. </w:t>
      </w:r>
    </w:p>
    <w:p w:rsidR="00C06BED" w:rsidRPr="00FD1B21" w:rsidRDefault="00C06BED" w:rsidP="00C06BED">
      <w:pPr>
        <w:widowControl w:val="0"/>
        <w:numPr>
          <w:ilvl w:val="1"/>
          <w:numId w:val="44"/>
        </w:numPr>
        <w:tabs>
          <w:tab w:val="clear" w:pos="420"/>
          <w:tab w:val="left" w:pos="426"/>
          <w:tab w:val="left" w:pos="720"/>
        </w:tabs>
        <w:suppressAutoHyphens/>
        <w:jc w:val="both"/>
        <w:rPr>
          <w:szCs w:val="24"/>
          <w:lang w:val="lv-LV"/>
        </w:rPr>
      </w:pPr>
      <w:r w:rsidRPr="00FD1B21">
        <w:rPr>
          <w:szCs w:val="24"/>
          <w:lang w:val="lv-LV"/>
        </w:rPr>
        <w:t xml:space="preserve">Uzņēmējs veic visas darbības, kādas saskaņā ar tehnisko specifikāciju un citiem normatīvajiem aktiem ir nepieciešamas, lai uzsāktu darbus, kvalitatīvi veiktu un pilnībā pabeigtu tos atbilstoši tehniskajai specifikācijai un šī Līguma nosacījumiem. </w:t>
      </w:r>
    </w:p>
    <w:p w:rsidR="00C06BED" w:rsidRPr="00FD1B21" w:rsidRDefault="00C06BED" w:rsidP="00C06BED">
      <w:pPr>
        <w:widowControl w:val="0"/>
        <w:numPr>
          <w:ilvl w:val="1"/>
          <w:numId w:val="44"/>
        </w:numPr>
        <w:tabs>
          <w:tab w:val="clear" w:pos="420"/>
          <w:tab w:val="left" w:pos="426"/>
          <w:tab w:val="left" w:pos="720"/>
        </w:tabs>
        <w:suppressAutoHyphens/>
        <w:jc w:val="both"/>
        <w:rPr>
          <w:szCs w:val="24"/>
          <w:lang w:val="lv-LV"/>
        </w:rPr>
      </w:pPr>
      <w:r w:rsidRPr="00FD1B21">
        <w:rPr>
          <w:szCs w:val="24"/>
          <w:lang w:val="lv-LV"/>
        </w:rPr>
        <w:t>Uzņēmējs ir atbildīgs, lai darbu izpildē tiktu ievēroti Latvijas Republikā spēkā esošie normatīvie akti, Pasūtītāja norādījumi, kā arī citi spēkā esošie normatīvie akti, kas reglamentē šajā Līgumā noteikto darbu veikšanu, tajā skaitā darbu drošības tehnikas, sanitāros un apkārtējās vides aizsardzības noteikumus.</w:t>
      </w:r>
    </w:p>
    <w:p w:rsidR="00C06BED" w:rsidRPr="00FD1B21" w:rsidRDefault="00C06BED" w:rsidP="00C06BED">
      <w:pPr>
        <w:widowControl w:val="0"/>
        <w:numPr>
          <w:ilvl w:val="1"/>
          <w:numId w:val="44"/>
        </w:numPr>
        <w:tabs>
          <w:tab w:val="clear" w:pos="420"/>
          <w:tab w:val="left" w:pos="426"/>
          <w:tab w:val="left" w:pos="720"/>
        </w:tabs>
        <w:suppressAutoHyphens/>
        <w:jc w:val="both"/>
        <w:rPr>
          <w:szCs w:val="24"/>
          <w:lang w:val="lv-LV"/>
        </w:rPr>
      </w:pPr>
      <w:r w:rsidRPr="00FD1B21">
        <w:rPr>
          <w:szCs w:val="24"/>
          <w:lang w:val="lv-LV"/>
        </w:rPr>
        <w:t>Uzņēmējs apņemas izrakumu laukumos izraktās zemes un gruvešus transportēt uz legālu atkritumu poligonu vai Alūksnes novada pašvaldības norādīto atbērtni 2 km rādiusā no izrakuma vietas.</w:t>
      </w:r>
    </w:p>
    <w:p w:rsidR="00C06BED" w:rsidRPr="00FD1B21" w:rsidRDefault="00C06BED" w:rsidP="00FD1B21">
      <w:pPr>
        <w:widowControl w:val="0"/>
        <w:numPr>
          <w:ilvl w:val="0"/>
          <w:numId w:val="44"/>
        </w:numPr>
        <w:tabs>
          <w:tab w:val="left" w:pos="360"/>
        </w:tabs>
        <w:suppressAutoHyphens/>
        <w:spacing w:before="120" w:after="40"/>
        <w:ind w:left="360"/>
        <w:jc w:val="center"/>
        <w:rPr>
          <w:b/>
          <w:szCs w:val="24"/>
          <w:lang w:val="lv-LV"/>
        </w:rPr>
      </w:pPr>
      <w:r w:rsidRPr="00FD1B21">
        <w:rPr>
          <w:b/>
          <w:szCs w:val="24"/>
          <w:lang w:val="lv-LV"/>
        </w:rPr>
        <w:t>Pasūtītāja pienākumi un tiesības</w:t>
      </w:r>
    </w:p>
    <w:p w:rsidR="00C06BED" w:rsidRPr="00FD1B21" w:rsidRDefault="00C06BED" w:rsidP="00C06BED">
      <w:pPr>
        <w:widowControl w:val="0"/>
        <w:numPr>
          <w:ilvl w:val="1"/>
          <w:numId w:val="44"/>
        </w:numPr>
        <w:tabs>
          <w:tab w:val="left" w:pos="420"/>
        </w:tabs>
        <w:suppressAutoHyphens/>
        <w:jc w:val="both"/>
        <w:rPr>
          <w:szCs w:val="24"/>
          <w:lang w:val="lv-LV"/>
        </w:rPr>
      </w:pPr>
      <w:r w:rsidRPr="00FD1B21">
        <w:rPr>
          <w:szCs w:val="24"/>
          <w:lang w:val="lv-LV"/>
        </w:rPr>
        <w:t>Pasūtītājs apņemas:</w:t>
      </w:r>
    </w:p>
    <w:p w:rsidR="00C06BED" w:rsidRPr="00FD1B21" w:rsidRDefault="00C06BED" w:rsidP="00C06BED">
      <w:pPr>
        <w:widowControl w:val="0"/>
        <w:numPr>
          <w:ilvl w:val="2"/>
          <w:numId w:val="44"/>
        </w:numPr>
        <w:tabs>
          <w:tab w:val="left" w:pos="1200"/>
        </w:tabs>
        <w:suppressAutoHyphens/>
        <w:ind w:left="1200"/>
        <w:jc w:val="both"/>
        <w:rPr>
          <w:szCs w:val="24"/>
          <w:lang w:val="lv-LV"/>
        </w:rPr>
      </w:pPr>
      <w:r w:rsidRPr="00FD1B21">
        <w:rPr>
          <w:szCs w:val="24"/>
          <w:lang w:val="lv-LV"/>
        </w:rPr>
        <w:t>nodrošināt Uzņēmēja personālam, tehnikai un transportam iespēju netraucēti piekļūt objektam darbu izpildes laikā, ievērojot Alūksnes Pilssalas tilta un Pilssalā esošo ielu un teritorijas slodzes ierobežojumus, kā arī iepriekš  izziņotu publisku pasākumu laikā noteiktos ierobežojumus;</w:t>
      </w:r>
    </w:p>
    <w:p w:rsidR="00C06BED" w:rsidRPr="00FD1B21" w:rsidRDefault="00C06BED" w:rsidP="00C06BED">
      <w:pPr>
        <w:widowControl w:val="0"/>
        <w:numPr>
          <w:ilvl w:val="2"/>
          <w:numId w:val="44"/>
        </w:numPr>
        <w:tabs>
          <w:tab w:val="left" w:pos="1200"/>
        </w:tabs>
        <w:suppressAutoHyphens/>
        <w:ind w:left="1200"/>
        <w:jc w:val="both"/>
        <w:rPr>
          <w:szCs w:val="24"/>
          <w:lang w:val="lv-LV"/>
        </w:rPr>
      </w:pPr>
      <w:r w:rsidRPr="00FD1B21">
        <w:rPr>
          <w:szCs w:val="24"/>
          <w:lang w:val="lv-LV"/>
        </w:rPr>
        <w:t xml:space="preserve">pieņemt Uzņēmēja kvalitatīvi izpildītos darbus saskaņā ar šī Līguma un tehniskās specifikācijas noteikumiem; </w:t>
      </w:r>
    </w:p>
    <w:p w:rsidR="00C06BED" w:rsidRPr="00FD1B21" w:rsidRDefault="00C06BED" w:rsidP="00C06BED">
      <w:pPr>
        <w:widowControl w:val="0"/>
        <w:numPr>
          <w:ilvl w:val="2"/>
          <w:numId w:val="44"/>
        </w:numPr>
        <w:tabs>
          <w:tab w:val="left" w:pos="1200"/>
        </w:tabs>
        <w:suppressAutoHyphens/>
        <w:ind w:left="1200"/>
        <w:jc w:val="both"/>
        <w:rPr>
          <w:szCs w:val="24"/>
          <w:lang w:val="lv-LV"/>
        </w:rPr>
      </w:pPr>
      <w:r w:rsidRPr="00FD1B21">
        <w:rPr>
          <w:szCs w:val="24"/>
          <w:lang w:val="lv-LV"/>
        </w:rPr>
        <w:t>samaksāt Uzņēmējam par kvalitatīvi izpildītajiem darbiem saskaņā ar šī Līguma noteikumiem;</w:t>
      </w:r>
    </w:p>
    <w:p w:rsidR="00C06BED" w:rsidRPr="00FD1B21" w:rsidRDefault="00C06BED" w:rsidP="00C06BED">
      <w:pPr>
        <w:widowControl w:val="0"/>
        <w:numPr>
          <w:ilvl w:val="1"/>
          <w:numId w:val="44"/>
        </w:numPr>
        <w:tabs>
          <w:tab w:val="left" w:pos="480"/>
        </w:tabs>
        <w:suppressAutoHyphens/>
        <w:jc w:val="both"/>
        <w:rPr>
          <w:szCs w:val="24"/>
          <w:lang w:val="lv-LV"/>
        </w:rPr>
      </w:pPr>
      <w:r w:rsidRPr="00FD1B21">
        <w:rPr>
          <w:szCs w:val="24"/>
          <w:lang w:val="lv-LV"/>
        </w:rPr>
        <w:t>Pasūtītājam ir tiesības:</w:t>
      </w:r>
    </w:p>
    <w:p w:rsidR="00C06BED" w:rsidRPr="00FD1B21" w:rsidRDefault="00C06BED" w:rsidP="00C06BED">
      <w:pPr>
        <w:tabs>
          <w:tab w:val="left" w:pos="709"/>
          <w:tab w:val="left" w:pos="1287"/>
        </w:tabs>
        <w:ind w:left="1276" w:hanging="1276"/>
        <w:jc w:val="both"/>
        <w:rPr>
          <w:szCs w:val="24"/>
          <w:lang w:val="lv-LV"/>
        </w:rPr>
      </w:pPr>
      <w:r w:rsidRPr="00FD1B21">
        <w:rPr>
          <w:szCs w:val="24"/>
          <w:lang w:val="lv-LV"/>
        </w:rPr>
        <w:t xml:space="preserve">        4.2.1.   vienpusēji apturēt darbus gadījumā, ja Uzņēmējs pārkāpj normatīvo aktu prasības,    kā arī šī Līguma nosacījumus;</w:t>
      </w:r>
    </w:p>
    <w:p w:rsidR="00C06BED" w:rsidRPr="00FD1B21" w:rsidRDefault="00C06BED" w:rsidP="00C06BED">
      <w:pPr>
        <w:tabs>
          <w:tab w:val="left" w:pos="1287"/>
        </w:tabs>
        <w:ind w:left="1276" w:hanging="1276"/>
        <w:jc w:val="both"/>
        <w:rPr>
          <w:szCs w:val="24"/>
          <w:lang w:val="lv-LV"/>
        </w:rPr>
      </w:pPr>
      <w:r w:rsidRPr="00FD1B21">
        <w:rPr>
          <w:szCs w:val="24"/>
          <w:lang w:val="lv-LV"/>
        </w:rPr>
        <w:t xml:space="preserve">        4.2.2.  citas Pasūtītāja tiesības, kādas ir noteiktas spēkā esošajos normatīvajos aktos un Līgumā.</w:t>
      </w:r>
    </w:p>
    <w:p w:rsidR="00C06BED" w:rsidRPr="00FD1B21" w:rsidRDefault="00C06BED" w:rsidP="00FD1B21">
      <w:pPr>
        <w:widowControl w:val="0"/>
        <w:numPr>
          <w:ilvl w:val="0"/>
          <w:numId w:val="45"/>
        </w:numPr>
        <w:tabs>
          <w:tab w:val="left" w:pos="720"/>
        </w:tabs>
        <w:suppressAutoHyphens/>
        <w:spacing w:before="120" w:after="40"/>
        <w:jc w:val="center"/>
        <w:rPr>
          <w:b/>
          <w:szCs w:val="24"/>
          <w:lang w:val="lv-LV"/>
        </w:rPr>
      </w:pPr>
      <w:r w:rsidRPr="00FD1B21">
        <w:rPr>
          <w:b/>
          <w:szCs w:val="24"/>
          <w:lang w:val="lv-LV"/>
        </w:rPr>
        <w:t>Uzņēmēja pienākumi un tiesības</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Uzņēmējs apņemas:</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veikt darbu sagatavošanu;</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segt visus ar darbu veikšanu saistītos izdevumus līdz darbu pilnīgai pabeigšanai;</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darbus veikt saskaņā ar Latvijas normatīvo aktu prasībām un atbilstoši tehniskajā specifikācijā norādītajiem nosacījumiem;</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 xml:space="preserve">darbu veikšanas procesā ievērot drošības tehnikas, darbu uzraudzības dienestu priekšrakstus, veikt apkārtējās vides aizsardzības pasākumus, kas saistīti ar darbiem objektā, kā arī uzņemties pilnu atbildību par jebkādiem minēto noteikumu pārkāpumiem un to izraisītajām sekām; </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garantē visu arheoloģiskās izpētes laikā atrasto senlietu nodošanu Alūksnes muzejam;</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nodrošināt visu nepieciešamo dokumentu atrašanos darbu veikšanas vietā (objektā), kuru uzrādīšanu var prasīt amatpersonas, kas ir tiesīgas kontrolēt darbus;</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nodrošināt Pasūtītāja piesaistīto jauniešu darbu vadīšanu objektā – Alūksnes pilsdrupu Dienvidu torņa teritorijā tehniskajā specifikācijā noteiktajā laika periodā;</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rakstveidā nekavējoties informēt Pasūtītāju par visiem apstākļiem, kas atklājušies darbu izpildes procesā un var neparedzēti ietekmēt darbu izpildi;</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rakstveidā saskaņot ar Pasūtītāju jebkuru darbu izpildes procesā radušos nepieciešamo atkāpi no Līdzēju sākotnējās vienošanās;</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 xml:space="preserve">nekavējoties brīdināt Pasūtītāju, ja darbu izpildes gaitā radušies apstākļi, kas var būt bīstami cilvēku veselībai, dzīvībai vai apkārtējai videi, un veikt visus nepieciešamos pasākumus, lai tos novērstu; </w:t>
      </w:r>
    </w:p>
    <w:p w:rsidR="00C06BED" w:rsidRPr="00FD1B21" w:rsidRDefault="00C06BED" w:rsidP="00C06BED">
      <w:pPr>
        <w:numPr>
          <w:ilvl w:val="2"/>
          <w:numId w:val="45"/>
        </w:numPr>
        <w:tabs>
          <w:tab w:val="left" w:pos="1200"/>
        </w:tabs>
        <w:ind w:left="1200"/>
        <w:jc w:val="both"/>
        <w:rPr>
          <w:szCs w:val="24"/>
          <w:lang w:val="lv-LV"/>
        </w:rPr>
      </w:pPr>
      <w:r w:rsidRPr="00FD1B21">
        <w:rPr>
          <w:szCs w:val="24"/>
          <w:lang w:val="lv-LV"/>
        </w:rPr>
        <w:t xml:space="preserve">nodrošināt atbildīgā projekta vadītāja atrašanos objektā darbu veikšanas laikā un izpildāmo darbu kontroli. Atbildīgais arheoloģisko darbu vadītājs: </w:t>
      </w:r>
      <w:r w:rsidRPr="00FD1B21">
        <w:rPr>
          <w:iCs/>
          <w:szCs w:val="24"/>
          <w:lang w:val="lv-LV"/>
        </w:rPr>
        <w:t xml:space="preserve">_________, tālr. _________, e-pasts: </w:t>
      </w:r>
      <w:r w:rsidRPr="00FD1B21">
        <w:rPr>
          <w:szCs w:val="24"/>
          <w:lang w:val="lv-LV"/>
        </w:rPr>
        <w:t>____________ .</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uzņemties risku objektā (nelaimes gadījumi, zaudējumu nodarīšana dabai, trešajām personām u.c.) līdz šī līguma 8.1. punktā minētā darbu pieņemšanas – nodošanas akta parakstīšanai;</w:t>
      </w:r>
    </w:p>
    <w:p w:rsidR="00C06BED" w:rsidRPr="00FD1B21" w:rsidRDefault="00C06BED" w:rsidP="00C06BED">
      <w:pPr>
        <w:widowControl w:val="0"/>
        <w:numPr>
          <w:ilvl w:val="2"/>
          <w:numId w:val="45"/>
        </w:numPr>
        <w:tabs>
          <w:tab w:val="left" w:pos="1200"/>
        </w:tabs>
        <w:suppressAutoHyphens/>
        <w:ind w:left="1200"/>
        <w:jc w:val="both"/>
        <w:rPr>
          <w:szCs w:val="24"/>
          <w:lang w:val="lv-LV"/>
        </w:rPr>
      </w:pPr>
      <w:r w:rsidRPr="00FD1B21">
        <w:rPr>
          <w:szCs w:val="24"/>
          <w:lang w:val="lv-LV"/>
        </w:rPr>
        <w:t>veikt visus saprātīgi nepieciešamos pasākumus, lai aizsargātu apkārtējo vidi un ierobežotu zaudējumu nodarīšanu un traucējumu izdarīšanu, piesārņojuma, trokšņu u.c. darbību rezultātu negatīvo ietekmi.</w:t>
      </w:r>
    </w:p>
    <w:p w:rsidR="00C06BED" w:rsidRPr="00FD1B21" w:rsidRDefault="00C06BED" w:rsidP="00FD1B21">
      <w:pPr>
        <w:widowControl w:val="0"/>
        <w:numPr>
          <w:ilvl w:val="0"/>
          <w:numId w:val="45"/>
        </w:numPr>
        <w:tabs>
          <w:tab w:val="left" w:pos="540"/>
        </w:tabs>
        <w:suppressAutoHyphens/>
        <w:spacing w:before="120" w:after="40"/>
        <w:ind w:left="539" w:hanging="539"/>
        <w:jc w:val="center"/>
        <w:rPr>
          <w:b/>
          <w:szCs w:val="24"/>
          <w:lang w:val="lv-LV"/>
        </w:rPr>
      </w:pPr>
      <w:r w:rsidRPr="00FD1B21">
        <w:rPr>
          <w:b/>
          <w:szCs w:val="24"/>
          <w:lang w:val="lv-LV"/>
        </w:rPr>
        <w:t>Riska pāreja, darbu drošība un atbildība</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Cilvēku traumu un darbu, materiālu vai iekārtu un cita īpašuma bojāšanas, iznīcināšanas vai zuduma risku uzņemas Uzņēmējs, izņemot, ja tas rodas Pasūtītāja vainas dēļ.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Uzņēmējs atbild par visu to personu drošību objektā, kurām ir tiesības tur atrasties un nodrošina, lai trešās personas neatrastos arheoloģiskās izpētes darbu teritorijā darbu veikšanas laikā, kā arī atbild par darba drošības noteikumu ievērošanu darbu veikšanas laikā.</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Uzņēmējs ir materiāli atbildīgs par Pasūtītājam, trešajām personām vai apkārtējai videi nodarīto zaudējumu, kas radies Uzņēmēja vainas vai neuzmanības dēļ darbu izpildes laikā.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Uzņēmējs, parakstot šo līgumu, apliecina, ka viņam ir atbilstoša kvalifikācija un zināšanas, resursi, prasmes un iemaņas, kas nepieciešamas darbu veikšanai, vides, veselības u.c. aizsardzībai un darba, u.c. drošības noteikumu ievērošanas nodrošināšanai.</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Uzņēmējam ir pienākums nekavējoties informēt Pasūtītāju par nelaimes gadījumiem objektā vai videi nodarīto kaitējumu. </w:t>
      </w:r>
      <w:r w:rsidRPr="00FD1B21">
        <w:rPr>
          <w:szCs w:val="24"/>
          <w:lang w:val="lv-LV"/>
        </w:rPr>
        <w:tab/>
      </w:r>
    </w:p>
    <w:p w:rsidR="00C06BED" w:rsidRPr="00FD1B21" w:rsidRDefault="00C06BED" w:rsidP="00FD1B21">
      <w:pPr>
        <w:widowControl w:val="0"/>
        <w:numPr>
          <w:ilvl w:val="0"/>
          <w:numId w:val="45"/>
        </w:numPr>
        <w:tabs>
          <w:tab w:val="left" w:pos="540"/>
        </w:tabs>
        <w:suppressAutoHyphens/>
        <w:spacing w:before="120" w:after="40"/>
        <w:ind w:left="539" w:hanging="539"/>
        <w:jc w:val="center"/>
        <w:rPr>
          <w:b/>
          <w:szCs w:val="24"/>
          <w:lang w:val="lv-LV"/>
        </w:rPr>
      </w:pPr>
      <w:r w:rsidRPr="00FD1B21">
        <w:rPr>
          <w:b/>
          <w:szCs w:val="24"/>
          <w:lang w:val="lv-LV"/>
        </w:rPr>
        <w:t>Garantijas</w:t>
      </w:r>
    </w:p>
    <w:p w:rsidR="00C06BED" w:rsidRPr="00FD1B21" w:rsidRDefault="00C06BED" w:rsidP="00C06BED">
      <w:pPr>
        <w:jc w:val="both"/>
        <w:rPr>
          <w:szCs w:val="24"/>
          <w:lang w:val="lv-LV"/>
        </w:rPr>
      </w:pPr>
      <w:r w:rsidRPr="00FD1B21">
        <w:rPr>
          <w:szCs w:val="24"/>
          <w:lang w:val="lv-LV"/>
        </w:rPr>
        <w:t>Uzņēmējs garantē, ka tā plānotie darbi atbilst tehniskās specifikācijas prasībām un ka tie tiks izpildīti atbilstoši Līguma noteikumiem. Uzņēmējs ir atbildīgs par visiem Pasūtītājam nodarītiem zaudējumiem, kas var rasties šādas neatbilstības gadījumā. Uzņēmējs garantē, ka izpildītie darbi būs kvalitatīvi un atbildīs Līgumā un tehniskajā specifik</w:t>
      </w:r>
      <w:r w:rsidRPr="00FD1B21">
        <w:rPr>
          <w:szCs w:val="24"/>
          <w:lang w:val="lv-LV"/>
        </w:rPr>
        <w:t>ācijā noteiktajiem parametriem.</w:t>
      </w:r>
    </w:p>
    <w:p w:rsidR="00C06BED" w:rsidRPr="00FD1B21" w:rsidRDefault="00C06BED" w:rsidP="00FD1B21">
      <w:pPr>
        <w:widowControl w:val="0"/>
        <w:numPr>
          <w:ilvl w:val="0"/>
          <w:numId w:val="45"/>
        </w:numPr>
        <w:tabs>
          <w:tab w:val="left" w:pos="540"/>
        </w:tabs>
        <w:suppressAutoHyphens/>
        <w:spacing w:before="120" w:after="40"/>
        <w:ind w:left="539" w:hanging="539"/>
        <w:jc w:val="center"/>
        <w:rPr>
          <w:b/>
          <w:szCs w:val="24"/>
          <w:lang w:val="lv-LV"/>
        </w:rPr>
      </w:pPr>
      <w:r w:rsidRPr="00FD1B21">
        <w:rPr>
          <w:b/>
          <w:szCs w:val="24"/>
          <w:lang w:val="lv-LV"/>
        </w:rPr>
        <w:t>Darbu nodošanas un pieņemšanas kārtība</w:t>
      </w:r>
    </w:p>
    <w:p w:rsidR="00C06BED" w:rsidRPr="00FD1B21" w:rsidRDefault="00C06BED" w:rsidP="00C06BED">
      <w:pPr>
        <w:widowControl w:val="0"/>
        <w:numPr>
          <w:ilvl w:val="1"/>
          <w:numId w:val="45"/>
        </w:numPr>
        <w:tabs>
          <w:tab w:val="left" w:pos="540"/>
        </w:tabs>
        <w:suppressAutoHyphens/>
        <w:autoSpaceDE w:val="0"/>
        <w:jc w:val="both"/>
        <w:rPr>
          <w:szCs w:val="24"/>
          <w:lang w:val="lv-LV"/>
        </w:rPr>
      </w:pPr>
      <w:r w:rsidRPr="00FD1B21">
        <w:rPr>
          <w:szCs w:val="24"/>
          <w:lang w:val="lv-LV"/>
        </w:rPr>
        <w:t>Pēc šajā Līgumā minēto darbu pabeigšanas Uzņēmējs par to paziņo Pasūtītājam, kā arī sagatavo un iesniedz pārskata ziņojumu par attiecīgo darbu veikšanu, arheoloģiskās izpētes vietas saglabāšanas drošības pasākumiem, kas veikti beidzot darbus, un darbu nodošanas – pieņemšanas aktu. Pasūtītājs 3</w:t>
      </w:r>
      <w:r w:rsidRPr="00FD1B21">
        <w:rPr>
          <w:i/>
          <w:iCs/>
          <w:szCs w:val="24"/>
          <w:lang w:val="lv-LV"/>
        </w:rPr>
        <w:t xml:space="preserve"> </w:t>
      </w:r>
      <w:r w:rsidRPr="00FD1B21">
        <w:rPr>
          <w:szCs w:val="24"/>
          <w:lang w:val="lv-LV"/>
        </w:rPr>
        <w:t>(trīs) dienu laikā veic iepazīšanos ar iesniegtajiem materiāliem, arheoloģiskās izpētes vietas nodrošināšanu. Ja iesniegtie materiāli un arheoloģiskās izpētes vietas drošība ir sakārtota atbilstoši iepirkuma tehniskajā specifikācijā un šajā līgumā noteiktajiem kritērijiem, darbu līgumā noteiktais mērķis sasniegts, Līdzēji paraksta darbu pieņemšanas – nodošanas aktu un Uzņēmējs iesniedz rēķinu.</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Izpildītie darbi netiks pieņemti, un par tiem netiks maksāts gadījumā,  ja tie neatbildīs faktiski izpildītajam  (iepirkuma tehniskajās specifikācijās paredzētajam) apjomam, finanšu piedāvājumam, Līgumam, normatīvo aktu prasībām.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Ja Pasūtītājs konstatē trūkumus vai nepabeigtus darbus, Uzņēmējam ir pienākums uz sava rēķina Pasūtītāja noteiktajā termiņā veikt šo trūkumu novēršanu vai nepabeigto darbu izpildi. </w:t>
      </w:r>
    </w:p>
    <w:p w:rsidR="00C06BED" w:rsidRPr="00FD1B21" w:rsidRDefault="00C06BED" w:rsidP="00FD1B21">
      <w:pPr>
        <w:widowControl w:val="0"/>
        <w:numPr>
          <w:ilvl w:val="0"/>
          <w:numId w:val="45"/>
        </w:numPr>
        <w:tabs>
          <w:tab w:val="left" w:pos="405"/>
        </w:tabs>
        <w:suppressAutoHyphens/>
        <w:spacing w:before="120" w:after="40"/>
        <w:ind w:left="405" w:hanging="539"/>
        <w:jc w:val="center"/>
        <w:rPr>
          <w:b/>
          <w:szCs w:val="24"/>
          <w:lang w:val="lv-LV"/>
        </w:rPr>
      </w:pPr>
      <w:r w:rsidRPr="00FD1B21">
        <w:rPr>
          <w:b/>
          <w:szCs w:val="24"/>
          <w:lang w:val="lv-LV"/>
        </w:rPr>
        <w:t>Izmaiņas līgumā</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Ja Līguma izpildes laikā ir radušies apstākļi, kas neizbēgami aizkavē vai var aizkavēt darbu izpildi, Līdzēji nekavējoties rakstiski jāpaziņo par aizkavēšanās faktu otrai līgumslēdzējai pusei par tā iespējamo ilgumu un iemesliem.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Uzņēmējs nav tiesīgs veikt patvaļīgu darbu termiņu vai to apjomu maiņu.</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Līdzēji savstarpēji vienojoties un ievērojot Publisko iepirkumu likuma 67.</w:t>
      </w:r>
      <w:r w:rsidRPr="00FD1B21">
        <w:rPr>
          <w:szCs w:val="24"/>
          <w:vertAlign w:val="superscript"/>
          <w:lang w:val="lv-LV"/>
        </w:rPr>
        <w:t>1</w:t>
      </w:r>
      <w:r w:rsidRPr="00FD1B21">
        <w:rPr>
          <w:szCs w:val="24"/>
          <w:lang w:val="lv-LV"/>
        </w:rPr>
        <w:t xml:space="preserve"> pantā noteikto attiecībā uz līguma grozījumiem, ir tiesīgi izdarīt izmaiņas Līgumā. Ikviena Līguma izmaiņa tiek noformēta rakstveidā un abu Līdzēju parakstīta. Jebkuras izmaiņas vai papildinājumi Līgumā kļūst par šī Līguma neatņemamu sastāvdaļu. </w:t>
      </w:r>
    </w:p>
    <w:p w:rsidR="00C06BED" w:rsidRPr="00FD1B21" w:rsidRDefault="00C06BED" w:rsidP="00FD1B21">
      <w:pPr>
        <w:widowControl w:val="0"/>
        <w:numPr>
          <w:ilvl w:val="0"/>
          <w:numId w:val="45"/>
        </w:numPr>
        <w:tabs>
          <w:tab w:val="left" w:pos="720"/>
        </w:tabs>
        <w:suppressAutoHyphens/>
        <w:spacing w:before="120" w:after="40"/>
        <w:ind w:left="720" w:hanging="539"/>
        <w:jc w:val="center"/>
        <w:rPr>
          <w:b/>
          <w:szCs w:val="24"/>
          <w:lang w:val="lv-LV"/>
        </w:rPr>
      </w:pPr>
      <w:r w:rsidRPr="00FD1B21">
        <w:rPr>
          <w:b/>
          <w:szCs w:val="24"/>
          <w:lang w:val="lv-LV"/>
        </w:rPr>
        <w:t>Līgumsods</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Ja Uzņēmēja vainas dēļ darbi nav tikuši nodoti Līguma noteiktajā termiņā vai citā termiņā, par kuru Līdzēji ir vienojušies, Pasūtītājam ir tiesības ieturēt līgumsodu par katru nokavēto saistību izpildes dienu </w:t>
      </w:r>
      <w:r w:rsidRPr="00FD1B21">
        <w:rPr>
          <w:iCs/>
          <w:szCs w:val="24"/>
          <w:lang w:val="lv-LV"/>
        </w:rPr>
        <w:t>0,2%</w:t>
      </w:r>
      <w:r w:rsidRPr="00FD1B21">
        <w:rPr>
          <w:szCs w:val="24"/>
          <w:lang w:val="lv-LV"/>
        </w:rPr>
        <w:t xml:space="preserve"> apmērā no Līgumcenas, taču ne vairāk kā 10% no Līgumcenas. Līgumsods neatbrīvo Uzņēmēju no turpmākās līgumsaistību izpildes un zaudējumu atlīdzināšanas, kas radusies tā vainas vai neuzmanības dēļ.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Ja Uzņēmējs nepilda Līgumu vai ja Līgums tiek pārtraukts Uzņēmēja vainas dēļ, Pasūtītājam ir tiesības ieturēt līgumsodu 10% apmērā no Līgumcenas.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Ja Pasūtītājs neizdara maksājumus Līgumā noteiktajā kārtībā un termiņos, Pasūtītājs maksā Uzņēmējam līgumsodu </w:t>
      </w:r>
      <w:r w:rsidRPr="00FD1B21">
        <w:rPr>
          <w:iCs/>
          <w:szCs w:val="24"/>
          <w:lang w:val="lv-LV"/>
        </w:rPr>
        <w:t>0,2%</w:t>
      </w:r>
      <w:r w:rsidRPr="00FD1B21">
        <w:rPr>
          <w:szCs w:val="24"/>
          <w:lang w:val="lv-LV"/>
        </w:rPr>
        <w:t xml:space="preserve"> apmērā no nokavētā maksājuma summas par katru nokavēto dienu, taču ne vairāk kā 10% apmērā no nenomaksātās summas. Līgumsods neatbrīvo Pasūtītāju no turpmākās Līgumsaistību izpildes un zaudējumu atlīdzināšanas, kas radusies tā vainas dēļ.</w:t>
      </w:r>
    </w:p>
    <w:p w:rsidR="00C06BED" w:rsidRPr="00FD1B21" w:rsidRDefault="00C06BED" w:rsidP="00FD1B21">
      <w:pPr>
        <w:widowControl w:val="0"/>
        <w:numPr>
          <w:ilvl w:val="0"/>
          <w:numId w:val="45"/>
        </w:numPr>
        <w:tabs>
          <w:tab w:val="left" w:pos="540"/>
        </w:tabs>
        <w:suppressAutoHyphens/>
        <w:spacing w:before="120" w:after="40"/>
        <w:ind w:hanging="539"/>
        <w:jc w:val="center"/>
        <w:rPr>
          <w:b/>
          <w:szCs w:val="24"/>
          <w:lang w:val="lv-LV"/>
        </w:rPr>
      </w:pPr>
      <w:r w:rsidRPr="00FD1B21">
        <w:rPr>
          <w:b/>
          <w:szCs w:val="24"/>
          <w:lang w:val="lv-LV"/>
        </w:rPr>
        <w:t>Līguma izbeigšana pirms termiņa</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Līgums var tikt izbeigts pirms termiņa tikai šajā Līgumā noteiktajā kārtībā.</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Pasūtītājam ir tiesības 10 (desmit) darba dienas iepriekš ar rakstveida paziņojumu Uzņēmējam paziņot par konstatēto saistību neizpildīšanu, visa Līguma vai tā daļas izbeigšanu pirms termiņa:</w:t>
      </w:r>
    </w:p>
    <w:p w:rsidR="00C06BED" w:rsidRPr="00FD1B21" w:rsidRDefault="00C06BED" w:rsidP="00C06BED">
      <w:pPr>
        <w:widowControl w:val="0"/>
        <w:numPr>
          <w:ilvl w:val="2"/>
          <w:numId w:val="45"/>
        </w:numPr>
        <w:tabs>
          <w:tab w:val="clear" w:pos="720"/>
          <w:tab w:val="num" w:pos="1276"/>
        </w:tabs>
        <w:suppressAutoHyphens/>
        <w:ind w:left="1287"/>
        <w:jc w:val="both"/>
        <w:rPr>
          <w:szCs w:val="24"/>
          <w:lang w:val="lv-LV"/>
        </w:rPr>
      </w:pPr>
      <w:r w:rsidRPr="00FD1B21">
        <w:rPr>
          <w:szCs w:val="24"/>
          <w:lang w:val="lv-LV"/>
        </w:rPr>
        <w:t xml:space="preserve">ja Uzņēmējs Līgumā noteiktajā termiņā nav izpildījis kādas savas saistības saskaņā ar Līgumu, vai neievēro tehniskās specifikācijas vai normatīvo aktu prasības, vai nespēj veikt darbus Līgumā noteiktajos termiņos – ar nosacījumu, ka Uzņēmējs </w:t>
      </w:r>
      <w:r w:rsidRPr="00FD1B21">
        <w:rPr>
          <w:iCs/>
          <w:szCs w:val="24"/>
          <w:lang w:val="lv-LV"/>
        </w:rPr>
        <w:t>5 (piecu)</w:t>
      </w:r>
      <w:r w:rsidRPr="00FD1B21">
        <w:rPr>
          <w:i/>
          <w:iCs/>
          <w:szCs w:val="24"/>
          <w:lang w:val="lv-LV"/>
        </w:rPr>
        <w:t xml:space="preserve"> </w:t>
      </w:r>
      <w:r w:rsidRPr="00FD1B21">
        <w:rPr>
          <w:iCs/>
          <w:szCs w:val="24"/>
          <w:lang w:val="lv-LV"/>
        </w:rPr>
        <w:t>darba</w:t>
      </w:r>
      <w:r w:rsidRPr="00FD1B21">
        <w:rPr>
          <w:i/>
          <w:iCs/>
          <w:szCs w:val="24"/>
          <w:lang w:val="lv-LV"/>
        </w:rPr>
        <w:t xml:space="preserve"> </w:t>
      </w:r>
      <w:r w:rsidRPr="00FD1B21">
        <w:rPr>
          <w:szCs w:val="24"/>
          <w:lang w:val="lv-LV"/>
        </w:rPr>
        <w:t xml:space="preserve">dienu laikā no attiecīgā paziņojuma saņemšanas nav novērsis konstatēto saistību neizpildīšanu; </w:t>
      </w:r>
    </w:p>
    <w:p w:rsidR="00C06BED" w:rsidRPr="00FD1B21" w:rsidRDefault="00C06BED" w:rsidP="00C06BED">
      <w:pPr>
        <w:widowControl w:val="0"/>
        <w:numPr>
          <w:ilvl w:val="2"/>
          <w:numId w:val="45"/>
        </w:numPr>
        <w:tabs>
          <w:tab w:val="clear" w:pos="720"/>
          <w:tab w:val="num" w:pos="1276"/>
        </w:tabs>
        <w:suppressAutoHyphens/>
        <w:ind w:left="1287"/>
        <w:jc w:val="both"/>
        <w:rPr>
          <w:szCs w:val="24"/>
          <w:lang w:val="lv-LV"/>
        </w:rPr>
      </w:pPr>
      <w:r w:rsidRPr="00FD1B21">
        <w:rPr>
          <w:szCs w:val="24"/>
          <w:lang w:val="lv-LV"/>
        </w:rPr>
        <w:t>ja konstatē, ka Uzņēmējs pametis darbus vai jebkurā citā veidā skaidri izrāda savu nodomu pārtraukt ar Līgumu noteikto saistību izpildi;</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Šī Līguma 11.2.punktā minētā Līguma izbeigšana neierobežo Pasūtītāja tiesības uz zaudējumu atlīdzību vai līgumsodu.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Ja Pasūtītājs izmanto tiesības vienpusēji izbeigt Līgumu pirms termiņa, Līdzēji sastāda atsevišķu aktu par faktiski izpildīto darbu apjomu un to vērtību. Pasūtītājs pieņem darbus tādā apjomā, kādā tie ir veikti, ja tie atbilst Līgumam un ir turpmāk izmantojami.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Līguma izbeigšanas pirmstermiņa gadījumā Uzņēmējs nekavējoties vai arī noteiktajā datumā pārtrauc darbus, nodrošina, lai Uzņēmēja personāls un tam piederošā tehnika atstātu objektu, kā arī veic citas darbības, par kurām Līdzēji ir vienojušās.</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Gadījumā, ja Pasūtītājs nokavē maksājumu veikšanas termiņu par </w:t>
      </w:r>
      <w:r w:rsidRPr="00FD1B21">
        <w:rPr>
          <w:iCs/>
          <w:szCs w:val="24"/>
          <w:lang w:val="lv-LV"/>
        </w:rPr>
        <w:t>10</w:t>
      </w:r>
      <w:r w:rsidRPr="00FD1B21">
        <w:rPr>
          <w:szCs w:val="24"/>
          <w:lang w:val="lv-LV"/>
        </w:rPr>
        <w:t xml:space="preserve"> (desmit) dienām vai citādi traucē vai neļauj Uzņēmējam veikt savas līgumsaistības, Uzņēmējam ir tiesības ar ierakstītu vēstuli vai faksa paziņojumu, kura saņemšanu ir apstiprinājis Pasūtītājs, brīdināt Pasūtītāju par Līguma izpildes termiņa pagarinājumu.</w:t>
      </w:r>
    </w:p>
    <w:p w:rsidR="00C06BED" w:rsidRPr="00FD1B21" w:rsidRDefault="00C06BED" w:rsidP="00FD1B21">
      <w:pPr>
        <w:widowControl w:val="0"/>
        <w:numPr>
          <w:ilvl w:val="0"/>
          <w:numId w:val="45"/>
        </w:numPr>
        <w:tabs>
          <w:tab w:val="left" w:pos="540"/>
        </w:tabs>
        <w:suppressAutoHyphens/>
        <w:spacing w:before="120" w:after="40"/>
        <w:ind w:hanging="539"/>
        <w:jc w:val="center"/>
        <w:rPr>
          <w:b/>
          <w:szCs w:val="24"/>
          <w:lang w:val="lv-LV"/>
        </w:rPr>
      </w:pPr>
      <w:r w:rsidRPr="00FD1B21">
        <w:rPr>
          <w:b/>
          <w:szCs w:val="24"/>
          <w:lang w:val="lv-LV"/>
        </w:rPr>
        <w:t>Nepārvaramas varas apstākļi</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Līdzēji nav pakļauti zaudējumu atlīdzībai vai Līguma atcēlumam saistību neizpildes gadījumā tieši tādā apjomā, kādā Līguma izpilde ir nokavēta nepārvaramas varas gadījumā. Šī punkta noteikumi nav attiecināmi uz gadījumiem, kad nepārvaramas varas apstākļi ir radušies jau pēc tam, kad attiecīgais Līdzējs ir nokavējis saistību izpildi.</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Par nepārvaramas varas apstākļiem tiek uzskatīti apstākļi, kas iepriekš nav bijuši paredzēti un radušies neatkarīgi no Līdzēju rīcības, t.i., ko Līdzēji nespēja kontrolēt, pret kuriem šis Līdzējs nebūtu varējis saprātīgi nodrošināties pirms Līguma noslēgšanas, pēc to rašanās nevar novērst vai pārvarēt.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Ja izceļas nepārvaramas varas situācija, Uzņēmējs nekavējoties rakstiski paziņo Pasūtītājam par šādiem apstākļiem, to cēloņiem un paredzamo ilgumu. Ja Pasūtītājs rakstiski nav norādījis savādāk, Uzņēmējam ir jāturpina pildīt savas saistības saskaņā ar Līgumu tādā apmērā, kādā to nav ierobežojuši nepārvaramas varas apstākļi.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Jebkuram no Līdzējiem jāveic visas nepieciešamās darbības, lai līdz minimumam samazinātu Līguma izpildes atlikšanu nepārvaramas varas apstākļu iestāšanās dēļ.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Ja nepārvaramas varas apstākļi pastāv ilgāk par 30 (trīsdesmit) dienām, Līdzēji vienojas par Līguma darbības apturēšanu vai pārtraukšanu. Šādā gadījumā Uzņēmējam ir tiesības saņemt norēķinu par faktiski veiktajiem darbiem objektā.</w:t>
      </w:r>
    </w:p>
    <w:p w:rsidR="00C06BED" w:rsidRPr="00FD1B21" w:rsidRDefault="00C06BED" w:rsidP="00FD1B21">
      <w:pPr>
        <w:widowControl w:val="0"/>
        <w:numPr>
          <w:ilvl w:val="0"/>
          <w:numId w:val="45"/>
        </w:numPr>
        <w:tabs>
          <w:tab w:val="left" w:pos="540"/>
        </w:tabs>
        <w:suppressAutoHyphens/>
        <w:spacing w:before="120" w:after="40"/>
        <w:ind w:hanging="539"/>
        <w:jc w:val="center"/>
        <w:rPr>
          <w:b/>
          <w:szCs w:val="24"/>
          <w:lang w:val="lv-LV"/>
        </w:rPr>
      </w:pPr>
      <w:r w:rsidRPr="00FD1B21">
        <w:rPr>
          <w:b/>
          <w:szCs w:val="24"/>
          <w:lang w:val="lv-LV"/>
        </w:rPr>
        <w:t>Līguma spēkā esamība</w:t>
      </w:r>
    </w:p>
    <w:p w:rsidR="00C06BED" w:rsidRPr="00FD1B21" w:rsidRDefault="00C06BED" w:rsidP="00C06BED">
      <w:pPr>
        <w:widowControl w:val="0"/>
        <w:numPr>
          <w:ilvl w:val="1"/>
          <w:numId w:val="45"/>
        </w:numPr>
        <w:tabs>
          <w:tab w:val="left" w:pos="540"/>
          <w:tab w:val="left" w:pos="567"/>
          <w:tab w:val="left" w:pos="851"/>
        </w:tabs>
        <w:suppressAutoHyphens/>
        <w:jc w:val="both"/>
        <w:rPr>
          <w:szCs w:val="24"/>
          <w:lang w:val="lv-LV"/>
        </w:rPr>
      </w:pPr>
      <w:r w:rsidRPr="00FD1B21">
        <w:rPr>
          <w:szCs w:val="24"/>
          <w:lang w:val="lv-LV"/>
        </w:rPr>
        <w:t>Šis Līgums stājas spēkā ar tā parakstīšanas brīdi.</w:t>
      </w:r>
    </w:p>
    <w:p w:rsidR="00C06BED" w:rsidRPr="00FD1B21" w:rsidRDefault="00C06BED" w:rsidP="00C06BED">
      <w:pPr>
        <w:widowControl w:val="0"/>
        <w:numPr>
          <w:ilvl w:val="1"/>
          <w:numId w:val="45"/>
        </w:numPr>
        <w:tabs>
          <w:tab w:val="left" w:pos="540"/>
          <w:tab w:val="left" w:pos="567"/>
        </w:tabs>
        <w:suppressAutoHyphens/>
        <w:jc w:val="both"/>
        <w:rPr>
          <w:szCs w:val="24"/>
          <w:lang w:val="lv-LV"/>
        </w:rPr>
      </w:pPr>
      <w:r w:rsidRPr="00FD1B21">
        <w:rPr>
          <w:szCs w:val="24"/>
          <w:lang w:val="lv-LV"/>
        </w:rPr>
        <w:t xml:space="preserve">Līgums ir spēkā līdz brīdim, kad Līdzēji ir izpildījuši visas savas saistības, vai līdz brīdim, kad Līdzēji ir panākuši vienošanos par Līguma izpildes pārtraukšanu, vai arī līdz brīdim, kad kāds no Līdzējiem, saskaņā ar šo Līgumu, to izbeidz pirms termiņa vienpusēji. </w:t>
      </w:r>
    </w:p>
    <w:p w:rsidR="00C06BED" w:rsidRPr="00FD1B21" w:rsidRDefault="00C06BED" w:rsidP="00FD1B21">
      <w:pPr>
        <w:widowControl w:val="0"/>
        <w:numPr>
          <w:ilvl w:val="0"/>
          <w:numId w:val="45"/>
        </w:numPr>
        <w:tabs>
          <w:tab w:val="left" w:pos="540"/>
        </w:tabs>
        <w:suppressAutoHyphens/>
        <w:spacing w:before="120" w:after="40"/>
        <w:ind w:hanging="539"/>
        <w:jc w:val="center"/>
        <w:rPr>
          <w:b/>
          <w:szCs w:val="24"/>
          <w:lang w:val="lv-LV"/>
        </w:rPr>
      </w:pPr>
      <w:r w:rsidRPr="00FD1B21">
        <w:rPr>
          <w:b/>
          <w:szCs w:val="24"/>
          <w:lang w:val="lv-LV"/>
        </w:rPr>
        <w:t>Noslēguma noteikumi</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Par savu kontaktpersonu Pasūtītājs nozīmē Sanitu ADLERI, Alūksnes novada pašvaldības Plānošanas un attīstības nodaļas projektu vadītāju, tālrunis: 29101022, e-pasts: </w:t>
      </w:r>
      <w:hyperlink r:id="rId16" w:history="1">
        <w:r w:rsidRPr="00FD1B21">
          <w:rPr>
            <w:szCs w:val="24"/>
            <w:u w:val="single"/>
            <w:lang w:val="lv-LV"/>
          </w:rPr>
          <w:t>sanita.adlere@aluksne.lv.</w:t>
        </w:r>
      </w:hyperlink>
      <w:r w:rsidRPr="00FD1B21">
        <w:rPr>
          <w:szCs w:val="24"/>
          <w:lang w:val="lv-LV"/>
        </w:rPr>
        <w:t xml:space="preserve">.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Gadījumā, ja kāds no Līdzējiem maina savu juridisko adresi vai bankas rekvizītus, tas ne vēlāk kā </w:t>
      </w:r>
      <w:r w:rsidRPr="00FD1B21">
        <w:rPr>
          <w:iCs/>
          <w:szCs w:val="24"/>
          <w:lang w:val="lv-LV"/>
        </w:rPr>
        <w:t>3 (trīs)</w:t>
      </w:r>
      <w:r w:rsidRPr="00FD1B21">
        <w:rPr>
          <w:szCs w:val="24"/>
          <w:lang w:val="lv-LV"/>
        </w:rPr>
        <w:t xml:space="preserve"> dienu laikā rakstiski paziņo par to otram Līdzējam.</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 xml:space="preserve">Visai sarakstei un jebkurai informācijai, ko kāds no Līdzējiem nosūta otram, ir jābūt latviešu valodā un nosūtītai uz Līgumā minēto adresi, ja vien Līdzējs – informācijas saņēmējs – nav iepriekš norādījis savādāk. </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Līdzēji uzņemas pienākumu sniegt rakstveida atbildi 5 (piecu) dienu laikā uz jebkuru pieprasījumu, kas saistīts ar šī Līguma izpildi.</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Līgums noslēgts 2 (divos) eksemplāros ar vienādu juridisku spēku uz 6 (sešām) lapām katrs, latviešu valodā un glabājas pa vienam eksemplāram pie katras no pusēm.</w:t>
      </w:r>
    </w:p>
    <w:p w:rsidR="00C06BED" w:rsidRPr="00FD1B21" w:rsidRDefault="00C06BED" w:rsidP="00FD1B21">
      <w:pPr>
        <w:widowControl w:val="0"/>
        <w:numPr>
          <w:ilvl w:val="0"/>
          <w:numId w:val="45"/>
        </w:numPr>
        <w:tabs>
          <w:tab w:val="left" w:pos="540"/>
        </w:tabs>
        <w:suppressAutoHyphens/>
        <w:spacing w:before="120" w:after="40"/>
        <w:ind w:hanging="539"/>
        <w:jc w:val="center"/>
        <w:rPr>
          <w:b/>
          <w:szCs w:val="24"/>
          <w:lang w:val="lv-LV"/>
        </w:rPr>
      </w:pPr>
      <w:r w:rsidRPr="00FD1B21">
        <w:rPr>
          <w:b/>
          <w:szCs w:val="24"/>
          <w:lang w:val="lv-LV"/>
        </w:rPr>
        <w:t>Līguma pielikumi</w:t>
      </w:r>
    </w:p>
    <w:p w:rsidR="00C06BED" w:rsidRPr="00FD1B21" w:rsidRDefault="00C06BED" w:rsidP="00C06BED">
      <w:pPr>
        <w:widowControl w:val="0"/>
        <w:numPr>
          <w:ilvl w:val="1"/>
          <w:numId w:val="45"/>
        </w:numPr>
        <w:tabs>
          <w:tab w:val="left" w:pos="540"/>
          <w:tab w:val="left" w:pos="567"/>
        </w:tabs>
        <w:suppressAutoHyphens/>
        <w:jc w:val="both"/>
        <w:rPr>
          <w:szCs w:val="24"/>
          <w:lang w:val="lv-LV"/>
        </w:rPr>
      </w:pPr>
      <w:r w:rsidRPr="00FD1B21">
        <w:rPr>
          <w:szCs w:val="24"/>
          <w:lang w:val="lv-LV"/>
        </w:rPr>
        <w:t>Šim Līgumam ir šādi pielikumi:</w:t>
      </w:r>
    </w:p>
    <w:p w:rsidR="00C06BED" w:rsidRPr="00FD1B21" w:rsidRDefault="00C06BED" w:rsidP="00C06BED">
      <w:pPr>
        <w:widowControl w:val="0"/>
        <w:numPr>
          <w:ilvl w:val="2"/>
          <w:numId w:val="45"/>
        </w:numPr>
        <w:tabs>
          <w:tab w:val="left" w:pos="1287"/>
        </w:tabs>
        <w:suppressAutoHyphens/>
        <w:ind w:left="1287"/>
        <w:jc w:val="both"/>
        <w:rPr>
          <w:szCs w:val="24"/>
          <w:lang w:val="lv-LV"/>
        </w:rPr>
      </w:pPr>
      <w:r w:rsidRPr="00FD1B21">
        <w:rPr>
          <w:szCs w:val="24"/>
          <w:lang w:val="lv-LV"/>
        </w:rPr>
        <w:t xml:space="preserve">Iepirkuma tehniskās specifikācijas (ar pielikumiem) kopā uz </w:t>
      </w:r>
      <w:r w:rsidRPr="00FD1B21">
        <w:rPr>
          <w:szCs w:val="24"/>
          <w:lang w:val="lv-LV"/>
        </w:rPr>
        <w:t>_____</w:t>
      </w:r>
      <w:r w:rsidRPr="00FD1B21">
        <w:rPr>
          <w:szCs w:val="24"/>
          <w:lang w:val="lv-LV"/>
        </w:rPr>
        <w:t xml:space="preserve"> lapām;</w:t>
      </w:r>
    </w:p>
    <w:p w:rsidR="00C06BED" w:rsidRPr="00FD1B21" w:rsidRDefault="00C06BED" w:rsidP="00C06BED">
      <w:pPr>
        <w:widowControl w:val="0"/>
        <w:numPr>
          <w:ilvl w:val="2"/>
          <w:numId w:val="45"/>
        </w:numPr>
        <w:tabs>
          <w:tab w:val="left" w:pos="1287"/>
        </w:tabs>
        <w:suppressAutoHyphens/>
        <w:ind w:left="1287"/>
        <w:jc w:val="both"/>
        <w:rPr>
          <w:szCs w:val="24"/>
          <w:lang w:val="lv-LV"/>
        </w:rPr>
      </w:pPr>
      <w:r w:rsidRPr="00FD1B21">
        <w:rPr>
          <w:szCs w:val="24"/>
          <w:lang w:val="lv-LV"/>
        </w:rPr>
        <w:t xml:space="preserve">Uzņēmēja </w:t>
      </w:r>
      <w:r w:rsidRPr="00FD1B21">
        <w:rPr>
          <w:szCs w:val="24"/>
          <w:lang w:val="lv-LV"/>
        </w:rPr>
        <w:t>“</w:t>
      </w:r>
      <w:r w:rsidRPr="00FD1B21">
        <w:rPr>
          <w:szCs w:val="24"/>
          <w:lang w:val="lv-LV"/>
        </w:rPr>
        <w:t>Piedāvājums iepirkumam” uz _____ lapām.</w:t>
      </w:r>
    </w:p>
    <w:p w:rsidR="00C06BED" w:rsidRPr="00FD1B21" w:rsidRDefault="00C06BED" w:rsidP="00C06BED">
      <w:pPr>
        <w:widowControl w:val="0"/>
        <w:numPr>
          <w:ilvl w:val="1"/>
          <w:numId w:val="45"/>
        </w:numPr>
        <w:tabs>
          <w:tab w:val="left" w:pos="540"/>
        </w:tabs>
        <w:suppressAutoHyphens/>
        <w:jc w:val="both"/>
        <w:rPr>
          <w:szCs w:val="24"/>
          <w:lang w:val="lv-LV"/>
        </w:rPr>
      </w:pPr>
      <w:r w:rsidRPr="00FD1B21">
        <w:rPr>
          <w:szCs w:val="24"/>
          <w:lang w:val="lv-LV"/>
        </w:rPr>
        <w:t>Interpretējot Līgumu vai kādu tā daļu, ir jāņem vērā arī šie pielikumi, kas ir šī Līguma neatņemamas sastāvdaļas.</w:t>
      </w:r>
    </w:p>
    <w:p w:rsidR="00C06BED" w:rsidRPr="00FD1B21" w:rsidRDefault="00C06BED" w:rsidP="00C06BED">
      <w:pPr>
        <w:jc w:val="both"/>
        <w:rPr>
          <w:szCs w:val="24"/>
          <w:lang w:val="lv-LV"/>
        </w:rPr>
      </w:pPr>
    </w:p>
    <w:tbl>
      <w:tblPr>
        <w:tblW w:w="0" w:type="auto"/>
        <w:jc w:val="center"/>
        <w:tblLayout w:type="fixed"/>
        <w:tblLook w:val="0000" w:firstRow="0" w:lastRow="0" w:firstColumn="0" w:lastColumn="0" w:noHBand="0" w:noVBand="0"/>
      </w:tblPr>
      <w:tblGrid>
        <w:gridCol w:w="4848"/>
        <w:gridCol w:w="4276"/>
      </w:tblGrid>
      <w:tr w:rsidR="00C06BED" w:rsidRPr="00FD1B21" w:rsidTr="00985634">
        <w:trPr>
          <w:jc w:val="center"/>
        </w:trPr>
        <w:tc>
          <w:tcPr>
            <w:tcW w:w="4848" w:type="dxa"/>
          </w:tcPr>
          <w:p w:rsidR="00C06BED" w:rsidRPr="00480BCC" w:rsidRDefault="00C06BED" w:rsidP="00480BCC">
            <w:pPr>
              <w:snapToGrid w:val="0"/>
              <w:rPr>
                <w:b/>
                <w:szCs w:val="24"/>
                <w:lang w:val="lv-LV"/>
              </w:rPr>
            </w:pPr>
            <w:r w:rsidRPr="00480BCC">
              <w:rPr>
                <w:b/>
                <w:szCs w:val="24"/>
                <w:lang w:val="lv-LV"/>
              </w:rPr>
              <w:t>Pasūtītājs</w:t>
            </w:r>
          </w:p>
          <w:p w:rsidR="00480BCC" w:rsidRPr="00FD1B21" w:rsidRDefault="00480BCC" w:rsidP="00FD1B21">
            <w:pPr>
              <w:snapToGrid w:val="0"/>
              <w:jc w:val="center"/>
              <w:rPr>
                <w:i/>
                <w:szCs w:val="24"/>
                <w:lang w:val="lv-LV"/>
              </w:rPr>
            </w:pPr>
          </w:p>
          <w:p w:rsidR="00C06BED" w:rsidRPr="00FD1B21" w:rsidRDefault="00C06BED" w:rsidP="00985634">
            <w:pPr>
              <w:jc w:val="both"/>
              <w:rPr>
                <w:b/>
                <w:szCs w:val="24"/>
                <w:lang w:val="lv-LV"/>
              </w:rPr>
            </w:pPr>
            <w:r w:rsidRPr="00FD1B21">
              <w:rPr>
                <w:szCs w:val="24"/>
                <w:lang w:val="lv-LV"/>
              </w:rPr>
              <w:t xml:space="preserve">   </w:t>
            </w:r>
            <w:r w:rsidRPr="00FD1B21">
              <w:rPr>
                <w:b/>
                <w:szCs w:val="24"/>
                <w:lang w:val="lv-LV"/>
              </w:rPr>
              <w:t xml:space="preserve">Alūksnes novada pašvaldība </w:t>
            </w:r>
            <w:r w:rsidRPr="00FD1B21">
              <w:rPr>
                <w:b/>
                <w:szCs w:val="24"/>
                <w:lang w:val="lv-LV"/>
              </w:rPr>
              <w:tab/>
            </w:r>
            <w:r w:rsidRPr="00FD1B21">
              <w:rPr>
                <w:b/>
                <w:szCs w:val="24"/>
                <w:lang w:val="lv-LV"/>
              </w:rPr>
              <w:tab/>
              <w:t xml:space="preserve">          </w:t>
            </w:r>
          </w:p>
          <w:p w:rsidR="00C06BED" w:rsidRPr="00FD1B21" w:rsidRDefault="00C06BED" w:rsidP="00985634">
            <w:pPr>
              <w:jc w:val="both"/>
              <w:rPr>
                <w:szCs w:val="24"/>
                <w:lang w:val="lv-LV"/>
              </w:rPr>
            </w:pPr>
            <w:r w:rsidRPr="00FD1B21">
              <w:rPr>
                <w:szCs w:val="24"/>
                <w:lang w:val="lv-LV"/>
              </w:rPr>
              <w:t xml:space="preserve">   Dārza ielā 11, Alūksnē, </w:t>
            </w:r>
          </w:p>
          <w:p w:rsidR="00C06BED" w:rsidRPr="00FD1B21" w:rsidRDefault="00C06BED" w:rsidP="00985634">
            <w:pPr>
              <w:jc w:val="both"/>
              <w:rPr>
                <w:szCs w:val="24"/>
                <w:lang w:val="lv-LV"/>
              </w:rPr>
            </w:pPr>
            <w:r w:rsidRPr="00FD1B21">
              <w:rPr>
                <w:szCs w:val="24"/>
                <w:lang w:val="lv-LV"/>
              </w:rPr>
              <w:t xml:space="preserve">   Alūksnes novadā, LV-4301, </w:t>
            </w:r>
          </w:p>
          <w:p w:rsidR="00C06BED" w:rsidRPr="00FD1B21" w:rsidRDefault="00C06BED" w:rsidP="00985634">
            <w:pPr>
              <w:jc w:val="both"/>
              <w:rPr>
                <w:szCs w:val="24"/>
                <w:lang w:val="lv-LV"/>
              </w:rPr>
            </w:pPr>
            <w:r w:rsidRPr="00FD1B21">
              <w:rPr>
                <w:szCs w:val="24"/>
                <w:lang w:val="lv-LV"/>
              </w:rPr>
              <w:t xml:space="preserve">   tālr. 64381496, 29453047,</w:t>
            </w:r>
          </w:p>
          <w:p w:rsidR="00C06BED" w:rsidRPr="00FD1B21" w:rsidRDefault="00C06BED" w:rsidP="00985634">
            <w:pPr>
              <w:jc w:val="both"/>
              <w:rPr>
                <w:szCs w:val="24"/>
                <w:u w:val="single"/>
                <w:lang w:val="lv-LV"/>
              </w:rPr>
            </w:pPr>
            <w:r w:rsidRPr="00FD1B21">
              <w:rPr>
                <w:szCs w:val="24"/>
                <w:lang w:val="lv-LV"/>
              </w:rPr>
              <w:t xml:space="preserve">   e-pasts: </w:t>
            </w:r>
            <w:hyperlink r:id="rId17" w:history="1">
              <w:r w:rsidRPr="00FD1B21">
                <w:rPr>
                  <w:szCs w:val="24"/>
                  <w:u w:val="single"/>
                  <w:lang w:val="lv-LV"/>
                </w:rPr>
                <w:t>dome@aluksne.lv</w:t>
              </w:r>
            </w:hyperlink>
            <w:r w:rsidRPr="00FD1B21">
              <w:rPr>
                <w:szCs w:val="24"/>
                <w:u w:val="single"/>
                <w:lang w:val="lv-LV"/>
              </w:rPr>
              <w:t xml:space="preserve"> </w:t>
            </w:r>
          </w:p>
          <w:p w:rsidR="00C06BED" w:rsidRPr="00FD1B21" w:rsidRDefault="00C06BED" w:rsidP="00985634">
            <w:pPr>
              <w:jc w:val="both"/>
              <w:rPr>
                <w:szCs w:val="24"/>
                <w:lang w:val="lv-LV"/>
              </w:rPr>
            </w:pPr>
            <w:r w:rsidRPr="00FD1B21">
              <w:rPr>
                <w:szCs w:val="24"/>
                <w:lang w:val="lv-LV"/>
              </w:rPr>
              <w:t xml:space="preserve">   A/S “</w:t>
            </w:r>
            <w:r w:rsidRPr="00FD1B21">
              <w:rPr>
                <w:szCs w:val="24"/>
                <w:lang w:val="lv-LV"/>
              </w:rPr>
              <w:t>SEB banka”,</w:t>
            </w:r>
          </w:p>
          <w:p w:rsidR="00C06BED" w:rsidRPr="00FD1B21" w:rsidRDefault="00C06BED" w:rsidP="00985634">
            <w:pPr>
              <w:jc w:val="both"/>
              <w:rPr>
                <w:szCs w:val="24"/>
                <w:lang w:val="lv-LV"/>
              </w:rPr>
            </w:pPr>
            <w:r w:rsidRPr="00FD1B21">
              <w:rPr>
                <w:szCs w:val="24"/>
                <w:lang w:val="lv-LV"/>
              </w:rPr>
              <w:t xml:space="preserve">   kods UNLALV2X, konta Nr.                                                                  </w:t>
            </w:r>
          </w:p>
          <w:p w:rsidR="00C06BED" w:rsidRPr="00FD1B21" w:rsidRDefault="00C06BED" w:rsidP="00985634">
            <w:pPr>
              <w:jc w:val="both"/>
              <w:rPr>
                <w:szCs w:val="24"/>
                <w:lang w:val="lv-LV"/>
              </w:rPr>
            </w:pPr>
            <w:r w:rsidRPr="00FD1B21">
              <w:rPr>
                <w:szCs w:val="24"/>
                <w:lang w:val="lv-LV"/>
              </w:rPr>
              <w:t xml:space="preserve">   LV58 UNLA 0025 1041 3033 5</w:t>
            </w:r>
          </w:p>
          <w:p w:rsidR="00C06BED" w:rsidRPr="00FD1B21" w:rsidRDefault="00C06BED" w:rsidP="00985634">
            <w:pPr>
              <w:jc w:val="both"/>
              <w:rPr>
                <w:szCs w:val="24"/>
                <w:lang w:val="lv-LV"/>
              </w:rPr>
            </w:pPr>
            <w:r w:rsidRPr="00FD1B21">
              <w:rPr>
                <w:szCs w:val="24"/>
                <w:lang w:val="lv-LV"/>
              </w:rPr>
              <w:t xml:space="preserve">    ____________________                                                     </w:t>
            </w:r>
          </w:p>
          <w:p w:rsidR="00C06BED" w:rsidRPr="00FD1B21" w:rsidRDefault="00FD1B21" w:rsidP="00985634">
            <w:pPr>
              <w:jc w:val="both"/>
              <w:rPr>
                <w:szCs w:val="24"/>
                <w:lang w:val="lv-LV"/>
              </w:rPr>
            </w:pPr>
            <w:r w:rsidRPr="00FD1B21">
              <w:rPr>
                <w:szCs w:val="24"/>
                <w:lang w:val="lv-LV"/>
              </w:rPr>
              <w:t xml:space="preserve">    </w:t>
            </w:r>
            <w:r w:rsidR="00C06BED" w:rsidRPr="00FD1B21">
              <w:rPr>
                <w:szCs w:val="24"/>
                <w:lang w:val="lv-LV"/>
              </w:rPr>
              <w:t xml:space="preserve">(Janīna ČUGUNOVA)                                                        </w:t>
            </w:r>
          </w:p>
          <w:p w:rsidR="00C06BED" w:rsidRPr="00FD1B21" w:rsidRDefault="00C06BED" w:rsidP="00985634">
            <w:pPr>
              <w:jc w:val="both"/>
              <w:rPr>
                <w:szCs w:val="24"/>
                <w:lang w:val="lv-LV"/>
              </w:rPr>
            </w:pPr>
            <w:r w:rsidRPr="00FD1B21">
              <w:rPr>
                <w:szCs w:val="24"/>
                <w:lang w:val="lv-LV"/>
              </w:rPr>
              <w:t xml:space="preserve">  </w:t>
            </w:r>
          </w:p>
          <w:p w:rsidR="00C06BED" w:rsidRPr="00FD1B21" w:rsidRDefault="00C06BED" w:rsidP="00985634">
            <w:pPr>
              <w:jc w:val="both"/>
              <w:rPr>
                <w:szCs w:val="24"/>
                <w:lang w:val="lv-LV"/>
              </w:rPr>
            </w:pPr>
            <w:r w:rsidRPr="00FD1B21">
              <w:rPr>
                <w:szCs w:val="24"/>
                <w:lang w:val="lv-LV"/>
              </w:rPr>
              <w:t xml:space="preserve">      2016.gada ...... </w:t>
            </w:r>
          </w:p>
        </w:tc>
        <w:tc>
          <w:tcPr>
            <w:tcW w:w="4276" w:type="dxa"/>
          </w:tcPr>
          <w:p w:rsidR="00C06BED" w:rsidRPr="00480BCC" w:rsidRDefault="00C06BED" w:rsidP="00480BCC">
            <w:pPr>
              <w:snapToGrid w:val="0"/>
              <w:rPr>
                <w:b/>
                <w:szCs w:val="24"/>
                <w:lang w:val="lv-LV"/>
              </w:rPr>
            </w:pPr>
            <w:r w:rsidRPr="00480BCC">
              <w:rPr>
                <w:b/>
                <w:szCs w:val="24"/>
                <w:lang w:val="lv-LV"/>
              </w:rPr>
              <w:t>Uzņēmējs</w:t>
            </w:r>
          </w:p>
          <w:p w:rsidR="00C06BED" w:rsidRPr="00FD1B21" w:rsidRDefault="00C06BED" w:rsidP="00985634">
            <w:pPr>
              <w:jc w:val="both"/>
              <w:rPr>
                <w:szCs w:val="24"/>
                <w:lang w:val="lv-LV"/>
              </w:rPr>
            </w:pPr>
          </w:p>
          <w:p w:rsidR="00C06BED" w:rsidRPr="00FD1B21" w:rsidRDefault="00C06BED" w:rsidP="00985634">
            <w:pPr>
              <w:ind w:left="170"/>
              <w:jc w:val="both"/>
              <w:rPr>
                <w:szCs w:val="24"/>
                <w:lang w:val="lv-LV"/>
              </w:rPr>
            </w:pPr>
          </w:p>
          <w:p w:rsidR="00C06BED" w:rsidRPr="00FD1B21" w:rsidRDefault="00C06BED" w:rsidP="00985634">
            <w:pPr>
              <w:ind w:left="170"/>
              <w:jc w:val="both"/>
              <w:rPr>
                <w:szCs w:val="24"/>
                <w:lang w:val="lv-LV"/>
              </w:rPr>
            </w:pPr>
          </w:p>
          <w:p w:rsidR="00C06BED" w:rsidRPr="00FD1B21" w:rsidRDefault="00FD1B21" w:rsidP="00985634">
            <w:pPr>
              <w:jc w:val="both"/>
              <w:rPr>
                <w:szCs w:val="24"/>
                <w:lang w:val="lv-LV"/>
              </w:rPr>
            </w:pPr>
            <w:r w:rsidRPr="00FD1B21">
              <w:rPr>
                <w:szCs w:val="24"/>
                <w:lang w:val="lv-LV"/>
              </w:rPr>
              <w:t xml:space="preserve">   </w:t>
            </w:r>
          </w:p>
          <w:p w:rsidR="00FD1B21" w:rsidRPr="00FD1B21" w:rsidRDefault="00FD1B21" w:rsidP="00985634">
            <w:pPr>
              <w:jc w:val="both"/>
              <w:rPr>
                <w:szCs w:val="24"/>
                <w:lang w:val="lv-LV"/>
              </w:rPr>
            </w:pPr>
          </w:p>
          <w:p w:rsidR="00C06BED" w:rsidRPr="00FD1B21" w:rsidRDefault="00C06BED" w:rsidP="00985634">
            <w:pPr>
              <w:jc w:val="both"/>
              <w:rPr>
                <w:szCs w:val="24"/>
                <w:lang w:val="lv-LV"/>
              </w:rPr>
            </w:pPr>
            <w:r w:rsidRPr="00FD1B21">
              <w:rPr>
                <w:szCs w:val="24"/>
                <w:lang w:val="lv-LV"/>
              </w:rPr>
              <w:t xml:space="preserve">    </w:t>
            </w:r>
          </w:p>
          <w:p w:rsidR="00C06BED" w:rsidRPr="00FD1B21" w:rsidRDefault="00C06BED" w:rsidP="00985634">
            <w:pPr>
              <w:jc w:val="both"/>
              <w:rPr>
                <w:szCs w:val="24"/>
                <w:lang w:val="lv-LV"/>
              </w:rPr>
            </w:pPr>
          </w:p>
          <w:p w:rsidR="00C06BED" w:rsidRPr="00FD1B21" w:rsidRDefault="00C06BED" w:rsidP="00985634">
            <w:pPr>
              <w:jc w:val="both"/>
              <w:rPr>
                <w:szCs w:val="24"/>
                <w:lang w:val="lv-LV"/>
              </w:rPr>
            </w:pPr>
          </w:p>
          <w:p w:rsidR="00C06BED" w:rsidRPr="00FD1B21" w:rsidRDefault="00C06BED" w:rsidP="00985634">
            <w:pPr>
              <w:jc w:val="both"/>
              <w:rPr>
                <w:szCs w:val="24"/>
                <w:lang w:val="lv-LV"/>
              </w:rPr>
            </w:pPr>
          </w:p>
          <w:p w:rsidR="00FD1B21" w:rsidRPr="00FD1B21" w:rsidRDefault="00FD1B21" w:rsidP="00985634">
            <w:pPr>
              <w:jc w:val="both"/>
              <w:rPr>
                <w:szCs w:val="24"/>
                <w:lang w:val="lv-LV"/>
              </w:rPr>
            </w:pPr>
          </w:p>
          <w:p w:rsidR="00C06BED" w:rsidRPr="00FD1B21" w:rsidRDefault="00C06BED" w:rsidP="00985634">
            <w:pPr>
              <w:jc w:val="both"/>
              <w:rPr>
                <w:szCs w:val="24"/>
                <w:lang w:val="lv-LV"/>
              </w:rPr>
            </w:pPr>
            <w:r w:rsidRPr="00FD1B21">
              <w:rPr>
                <w:szCs w:val="24"/>
                <w:lang w:val="lv-LV"/>
              </w:rPr>
              <w:t xml:space="preserve">   </w:t>
            </w:r>
          </w:p>
          <w:p w:rsidR="00C06BED" w:rsidRPr="00FD1B21" w:rsidRDefault="00C06BED" w:rsidP="00985634">
            <w:pPr>
              <w:jc w:val="both"/>
              <w:rPr>
                <w:szCs w:val="24"/>
                <w:lang w:val="lv-LV"/>
              </w:rPr>
            </w:pPr>
            <w:r w:rsidRPr="00FD1B21">
              <w:rPr>
                <w:szCs w:val="24"/>
                <w:lang w:val="lv-LV"/>
              </w:rPr>
              <w:t xml:space="preserve">    2016.gada ...... </w:t>
            </w:r>
          </w:p>
        </w:tc>
      </w:tr>
    </w:tbl>
    <w:p w:rsidR="00C06BED" w:rsidRPr="00FD1B21" w:rsidRDefault="00C06BED" w:rsidP="00FD1B21">
      <w:pPr>
        <w:rPr>
          <w:szCs w:val="24"/>
          <w:lang w:val="lv-LV" w:eastAsia="en-US"/>
        </w:rPr>
      </w:pPr>
    </w:p>
    <w:sectPr w:rsidR="00C06BED" w:rsidRPr="00FD1B21" w:rsidSect="0054078A">
      <w:headerReference w:type="even" r:id="rId18"/>
      <w:headerReference w:type="default" r:id="rId19"/>
      <w:footerReference w:type="even" r:id="rId20"/>
      <w:footerReference w:type="default" r:id="rId21"/>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340" w:rsidRDefault="00992340">
      <w:r>
        <w:separator/>
      </w:r>
    </w:p>
  </w:endnote>
  <w:endnote w:type="continuationSeparator" w:id="0">
    <w:p w:rsidR="00992340" w:rsidRDefault="00992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340" w:rsidRDefault="00992340" w:rsidP="00D22B1B">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rsidR="00992340" w:rsidRDefault="00992340">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340" w:rsidRDefault="00992340" w:rsidP="00D22B1B">
    <w:pPr>
      <w:pStyle w:val="Kjene"/>
      <w:tabs>
        <w:tab w:val="clear" w:pos="4153"/>
        <w:tab w:val="clear" w:pos="8306"/>
      </w:tabs>
      <w:ind w:right="-2"/>
      <w:jc w:val="right"/>
      <w:rPr>
        <w: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340" w:rsidRDefault="00992340">
      <w:r>
        <w:separator/>
      </w:r>
    </w:p>
  </w:footnote>
  <w:footnote w:type="continuationSeparator" w:id="0">
    <w:p w:rsidR="00992340" w:rsidRDefault="009923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340" w:rsidRDefault="00992340" w:rsidP="00D22B1B">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992340" w:rsidRDefault="00992340">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871213049"/>
      <w:docPartObj>
        <w:docPartGallery w:val="Page Numbers (Top of Page)"/>
        <w:docPartUnique/>
      </w:docPartObj>
    </w:sdtPr>
    <w:sdtContent>
      <w:p w:rsidR="00992340" w:rsidRPr="003C07E0" w:rsidRDefault="00992340">
        <w:pPr>
          <w:pStyle w:val="Galvene"/>
          <w:jc w:val="center"/>
          <w:rPr>
            <w:sz w:val="22"/>
            <w:szCs w:val="22"/>
          </w:rPr>
        </w:pPr>
        <w:r w:rsidRPr="003C07E0">
          <w:rPr>
            <w:sz w:val="22"/>
            <w:szCs w:val="22"/>
          </w:rPr>
          <w:fldChar w:fldCharType="begin"/>
        </w:r>
        <w:r w:rsidRPr="003C07E0">
          <w:rPr>
            <w:sz w:val="22"/>
            <w:szCs w:val="22"/>
          </w:rPr>
          <w:instrText>PAGE   \* MERGEFORMAT</w:instrText>
        </w:r>
        <w:r w:rsidRPr="003C07E0">
          <w:rPr>
            <w:sz w:val="22"/>
            <w:szCs w:val="22"/>
          </w:rPr>
          <w:fldChar w:fldCharType="separate"/>
        </w:r>
        <w:r w:rsidR="00E6114D" w:rsidRPr="00E6114D">
          <w:rPr>
            <w:noProof/>
            <w:sz w:val="22"/>
            <w:szCs w:val="22"/>
            <w:lang w:val="lv-LV"/>
          </w:rPr>
          <w:t>3</w:t>
        </w:r>
        <w:r w:rsidRPr="003C07E0">
          <w:rPr>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420"/>
        </w:tabs>
        <w:ind w:left="420" w:hanging="420"/>
      </w:pPr>
      <w:rPr>
        <w:rFonts w:ascii="Times New Roman" w:eastAsia="Times New Roman" w:hAnsi="Times New Roman" w:cs="Times New Roman"/>
      </w:rPr>
    </w:lvl>
    <w:lvl w:ilvl="1">
      <w:start w:val="1"/>
      <w:numFmt w:val="decimal"/>
      <w:lvlText w:val="%1.%2."/>
      <w:lvlJc w:val="left"/>
      <w:pPr>
        <w:tabs>
          <w:tab w:val="num" w:pos="420"/>
        </w:tabs>
        <w:ind w:left="420" w:hanging="420"/>
      </w:pPr>
      <w:rPr>
        <w:rFonts w:ascii="Times New Roman" w:hAnsi="Times New Roman"/>
        <w:b w:val="0"/>
        <w:i w:val="0"/>
        <w:sz w:val="22"/>
        <w:szCs w:val="22"/>
      </w:rPr>
    </w:lvl>
    <w:lvl w:ilvl="2">
      <w:start w:val="1"/>
      <w:numFmt w:val="decimal"/>
      <w:lvlText w:val="%1.%2.%3."/>
      <w:lvlJc w:val="left"/>
      <w:pPr>
        <w:tabs>
          <w:tab w:val="num" w:pos="720"/>
        </w:tabs>
        <w:ind w:left="720" w:hanging="720"/>
      </w:pPr>
      <w:rPr>
        <w:rFonts w:ascii="Times New Roman" w:hAnsi="Times New Roman"/>
        <w:b w:val="0"/>
        <w:i w:val="0"/>
        <w:sz w:val="22"/>
        <w:szCs w:val="22"/>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4564A066"/>
    <w:name w:val="WW8Num2"/>
    <w:lvl w:ilvl="0">
      <w:start w:val="5"/>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827E44"/>
    <w:multiLevelType w:val="multilevel"/>
    <w:tmpl w:val="6F42B622"/>
    <w:lvl w:ilvl="0">
      <w:start w:val="3"/>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27456DA"/>
    <w:multiLevelType w:val="multilevel"/>
    <w:tmpl w:val="254C4ED4"/>
    <w:lvl w:ilvl="0">
      <w:start w:val="3"/>
      <w:numFmt w:val="decimal"/>
      <w:lvlText w:val="%1."/>
      <w:lvlJc w:val="left"/>
      <w:pPr>
        <w:tabs>
          <w:tab w:val="num" w:pos="360"/>
        </w:tabs>
        <w:ind w:left="360" w:hanging="360"/>
      </w:pPr>
      <w:rPr>
        <w:rFonts w:cs="Times New Roman" w:hint="default"/>
        <w:sz w:val="22"/>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288"/>
        </w:tabs>
        <w:ind w:left="1288"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1080"/>
        </w:tabs>
        <w:ind w:left="1080" w:hanging="108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440"/>
        </w:tabs>
        <w:ind w:left="1440" w:hanging="144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800"/>
        </w:tabs>
        <w:ind w:left="1800" w:hanging="1800"/>
      </w:pPr>
      <w:rPr>
        <w:rFonts w:cs="Times New Roman" w:hint="default"/>
        <w:sz w:val="22"/>
      </w:rPr>
    </w:lvl>
  </w:abstractNum>
  <w:abstractNum w:abstractNumId="4" w15:restartNumberingAfterBreak="0">
    <w:nsid w:val="02EE229E"/>
    <w:multiLevelType w:val="hybridMultilevel"/>
    <w:tmpl w:val="C81684CE"/>
    <w:lvl w:ilvl="0" w:tplc="5240FB9C">
      <w:start w:val="4"/>
      <w:numFmt w:val="decimal"/>
      <w:lvlText w:val="%1."/>
      <w:lvlJc w:val="left"/>
      <w:pPr>
        <w:ind w:left="3479" w:hanging="360"/>
      </w:pPr>
      <w:rPr>
        <w:rFonts w:ascii="Times New Roman" w:hAnsi="Times New Roman" w:cs="Times New Roman" w:hint="default"/>
        <w:b/>
      </w:rPr>
    </w:lvl>
    <w:lvl w:ilvl="1" w:tplc="04260019">
      <w:start w:val="1"/>
      <w:numFmt w:val="lowerLetter"/>
      <w:lvlText w:val="%2."/>
      <w:lvlJc w:val="left"/>
      <w:pPr>
        <w:ind w:left="4199" w:hanging="360"/>
      </w:pPr>
    </w:lvl>
    <w:lvl w:ilvl="2" w:tplc="0426001B">
      <w:start w:val="1"/>
      <w:numFmt w:val="lowerRoman"/>
      <w:lvlText w:val="%3."/>
      <w:lvlJc w:val="right"/>
      <w:pPr>
        <w:ind w:left="4919" w:hanging="180"/>
      </w:pPr>
    </w:lvl>
    <w:lvl w:ilvl="3" w:tplc="0426000F">
      <w:start w:val="1"/>
      <w:numFmt w:val="decimal"/>
      <w:lvlText w:val="%4."/>
      <w:lvlJc w:val="left"/>
      <w:pPr>
        <w:ind w:left="5639" w:hanging="360"/>
      </w:pPr>
    </w:lvl>
    <w:lvl w:ilvl="4" w:tplc="04260019">
      <w:start w:val="1"/>
      <w:numFmt w:val="lowerLetter"/>
      <w:lvlText w:val="%5."/>
      <w:lvlJc w:val="left"/>
      <w:pPr>
        <w:ind w:left="6359" w:hanging="360"/>
      </w:pPr>
    </w:lvl>
    <w:lvl w:ilvl="5" w:tplc="0426001B">
      <w:start w:val="1"/>
      <w:numFmt w:val="lowerRoman"/>
      <w:lvlText w:val="%6."/>
      <w:lvlJc w:val="right"/>
      <w:pPr>
        <w:ind w:left="7079" w:hanging="180"/>
      </w:pPr>
    </w:lvl>
    <w:lvl w:ilvl="6" w:tplc="0426000F">
      <w:start w:val="1"/>
      <w:numFmt w:val="decimal"/>
      <w:lvlText w:val="%7."/>
      <w:lvlJc w:val="left"/>
      <w:pPr>
        <w:ind w:left="7799" w:hanging="360"/>
      </w:pPr>
    </w:lvl>
    <w:lvl w:ilvl="7" w:tplc="04260019">
      <w:start w:val="1"/>
      <w:numFmt w:val="lowerLetter"/>
      <w:lvlText w:val="%8."/>
      <w:lvlJc w:val="left"/>
      <w:pPr>
        <w:ind w:left="8519" w:hanging="360"/>
      </w:pPr>
    </w:lvl>
    <w:lvl w:ilvl="8" w:tplc="0426001B">
      <w:start w:val="1"/>
      <w:numFmt w:val="lowerRoman"/>
      <w:lvlText w:val="%9."/>
      <w:lvlJc w:val="right"/>
      <w:pPr>
        <w:ind w:left="9239" w:hanging="180"/>
      </w:pPr>
    </w:lvl>
  </w:abstractNum>
  <w:abstractNum w:abstractNumId="5" w15:restartNumberingAfterBreak="0">
    <w:nsid w:val="079A5DE3"/>
    <w:multiLevelType w:val="multilevel"/>
    <w:tmpl w:val="75F2456A"/>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hint="default"/>
        <w:b w:val="0"/>
        <w:sz w:val="24"/>
        <w:szCs w:val="24"/>
      </w:rPr>
    </w:lvl>
    <w:lvl w:ilvl="2">
      <w:start w:val="1"/>
      <w:numFmt w:val="decimal"/>
      <w:lvlText w:val="%1.%2.%3."/>
      <w:lvlJc w:val="left"/>
      <w:pPr>
        <w:tabs>
          <w:tab w:val="num" w:pos="1560"/>
        </w:tabs>
        <w:ind w:left="1560" w:hanging="720"/>
      </w:pPr>
      <w:rPr>
        <w:rFonts w:cs="Times New Roman" w:hint="default"/>
        <w:b w:val="0"/>
      </w:rPr>
    </w:lvl>
    <w:lvl w:ilvl="3">
      <w:start w:val="1"/>
      <w:numFmt w:val="decimal"/>
      <w:lvlText w:val="%1.%2.%3.%4."/>
      <w:lvlJc w:val="left"/>
      <w:pPr>
        <w:tabs>
          <w:tab w:val="num" w:pos="2340"/>
        </w:tabs>
        <w:ind w:left="2340" w:hanging="108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540"/>
        </w:tabs>
        <w:ind w:left="3540" w:hanging="144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740"/>
        </w:tabs>
        <w:ind w:left="4740" w:hanging="180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6" w15:restartNumberingAfterBreak="0">
    <w:nsid w:val="08A969ED"/>
    <w:multiLevelType w:val="multilevel"/>
    <w:tmpl w:val="C8982BC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C792807"/>
    <w:multiLevelType w:val="hybridMultilevel"/>
    <w:tmpl w:val="EFF64328"/>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CDE568D"/>
    <w:multiLevelType w:val="hybridMultilevel"/>
    <w:tmpl w:val="181C3718"/>
    <w:lvl w:ilvl="0" w:tplc="0426000F">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4F64BEC"/>
    <w:multiLevelType w:val="multilevel"/>
    <w:tmpl w:val="4922FB8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E452AE"/>
    <w:multiLevelType w:val="hybridMultilevel"/>
    <w:tmpl w:val="79367612"/>
    <w:lvl w:ilvl="0" w:tplc="ED903B40">
      <w:start w:val="1"/>
      <w:numFmt w:val="decimal"/>
      <w:lvlText w:val="%1."/>
      <w:lvlJc w:val="left"/>
      <w:pPr>
        <w:ind w:left="720" w:hanging="360"/>
      </w:pPr>
      <w:rPr>
        <w:rFonts w:hint="default"/>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AA56632"/>
    <w:multiLevelType w:val="multilevel"/>
    <w:tmpl w:val="7BA86B08"/>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821D70"/>
    <w:multiLevelType w:val="hybridMultilevel"/>
    <w:tmpl w:val="7AD4818A"/>
    <w:lvl w:ilvl="0" w:tplc="0ADA9CE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F9719FC"/>
    <w:multiLevelType w:val="multilevel"/>
    <w:tmpl w:val="1CCABBDE"/>
    <w:lvl w:ilvl="0">
      <w:start w:val="2"/>
      <w:numFmt w:val="decimal"/>
      <w:lvlText w:val="%1."/>
      <w:lvlJc w:val="left"/>
      <w:pPr>
        <w:tabs>
          <w:tab w:val="num" w:pos="450"/>
        </w:tabs>
        <w:ind w:left="450" w:hanging="450"/>
      </w:pPr>
      <w:rPr>
        <w:rFonts w:hint="default"/>
      </w:rPr>
    </w:lvl>
    <w:lvl w:ilvl="1">
      <w:start w:val="1"/>
      <w:numFmt w:val="decimal"/>
      <w:lvlText w:val="3.%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FBA6AE3"/>
    <w:multiLevelType w:val="hybridMultilevel"/>
    <w:tmpl w:val="ADC4A9E0"/>
    <w:lvl w:ilvl="0" w:tplc="0ADA9CE0">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24515D63"/>
    <w:multiLevelType w:val="hybridMultilevel"/>
    <w:tmpl w:val="5EC2A4EC"/>
    <w:lvl w:ilvl="0" w:tplc="9C20F866">
      <w:numFmt w:val="bullet"/>
      <w:lvlText w:val="-"/>
      <w:lvlJc w:val="left"/>
      <w:pPr>
        <w:ind w:left="720" w:hanging="360"/>
      </w:pPr>
      <w:rPr>
        <w:rFonts w:ascii="Times New Roman" w:eastAsia="Calibri"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74F38D5"/>
    <w:multiLevelType w:val="hybridMultilevel"/>
    <w:tmpl w:val="1EEE198A"/>
    <w:lvl w:ilvl="0" w:tplc="0426000F">
      <w:start w:val="1"/>
      <w:numFmt w:val="decimal"/>
      <w:lvlText w:val="%1."/>
      <w:lvlJc w:val="left"/>
      <w:pPr>
        <w:tabs>
          <w:tab w:val="num" w:pos="720"/>
        </w:tabs>
        <w:ind w:left="720" w:hanging="360"/>
      </w:pPr>
      <w:rPr>
        <w:rFonts w:hint="default"/>
      </w:rPr>
    </w:lvl>
    <w:lvl w:ilvl="1" w:tplc="A156E35A">
      <w:start w:val="1"/>
      <w:numFmt w:val="decimal"/>
      <w:lvlText w:val="%2."/>
      <w:lvlJc w:val="left"/>
      <w:pPr>
        <w:tabs>
          <w:tab w:val="num" w:pos="1440"/>
        </w:tabs>
        <w:ind w:left="1440" w:hanging="36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15:restartNumberingAfterBreak="0">
    <w:nsid w:val="2C625B2C"/>
    <w:multiLevelType w:val="hybridMultilevel"/>
    <w:tmpl w:val="DBCCDC6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E2578ED"/>
    <w:multiLevelType w:val="hybridMultilevel"/>
    <w:tmpl w:val="CE147EF2"/>
    <w:lvl w:ilvl="0" w:tplc="CFC2E65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30404DBE"/>
    <w:multiLevelType w:val="hybridMultilevel"/>
    <w:tmpl w:val="153E30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2C603A3"/>
    <w:multiLevelType w:val="multilevel"/>
    <w:tmpl w:val="57B8A830"/>
    <w:lvl w:ilvl="0">
      <w:start w:val="1"/>
      <w:numFmt w:val="bullet"/>
      <w:lvlText w:val=""/>
      <w:lvlJc w:val="left"/>
      <w:pPr>
        <w:tabs>
          <w:tab w:val="num" w:pos="1440"/>
        </w:tabs>
        <w:ind w:left="1440" w:hanging="360"/>
      </w:pPr>
      <w:rPr>
        <w:rFonts w:ascii="Wingdings" w:hAnsi="Wingdings" w:hint="default"/>
        <w:sz w:val="16"/>
      </w:rPr>
    </w:lvl>
    <w:lvl w:ilvl="1" w:tentative="1">
      <w:start w:val="1"/>
      <w:numFmt w:val="bullet"/>
      <w:lvlText w:val="o"/>
      <w:lvlJc w:val="left"/>
      <w:pPr>
        <w:tabs>
          <w:tab w:val="num" w:pos="2160"/>
        </w:tabs>
        <w:ind w:left="2160" w:hanging="360"/>
      </w:pPr>
      <w:rPr>
        <w:rFonts w:ascii="Courier New" w:hAnsi="Courier New" w:hint="default"/>
      </w:rPr>
    </w:lvl>
    <w:lvl w:ilvl="2">
      <w:start w:val="1"/>
      <w:numFmt w:val="bullet"/>
      <w:pStyle w:val="Virsraksts3"/>
      <w:lvlText w:val=""/>
      <w:lvlJc w:val="left"/>
      <w:pPr>
        <w:tabs>
          <w:tab w:val="num" w:pos="2880"/>
        </w:tabs>
        <w:ind w:left="2880" w:hanging="360"/>
      </w:pPr>
      <w:rPr>
        <w:rFonts w:ascii="Wingdings" w:hAnsi="Wingdings" w:hint="default"/>
      </w:rPr>
    </w:lvl>
    <w:lvl w:ilvl="3" w:tentative="1">
      <w:start w:val="1"/>
      <w:numFmt w:val="bullet"/>
      <w:pStyle w:val="Virsraksts4"/>
      <w:lvlText w:val=""/>
      <w:lvlJc w:val="left"/>
      <w:pPr>
        <w:tabs>
          <w:tab w:val="num" w:pos="3600"/>
        </w:tabs>
        <w:ind w:left="3600" w:hanging="360"/>
      </w:pPr>
      <w:rPr>
        <w:rFonts w:ascii="Symbol" w:hAnsi="Symbol" w:hint="default"/>
      </w:rPr>
    </w:lvl>
    <w:lvl w:ilvl="4" w:tentative="1">
      <w:start w:val="1"/>
      <w:numFmt w:val="bullet"/>
      <w:pStyle w:val="Virsraksts5"/>
      <w:lvlText w:val="o"/>
      <w:lvlJc w:val="left"/>
      <w:pPr>
        <w:tabs>
          <w:tab w:val="num" w:pos="4320"/>
        </w:tabs>
        <w:ind w:left="4320" w:hanging="360"/>
      </w:pPr>
      <w:rPr>
        <w:rFonts w:ascii="Courier New" w:hAnsi="Courier New" w:hint="default"/>
      </w:rPr>
    </w:lvl>
    <w:lvl w:ilvl="5" w:tentative="1">
      <w:start w:val="1"/>
      <w:numFmt w:val="bullet"/>
      <w:pStyle w:val="Virsraksts6"/>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start w:val="1"/>
      <w:numFmt w:val="bullet"/>
      <w:pStyle w:val="Virsraksts8"/>
      <w:lvlText w:val="o"/>
      <w:lvlJc w:val="left"/>
      <w:pPr>
        <w:tabs>
          <w:tab w:val="num" w:pos="6480"/>
        </w:tabs>
        <w:ind w:left="6480" w:hanging="360"/>
      </w:pPr>
      <w:rPr>
        <w:rFonts w:ascii="Courier New" w:hAnsi="Courier New" w:hint="default"/>
      </w:rPr>
    </w:lvl>
    <w:lvl w:ilvl="8" w:tentative="1">
      <w:start w:val="1"/>
      <w:numFmt w:val="bullet"/>
      <w:pStyle w:val="Virsraksts9"/>
      <w:lvlText w:val=""/>
      <w:lvlJc w:val="left"/>
      <w:pPr>
        <w:tabs>
          <w:tab w:val="num" w:pos="7200"/>
        </w:tabs>
        <w:ind w:left="7200" w:hanging="360"/>
      </w:pPr>
      <w:rPr>
        <w:rFonts w:ascii="Wingdings" w:hAnsi="Wingdings" w:hint="default"/>
      </w:rPr>
    </w:lvl>
  </w:abstractNum>
  <w:abstractNum w:abstractNumId="21" w15:restartNumberingAfterBreak="0">
    <w:nsid w:val="352222DC"/>
    <w:multiLevelType w:val="multilevel"/>
    <w:tmpl w:val="1D0E2BE0"/>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3B8E6BD1"/>
    <w:multiLevelType w:val="hybridMultilevel"/>
    <w:tmpl w:val="865034A2"/>
    <w:lvl w:ilvl="0" w:tplc="0ADA9CE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C415659"/>
    <w:multiLevelType w:val="multilevel"/>
    <w:tmpl w:val="B016CBEE"/>
    <w:lvl w:ilvl="0">
      <w:start w:val="1"/>
      <w:numFmt w:val="decimal"/>
      <w:lvlText w:val="%1."/>
      <w:lvlJc w:val="left"/>
      <w:pPr>
        <w:ind w:left="720" w:hanging="360"/>
      </w:pPr>
      <w:rPr>
        <w:rFonts w:ascii="Times New Roman" w:hAnsi="Times New Roman" w:cs="Times New Roman" w:hint="default"/>
        <w:b w:val="0"/>
      </w:rPr>
    </w:lvl>
    <w:lvl w:ilvl="1">
      <w:start w:val="1"/>
      <w:numFmt w:val="decimal"/>
      <w:isLgl/>
      <w:lvlText w:val="%1.%2."/>
      <w:lvlJc w:val="left"/>
      <w:pPr>
        <w:ind w:left="720" w:hanging="360"/>
      </w:pPr>
      <w:rPr>
        <w:strike w:val="0"/>
        <w:dstrike w:val="0"/>
        <w:u w:val="none"/>
        <w:effect w:val="none"/>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rPr>
        <w:strike w:val="0"/>
        <w:dstrike w:val="0"/>
        <w:u w:val="none"/>
        <w:effect w:val="none"/>
      </w:rPr>
    </w:lvl>
    <w:lvl w:ilvl="4">
      <w:start w:val="1"/>
      <w:numFmt w:val="decimal"/>
      <w:isLgl/>
      <w:lvlText w:val="%1.%2.%3.%4.%5."/>
      <w:lvlJc w:val="left"/>
      <w:pPr>
        <w:ind w:left="1440" w:hanging="1080"/>
      </w:pPr>
      <w:rPr>
        <w:strike w:val="0"/>
        <w:dstrike w:val="0"/>
        <w:u w:val="none"/>
        <w:effect w:val="none"/>
      </w:rPr>
    </w:lvl>
    <w:lvl w:ilvl="5">
      <w:start w:val="1"/>
      <w:numFmt w:val="decimal"/>
      <w:isLgl/>
      <w:lvlText w:val="%1.%2.%3.%4.%5.%6."/>
      <w:lvlJc w:val="left"/>
      <w:pPr>
        <w:ind w:left="1440" w:hanging="1080"/>
      </w:pPr>
      <w:rPr>
        <w:strike w:val="0"/>
        <w:dstrike w:val="0"/>
        <w:u w:val="none"/>
        <w:effect w:val="none"/>
      </w:rPr>
    </w:lvl>
    <w:lvl w:ilvl="6">
      <w:start w:val="1"/>
      <w:numFmt w:val="decimal"/>
      <w:isLgl/>
      <w:lvlText w:val="%1.%2.%3.%4.%5.%6.%7."/>
      <w:lvlJc w:val="left"/>
      <w:pPr>
        <w:ind w:left="1800" w:hanging="1440"/>
      </w:pPr>
      <w:rPr>
        <w:strike w:val="0"/>
        <w:dstrike w:val="0"/>
        <w:u w:val="none"/>
        <w:effect w:val="none"/>
      </w:rPr>
    </w:lvl>
    <w:lvl w:ilvl="7">
      <w:start w:val="1"/>
      <w:numFmt w:val="decimal"/>
      <w:isLgl/>
      <w:lvlText w:val="%1.%2.%3.%4.%5.%6.%7.%8."/>
      <w:lvlJc w:val="left"/>
      <w:pPr>
        <w:ind w:left="1800" w:hanging="1440"/>
      </w:pPr>
      <w:rPr>
        <w:strike w:val="0"/>
        <w:dstrike w:val="0"/>
        <w:u w:val="none"/>
        <w:effect w:val="none"/>
      </w:rPr>
    </w:lvl>
    <w:lvl w:ilvl="8">
      <w:start w:val="1"/>
      <w:numFmt w:val="decimal"/>
      <w:isLgl/>
      <w:lvlText w:val="%1.%2.%3.%4.%5.%6.%7.%8.%9."/>
      <w:lvlJc w:val="left"/>
      <w:pPr>
        <w:ind w:left="2160" w:hanging="1800"/>
      </w:pPr>
      <w:rPr>
        <w:strike w:val="0"/>
        <w:dstrike w:val="0"/>
        <w:u w:val="none"/>
        <w:effect w:val="none"/>
      </w:rPr>
    </w:lvl>
  </w:abstractNum>
  <w:abstractNum w:abstractNumId="24" w15:restartNumberingAfterBreak="0">
    <w:nsid w:val="3C856E66"/>
    <w:multiLevelType w:val="hybridMultilevel"/>
    <w:tmpl w:val="F4C82516"/>
    <w:lvl w:ilvl="0" w:tplc="A7D410C6">
      <w:start w:val="2"/>
      <w:numFmt w:val="bullet"/>
      <w:lvlText w:val="-"/>
      <w:lvlJc w:val="left"/>
      <w:pPr>
        <w:ind w:left="1161" w:hanging="360"/>
      </w:pPr>
      <w:rPr>
        <w:rFonts w:ascii="Times New Roman" w:eastAsia="Times New Roman" w:hAnsi="Times New Roman" w:cs="Times New Roman" w:hint="default"/>
      </w:rPr>
    </w:lvl>
    <w:lvl w:ilvl="1" w:tplc="04260003" w:tentative="1">
      <w:start w:val="1"/>
      <w:numFmt w:val="bullet"/>
      <w:lvlText w:val="o"/>
      <w:lvlJc w:val="left"/>
      <w:pPr>
        <w:ind w:left="1881" w:hanging="360"/>
      </w:pPr>
      <w:rPr>
        <w:rFonts w:ascii="Courier New" w:hAnsi="Courier New" w:cs="Courier New" w:hint="default"/>
      </w:rPr>
    </w:lvl>
    <w:lvl w:ilvl="2" w:tplc="04260005" w:tentative="1">
      <w:start w:val="1"/>
      <w:numFmt w:val="bullet"/>
      <w:lvlText w:val=""/>
      <w:lvlJc w:val="left"/>
      <w:pPr>
        <w:ind w:left="2601" w:hanging="360"/>
      </w:pPr>
      <w:rPr>
        <w:rFonts w:ascii="Wingdings" w:hAnsi="Wingdings" w:hint="default"/>
      </w:rPr>
    </w:lvl>
    <w:lvl w:ilvl="3" w:tplc="04260001" w:tentative="1">
      <w:start w:val="1"/>
      <w:numFmt w:val="bullet"/>
      <w:lvlText w:val=""/>
      <w:lvlJc w:val="left"/>
      <w:pPr>
        <w:ind w:left="3321" w:hanging="360"/>
      </w:pPr>
      <w:rPr>
        <w:rFonts w:ascii="Symbol" w:hAnsi="Symbol" w:hint="default"/>
      </w:rPr>
    </w:lvl>
    <w:lvl w:ilvl="4" w:tplc="04260003" w:tentative="1">
      <w:start w:val="1"/>
      <w:numFmt w:val="bullet"/>
      <w:lvlText w:val="o"/>
      <w:lvlJc w:val="left"/>
      <w:pPr>
        <w:ind w:left="4041" w:hanging="360"/>
      </w:pPr>
      <w:rPr>
        <w:rFonts w:ascii="Courier New" w:hAnsi="Courier New" w:cs="Courier New" w:hint="default"/>
      </w:rPr>
    </w:lvl>
    <w:lvl w:ilvl="5" w:tplc="04260005" w:tentative="1">
      <w:start w:val="1"/>
      <w:numFmt w:val="bullet"/>
      <w:lvlText w:val=""/>
      <w:lvlJc w:val="left"/>
      <w:pPr>
        <w:ind w:left="4761" w:hanging="360"/>
      </w:pPr>
      <w:rPr>
        <w:rFonts w:ascii="Wingdings" w:hAnsi="Wingdings" w:hint="default"/>
      </w:rPr>
    </w:lvl>
    <w:lvl w:ilvl="6" w:tplc="04260001" w:tentative="1">
      <w:start w:val="1"/>
      <w:numFmt w:val="bullet"/>
      <w:lvlText w:val=""/>
      <w:lvlJc w:val="left"/>
      <w:pPr>
        <w:ind w:left="5481" w:hanging="360"/>
      </w:pPr>
      <w:rPr>
        <w:rFonts w:ascii="Symbol" w:hAnsi="Symbol" w:hint="default"/>
      </w:rPr>
    </w:lvl>
    <w:lvl w:ilvl="7" w:tplc="04260003" w:tentative="1">
      <w:start w:val="1"/>
      <w:numFmt w:val="bullet"/>
      <w:lvlText w:val="o"/>
      <w:lvlJc w:val="left"/>
      <w:pPr>
        <w:ind w:left="6201" w:hanging="360"/>
      </w:pPr>
      <w:rPr>
        <w:rFonts w:ascii="Courier New" w:hAnsi="Courier New" w:cs="Courier New" w:hint="default"/>
      </w:rPr>
    </w:lvl>
    <w:lvl w:ilvl="8" w:tplc="04260005" w:tentative="1">
      <w:start w:val="1"/>
      <w:numFmt w:val="bullet"/>
      <w:lvlText w:val=""/>
      <w:lvlJc w:val="left"/>
      <w:pPr>
        <w:ind w:left="6921" w:hanging="360"/>
      </w:pPr>
      <w:rPr>
        <w:rFonts w:ascii="Wingdings" w:hAnsi="Wingdings" w:hint="default"/>
      </w:rPr>
    </w:lvl>
  </w:abstractNum>
  <w:abstractNum w:abstractNumId="25" w15:restartNumberingAfterBreak="0">
    <w:nsid w:val="3CC80487"/>
    <w:multiLevelType w:val="hybridMultilevel"/>
    <w:tmpl w:val="AD5E9D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F710E59"/>
    <w:multiLevelType w:val="hybridMultilevel"/>
    <w:tmpl w:val="6676514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99F2165"/>
    <w:multiLevelType w:val="multilevel"/>
    <w:tmpl w:val="A4A8692A"/>
    <w:lvl w:ilvl="0">
      <w:start w:val="7"/>
      <w:numFmt w:val="decimal"/>
      <w:lvlText w:val="%1."/>
      <w:lvlJc w:val="left"/>
      <w:pPr>
        <w:ind w:left="480" w:hanging="480"/>
      </w:pPr>
      <w:rPr>
        <w:rFonts w:hint="default"/>
      </w:rPr>
    </w:lvl>
    <w:lvl w:ilvl="1">
      <w:start w:val="1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E514764"/>
    <w:multiLevelType w:val="multilevel"/>
    <w:tmpl w:val="2648E324"/>
    <w:lvl w:ilvl="0">
      <w:start w:val="2"/>
      <w:numFmt w:val="decimal"/>
      <w:lvlText w:val="%1."/>
      <w:lvlJc w:val="left"/>
      <w:pPr>
        <w:ind w:left="3479" w:hanging="360"/>
      </w:pPr>
      <w:rPr>
        <w:rFonts w:ascii="Times New Roman" w:hAnsi="Times New Roman" w:cs="Times New Roman" w:hint="default"/>
        <w:b/>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9" w15:restartNumberingAfterBreak="0">
    <w:nsid w:val="56BD53EA"/>
    <w:multiLevelType w:val="hybridMultilevel"/>
    <w:tmpl w:val="D4C65B4C"/>
    <w:lvl w:ilvl="0" w:tplc="0ADA9CE0">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B872538"/>
    <w:multiLevelType w:val="multilevel"/>
    <w:tmpl w:val="CB40FA20"/>
    <w:lvl w:ilvl="0">
      <w:start w:val="7"/>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FD23DFD"/>
    <w:multiLevelType w:val="multilevel"/>
    <w:tmpl w:val="585AD214"/>
    <w:lvl w:ilvl="0">
      <w:start w:val="2"/>
      <w:numFmt w:val="decimal"/>
      <w:lvlText w:val="%1."/>
      <w:lvlJc w:val="left"/>
      <w:pPr>
        <w:tabs>
          <w:tab w:val="num" w:pos="450"/>
        </w:tabs>
        <w:ind w:left="450" w:hanging="450"/>
      </w:pPr>
      <w:rPr>
        <w:rFonts w:hint="default"/>
      </w:rPr>
    </w:lvl>
    <w:lvl w:ilvl="1">
      <w:start w:val="1"/>
      <w:numFmt w:val="decimal"/>
      <w:lvlText w:val="4.%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1E13332"/>
    <w:multiLevelType w:val="hybridMultilevel"/>
    <w:tmpl w:val="82569CE2"/>
    <w:lvl w:ilvl="0" w:tplc="0ADA9CE0">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376012B"/>
    <w:multiLevelType w:val="hybridMultilevel"/>
    <w:tmpl w:val="27DA2DB6"/>
    <w:lvl w:ilvl="0" w:tplc="115440DC">
      <w:start w:val="1"/>
      <w:numFmt w:val="decimal"/>
      <w:lvlText w:val="%1."/>
      <w:lvlJc w:val="left"/>
      <w:pPr>
        <w:tabs>
          <w:tab w:val="num" w:pos="720"/>
        </w:tabs>
        <w:ind w:left="720" w:hanging="360"/>
      </w:pPr>
      <w:rPr>
        <w:rFonts w:hint="default"/>
        <w:b/>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4" w15:restartNumberingAfterBreak="0">
    <w:nsid w:val="648F17C8"/>
    <w:multiLevelType w:val="hybridMultilevel"/>
    <w:tmpl w:val="E11A288A"/>
    <w:lvl w:ilvl="0" w:tplc="0ADA9CE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5F400DD"/>
    <w:multiLevelType w:val="hybridMultilevel"/>
    <w:tmpl w:val="07F224B2"/>
    <w:lvl w:ilvl="0" w:tplc="FFFFFFFF">
      <w:start w:val="1"/>
      <w:numFmt w:val="decimal"/>
      <w:pStyle w:val="Punkts"/>
      <w:lvlText w:val="%1)"/>
      <w:lvlJc w:val="left"/>
      <w:pPr>
        <w:tabs>
          <w:tab w:val="num" w:pos="1080"/>
        </w:tabs>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B2255C2"/>
    <w:multiLevelType w:val="multilevel"/>
    <w:tmpl w:val="22CC2EBC"/>
    <w:lvl w:ilvl="0">
      <w:start w:val="4"/>
      <w:numFmt w:val="decimal"/>
      <w:lvlText w:val="%1."/>
      <w:lvlJc w:val="left"/>
      <w:pPr>
        <w:tabs>
          <w:tab w:val="num" w:pos="495"/>
        </w:tabs>
        <w:ind w:left="495" w:hanging="495"/>
      </w:pPr>
      <w:rPr>
        <w:rFonts w:cs="Times New Roman" w:hint="default"/>
        <w:b/>
      </w:rPr>
    </w:lvl>
    <w:lvl w:ilvl="1">
      <w:start w:val="1"/>
      <w:numFmt w:val="decimal"/>
      <w:lvlText w:val="%1.%2."/>
      <w:lvlJc w:val="left"/>
      <w:pPr>
        <w:tabs>
          <w:tab w:val="num" w:pos="675"/>
        </w:tabs>
        <w:ind w:left="675" w:hanging="495"/>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7" w15:restartNumberingAfterBreak="0">
    <w:nsid w:val="6CDE4474"/>
    <w:multiLevelType w:val="multilevel"/>
    <w:tmpl w:val="E3A4A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CFE1E97"/>
    <w:multiLevelType w:val="multilevel"/>
    <w:tmpl w:val="F898AA56"/>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080"/>
        </w:tabs>
        <w:ind w:left="1080" w:hanging="720"/>
      </w:pPr>
      <w:rPr>
        <w:rFonts w:cs="Times New Roman" w:hint="default"/>
        <w:b w:val="0"/>
        <w:sz w:val="22"/>
        <w:szCs w:val="22"/>
      </w:rPr>
    </w:lvl>
    <w:lvl w:ilvl="2">
      <w:start w:val="1"/>
      <w:numFmt w:val="decimal"/>
      <w:lvlText w:val="%1.%2.%3."/>
      <w:lvlJc w:val="left"/>
      <w:pPr>
        <w:tabs>
          <w:tab w:val="num" w:pos="360"/>
        </w:tabs>
        <w:ind w:left="360" w:hanging="720"/>
      </w:pPr>
      <w:rPr>
        <w:rFonts w:ascii="Times New Roman" w:hAnsi="Times New Roman" w:cs="Times New Roman" w:hint="default"/>
        <w:b w:val="0"/>
        <w:sz w:val="24"/>
        <w:szCs w:val="24"/>
      </w:rPr>
    </w:lvl>
    <w:lvl w:ilvl="3">
      <w:start w:val="1"/>
      <w:numFmt w:val="decimal"/>
      <w:lvlText w:val="%1.%2.%3.%4."/>
      <w:lvlJc w:val="left"/>
      <w:pPr>
        <w:tabs>
          <w:tab w:val="num" w:pos="540"/>
        </w:tabs>
        <w:ind w:left="540" w:hanging="1080"/>
      </w:pPr>
      <w:rPr>
        <w:rFonts w:cs="Times New Roman" w:hint="default"/>
      </w:rPr>
    </w:lvl>
    <w:lvl w:ilvl="4">
      <w:start w:val="1"/>
      <w:numFmt w:val="decimal"/>
      <w:lvlText w:val="%1.%2.%3.%4.%5."/>
      <w:lvlJc w:val="left"/>
      <w:pPr>
        <w:tabs>
          <w:tab w:val="num" w:pos="360"/>
        </w:tabs>
        <w:ind w:left="360" w:hanging="1080"/>
      </w:pPr>
      <w:rPr>
        <w:rFonts w:cs="Times New Roman" w:hint="default"/>
      </w:rPr>
    </w:lvl>
    <w:lvl w:ilvl="5">
      <w:start w:val="1"/>
      <w:numFmt w:val="decimal"/>
      <w:lvlText w:val="%1.%2.%3.%4.%5.%6."/>
      <w:lvlJc w:val="left"/>
      <w:pPr>
        <w:tabs>
          <w:tab w:val="num" w:pos="540"/>
        </w:tabs>
        <w:ind w:left="540" w:hanging="1440"/>
      </w:pPr>
      <w:rPr>
        <w:rFonts w:cs="Times New Roman" w:hint="default"/>
      </w:rPr>
    </w:lvl>
    <w:lvl w:ilvl="6">
      <w:start w:val="1"/>
      <w:numFmt w:val="decimal"/>
      <w:lvlText w:val="%1.%2.%3.%4.%5.%6.%7."/>
      <w:lvlJc w:val="left"/>
      <w:pPr>
        <w:tabs>
          <w:tab w:val="num" w:pos="360"/>
        </w:tabs>
        <w:ind w:left="360" w:hanging="1440"/>
      </w:pPr>
      <w:rPr>
        <w:rFonts w:cs="Times New Roman" w:hint="default"/>
      </w:rPr>
    </w:lvl>
    <w:lvl w:ilvl="7">
      <w:start w:val="1"/>
      <w:numFmt w:val="decimal"/>
      <w:lvlText w:val="%1.%2.%3.%4.%5.%6.%7.%8."/>
      <w:lvlJc w:val="left"/>
      <w:pPr>
        <w:tabs>
          <w:tab w:val="num" w:pos="540"/>
        </w:tabs>
        <w:ind w:left="540" w:hanging="1800"/>
      </w:pPr>
      <w:rPr>
        <w:rFonts w:cs="Times New Roman" w:hint="default"/>
      </w:rPr>
    </w:lvl>
    <w:lvl w:ilvl="8">
      <w:start w:val="1"/>
      <w:numFmt w:val="decimal"/>
      <w:lvlText w:val="%1.%2.%3.%4.%5.%6.%7.%8.%9."/>
      <w:lvlJc w:val="left"/>
      <w:pPr>
        <w:tabs>
          <w:tab w:val="num" w:pos="360"/>
        </w:tabs>
        <w:ind w:left="360" w:hanging="1800"/>
      </w:pPr>
      <w:rPr>
        <w:rFonts w:cs="Times New Roman" w:hint="default"/>
      </w:rPr>
    </w:lvl>
  </w:abstractNum>
  <w:abstractNum w:abstractNumId="39" w15:restartNumberingAfterBreak="0">
    <w:nsid w:val="6F8334BF"/>
    <w:multiLevelType w:val="hybridMultilevel"/>
    <w:tmpl w:val="97ECA998"/>
    <w:lvl w:ilvl="0" w:tplc="0ADA9CE0">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72F5665B"/>
    <w:multiLevelType w:val="multilevel"/>
    <w:tmpl w:val="B86223F2"/>
    <w:lvl w:ilvl="0">
      <w:start w:val="2"/>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4D15237"/>
    <w:multiLevelType w:val="multilevel"/>
    <w:tmpl w:val="22DA5354"/>
    <w:lvl w:ilvl="0">
      <w:start w:val="5"/>
      <w:numFmt w:val="decimal"/>
      <w:lvlText w:val="%1."/>
      <w:lvlJc w:val="left"/>
      <w:pPr>
        <w:tabs>
          <w:tab w:val="num" w:pos="3116"/>
        </w:tabs>
        <w:ind w:left="3116" w:hanging="705"/>
      </w:pPr>
      <w:rPr>
        <w:rFonts w:cs="Times New Roman" w:hint="default"/>
        <w:b/>
      </w:rPr>
    </w:lvl>
    <w:lvl w:ilvl="1">
      <w:start w:val="1"/>
      <w:numFmt w:val="decimal"/>
      <w:lvlText w:val="%1.%2."/>
      <w:lvlJc w:val="left"/>
      <w:pPr>
        <w:tabs>
          <w:tab w:val="num" w:pos="937"/>
        </w:tabs>
        <w:ind w:left="937" w:hanging="705"/>
      </w:pPr>
      <w:rPr>
        <w:rFonts w:ascii="Times New Roman" w:hAnsi="Times New Roman" w:cs="Times New Roman" w:hint="default"/>
        <w:b w:val="0"/>
        <w:color w:val="auto"/>
        <w:sz w:val="22"/>
        <w:szCs w:val="22"/>
      </w:rPr>
    </w:lvl>
    <w:lvl w:ilvl="2">
      <w:start w:val="1"/>
      <w:numFmt w:val="decimal"/>
      <w:lvlText w:val="%1.%2.%3."/>
      <w:lvlJc w:val="left"/>
      <w:pPr>
        <w:tabs>
          <w:tab w:val="num" w:pos="1184"/>
        </w:tabs>
        <w:ind w:left="1184" w:hanging="720"/>
      </w:pPr>
      <w:rPr>
        <w:rFonts w:cs="Times New Roman" w:hint="default"/>
      </w:rPr>
    </w:lvl>
    <w:lvl w:ilvl="3">
      <w:start w:val="1"/>
      <w:numFmt w:val="decimal"/>
      <w:lvlText w:val="%1.%2.%3.%4."/>
      <w:lvlJc w:val="left"/>
      <w:pPr>
        <w:tabs>
          <w:tab w:val="num" w:pos="1416"/>
        </w:tabs>
        <w:ind w:left="1416" w:hanging="720"/>
      </w:pPr>
      <w:rPr>
        <w:rFonts w:cs="Times New Roman" w:hint="default"/>
      </w:rPr>
    </w:lvl>
    <w:lvl w:ilvl="4">
      <w:start w:val="1"/>
      <w:numFmt w:val="decimal"/>
      <w:lvlText w:val="%1.%2.%3.%4.%5."/>
      <w:lvlJc w:val="left"/>
      <w:pPr>
        <w:tabs>
          <w:tab w:val="num" w:pos="2008"/>
        </w:tabs>
        <w:ind w:left="2008" w:hanging="1080"/>
      </w:pPr>
      <w:rPr>
        <w:rFonts w:cs="Times New Roman" w:hint="default"/>
      </w:rPr>
    </w:lvl>
    <w:lvl w:ilvl="5">
      <w:start w:val="1"/>
      <w:numFmt w:val="decimal"/>
      <w:lvlText w:val="%1.%2.%3.%4.%5.%6."/>
      <w:lvlJc w:val="left"/>
      <w:pPr>
        <w:tabs>
          <w:tab w:val="num" w:pos="2240"/>
        </w:tabs>
        <w:ind w:left="2240" w:hanging="1080"/>
      </w:pPr>
      <w:rPr>
        <w:rFonts w:cs="Times New Roman" w:hint="default"/>
      </w:rPr>
    </w:lvl>
    <w:lvl w:ilvl="6">
      <w:start w:val="1"/>
      <w:numFmt w:val="decimal"/>
      <w:lvlText w:val="%1.%2.%3.%4.%5.%6.%7."/>
      <w:lvlJc w:val="left"/>
      <w:pPr>
        <w:tabs>
          <w:tab w:val="num" w:pos="2832"/>
        </w:tabs>
        <w:ind w:left="2832" w:hanging="1440"/>
      </w:pPr>
      <w:rPr>
        <w:rFonts w:cs="Times New Roman" w:hint="default"/>
      </w:rPr>
    </w:lvl>
    <w:lvl w:ilvl="7">
      <w:start w:val="1"/>
      <w:numFmt w:val="decimal"/>
      <w:lvlText w:val="%1.%2.%3.%4.%5.%6.%7.%8."/>
      <w:lvlJc w:val="left"/>
      <w:pPr>
        <w:tabs>
          <w:tab w:val="num" w:pos="3064"/>
        </w:tabs>
        <w:ind w:left="3064" w:hanging="1440"/>
      </w:pPr>
      <w:rPr>
        <w:rFonts w:cs="Times New Roman" w:hint="default"/>
      </w:rPr>
    </w:lvl>
    <w:lvl w:ilvl="8">
      <w:start w:val="1"/>
      <w:numFmt w:val="decimal"/>
      <w:lvlText w:val="%1.%2.%3.%4.%5.%6.%7.%8.%9."/>
      <w:lvlJc w:val="left"/>
      <w:pPr>
        <w:tabs>
          <w:tab w:val="num" w:pos="3656"/>
        </w:tabs>
        <w:ind w:left="3656" w:hanging="1800"/>
      </w:pPr>
      <w:rPr>
        <w:rFonts w:cs="Times New Roman" w:hint="default"/>
      </w:rPr>
    </w:lvl>
  </w:abstractNum>
  <w:abstractNum w:abstractNumId="42" w15:restartNumberingAfterBreak="0">
    <w:nsid w:val="76B30F15"/>
    <w:multiLevelType w:val="hybridMultilevel"/>
    <w:tmpl w:val="CD12D130"/>
    <w:lvl w:ilvl="0" w:tplc="04260011">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74147BD"/>
    <w:multiLevelType w:val="hybridMultilevel"/>
    <w:tmpl w:val="1EEE198A"/>
    <w:lvl w:ilvl="0" w:tplc="0426000F">
      <w:start w:val="1"/>
      <w:numFmt w:val="decimal"/>
      <w:lvlText w:val="%1."/>
      <w:lvlJc w:val="left"/>
      <w:pPr>
        <w:tabs>
          <w:tab w:val="num" w:pos="720"/>
        </w:tabs>
        <w:ind w:left="720" w:hanging="360"/>
      </w:pPr>
      <w:rPr>
        <w:rFonts w:hint="default"/>
      </w:rPr>
    </w:lvl>
    <w:lvl w:ilvl="1" w:tplc="A156E35A">
      <w:start w:val="1"/>
      <w:numFmt w:val="decimal"/>
      <w:lvlText w:val="%2."/>
      <w:lvlJc w:val="left"/>
      <w:pPr>
        <w:tabs>
          <w:tab w:val="num" w:pos="1440"/>
        </w:tabs>
        <w:ind w:left="1440" w:hanging="36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4" w15:restartNumberingAfterBreak="0">
    <w:nsid w:val="7EBB1CC9"/>
    <w:multiLevelType w:val="multilevel"/>
    <w:tmpl w:val="DD664BDA"/>
    <w:lvl w:ilvl="0">
      <w:start w:val="8"/>
      <w:numFmt w:val="decimal"/>
      <w:lvlText w:val="%1."/>
      <w:lvlJc w:val="left"/>
      <w:pPr>
        <w:ind w:left="720" w:hanging="720"/>
      </w:pPr>
      <w:rPr>
        <w:rFonts w:hint="default"/>
      </w:rPr>
    </w:lvl>
    <w:lvl w:ilvl="1">
      <w:start w:val="2"/>
      <w:numFmt w:val="decimal"/>
      <w:lvlText w:val="%1.%2."/>
      <w:lvlJc w:val="left"/>
      <w:pPr>
        <w:ind w:left="1051" w:hanging="720"/>
      </w:pPr>
      <w:rPr>
        <w:rFonts w:hint="default"/>
      </w:rPr>
    </w:lvl>
    <w:lvl w:ilvl="2">
      <w:start w:val="5"/>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num w:numId="1">
    <w:abstractNumId w:val="20"/>
  </w:num>
  <w:num w:numId="2">
    <w:abstractNumId w:val="33"/>
  </w:num>
  <w:num w:numId="3">
    <w:abstractNumId w:val="35"/>
  </w:num>
  <w:num w:numId="4">
    <w:abstractNumId w:val="44"/>
  </w:num>
  <w:num w:numId="5">
    <w:abstractNumId w:val="6"/>
  </w:num>
  <w:num w:numId="6">
    <w:abstractNumId w:val="37"/>
  </w:num>
  <w:num w:numId="7">
    <w:abstractNumId w:val="17"/>
  </w:num>
  <w:num w:numId="8">
    <w:abstractNumId w:val="24"/>
  </w:num>
  <w:num w:numId="9">
    <w:abstractNumId w:val="7"/>
  </w:num>
  <w:num w:numId="10">
    <w:abstractNumId w:val="42"/>
  </w:num>
  <w:num w:numId="11">
    <w:abstractNumId w:val="26"/>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1"/>
  </w:num>
  <w:num w:numId="17">
    <w:abstractNumId w:val="32"/>
  </w:num>
  <w:num w:numId="18">
    <w:abstractNumId w:val="8"/>
  </w:num>
  <w:num w:numId="19">
    <w:abstractNumId w:val="40"/>
  </w:num>
  <w:num w:numId="20">
    <w:abstractNumId w:val="13"/>
  </w:num>
  <w:num w:numId="21">
    <w:abstractNumId w:val="31"/>
  </w:num>
  <w:num w:numId="22">
    <w:abstractNumId w:val="16"/>
  </w:num>
  <w:num w:numId="23">
    <w:abstractNumId w:val="43"/>
  </w:num>
  <w:num w:numId="24">
    <w:abstractNumId w:val="11"/>
  </w:num>
  <w:num w:numId="25">
    <w:abstractNumId w:val="9"/>
  </w:num>
  <w:num w:numId="26">
    <w:abstractNumId w:val="30"/>
  </w:num>
  <w:num w:numId="27">
    <w:abstractNumId w:val="19"/>
  </w:num>
  <w:num w:numId="28">
    <w:abstractNumId w:val="12"/>
  </w:num>
  <w:num w:numId="29">
    <w:abstractNumId w:val="34"/>
  </w:num>
  <w:num w:numId="30">
    <w:abstractNumId w:val="22"/>
  </w:num>
  <w:num w:numId="31">
    <w:abstractNumId w:val="15"/>
  </w:num>
  <w:num w:numId="32">
    <w:abstractNumId w:val="14"/>
  </w:num>
  <w:num w:numId="33">
    <w:abstractNumId w:val="39"/>
  </w:num>
  <w:num w:numId="34">
    <w:abstractNumId w:val="29"/>
  </w:num>
  <w:num w:numId="35">
    <w:abstractNumId w:val="27"/>
  </w:num>
  <w:num w:numId="36">
    <w:abstractNumId w:val="5"/>
  </w:num>
  <w:num w:numId="37">
    <w:abstractNumId w:val="38"/>
  </w:num>
  <w:num w:numId="38">
    <w:abstractNumId w:val="41"/>
  </w:num>
  <w:num w:numId="39">
    <w:abstractNumId w:val="36"/>
  </w:num>
  <w:num w:numId="40">
    <w:abstractNumId w:val="3"/>
  </w:num>
  <w:num w:numId="41">
    <w:abstractNumId w:val="2"/>
  </w:num>
  <w:num w:numId="42">
    <w:abstractNumId w:val="10"/>
  </w:num>
  <w:num w:numId="43">
    <w:abstractNumId w:val="25"/>
  </w:num>
  <w:num w:numId="44">
    <w:abstractNumId w:val="0"/>
  </w:num>
  <w:num w:numId="45">
    <w:abstractNumId w:val="1"/>
  </w:num>
  <w:num w:numId="4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777"/>
    <w:rsid w:val="00001970"/>
    <w:rsid w:val="000074DB"/>
    <w:rsid w:val="00025CAB"/>
    <w:rsid w:val="0003051E"/>
    <w:rsid w:val="00030E1C"/>
    <w:rsid w:val="00036B3E"/>
    <w:rsid w:val="00051DF7"/>
    <w:rsid w:val="000544BC"/>
    <w:rsid w:val="00061129"/>
    <w:rsid w:val="00061AE0"/>
    <w:rsid w:val="00065EAB"/>
    <w:rsid w:val="000678F8"/>
    <w:rsid w:val="00072FDD"/>
    <w:rsid w:val="00081D26"/>
    <w:rsid w:val="00093BB9"/>
    <w:rsid w:val="000A1524"/>
    <w:rsid w:val="000A33FB"/>
    <w:rsid w:val="000A5400"/>
    <w:rsid w:val="000C16C7"/>
    <w:rsid w:val="000D1A4B"/>
    <w:rsid w:val="000D5CFB"/>
    <w:rsid w:val="000E796F"/>
    <w:rsid w:val="000F1B0F"/>
    <w:rsid w:val="000F2BAC"/>
    <w:rsid w:val="000F779A"/>
    <w:rsid w:val="001167BB"/>
    <w:rsid w:val="00126F23"/>
    <w:rsid w:val="00131026"/>
    <w:rsid w:val="001327F2"/>
    <w:rsid w:val="00134B27"/>
    <w:rsid w:val="00136487"/>
    <w:rsid w:val="001628BE"/>
    <w:rsid w:val="001770C8"/>
    <w:rsid w:val="001837BB"/>
    <w:rsid w:val="00187F7E"/>
    <w:rsid w:val="00190C97"/>
    <w:rsid w:val="001A5857"/>
    <w:rsid w:val="001B1401"/>
    <w:rsid w:val="001B1B58"/>
    <w:rsid w:val="001B3F0E"/>
    <w:rsid w:val="001B402A"/>
    <w:rsid w:val="001C2CE3"/>
    <w:rsid w:val="001C5EAB"/>
    <w:rsid w:val="001C7F46"/>
    <w:rsid w:val="001D0A25"/>
    <w:rsid w:val="001F09DF"/>
    <w:rsid w:val="001F1C96"/>
    <w:rsid w:val="001F6A51"/>
    <w:rsid w:val="002000C4"/>
    <w:rsid w:val="00211D11"/>
    <w:rsid w:val="00220DEE"/>
    <w:rsid w:val="002300A5"/>
    <w:rsid w:val="00240358"/>
    <w:rsid w:val="002522DC"/>
    <w:rsid w:val="00253BC8"/>
    <w:rsid w:val="00267088"/>
    <w:rsid w:val="002716CF"/>
    <w:rsid w:val="00282861"/>
    <w:rsid w:val="002915D8"/>
    <w:rsid w:val="00293D53"/>
    <w:rsid w:val="002960C9"/>
    <w:rsid w:val="002A1958"/>
    <w:rsid w:val="002A7001"/>
    <w:rsid w:val="002B6017"/>
    <w:rsid w:val="002C7E3C"/>
    <w:rsid w:val="002D0A86"/>
    <w:rsid w:val="002D5079"/>
    <w:rsid w:val="002E2AAC"/>
    <w:rsid w:val="002E6629"/>
    <w:rsid w:val="002F18AE"/>
    <w:rsid w:val="003025C5"/>
    <w:rsid w:val="00305A2E"/>
    <w:rsid w:val="00325228"/>
    <w:rsid w:val="0033021B"/>
    <w:rsid w:val="00335AA2"/>
    <w:rsid w:val="00340800"/>
    <w:rsid w:val="00342C61"/>
    <w:rsid w:val="00343EFD"/>
    <w:rsid w:val="0036041D"/>
    <w:rsid w:val="00360600"/>
    <w:rsid w:val="00361EB2"/>
    <w:rsid w:val="003866CC"/>
    <w:rsid w:val="00386BB4"/>
    <w:rsid w:val="003917A9"/>
    <w:rsid w:val="0039189E"/>
    <w:rsid w:val="00394DF5"/>
    <w:rsid w:val="003A2397"/>
    <w:rsid w:val="003B0171"/>
    <w:rsid w:val="003B3012"/>
    <w:rsid w:val="003B478A"/>
    <w:rsid w:val="003C07E0"/>
    <w:rsid w:val="003C61A2"/>
    <w:rsid w:val="003D27D1"/>
    <w:rsid w:val="003E39EB"/>
    <w:rsid w:val="003F0458"/>
    <w:rsid w:val="00415ABD"/>
    <w:rsid w:val="00442379"/>
    <w:rsid w:val="00442A1E"/>
    <w:rsid w:val="00476541"/>
    <w:rsid w:val="00476955"/>
    <w:rsid w:val="00480BCC"/>
    <w:rsid w:val="00481DBE"/>
    <w:rsid w:val="0048208D"/>
    <w:rsid w:val="0049157D"/>
    <w:rsid w:val="004A6A5E"/>
    <w:rsid w:val="004B346B"/>
    <w:rsid w:val="004B4C4B"/>
    <w:rsid w:val="004B5120"/>
    <w:rsid w:val="004C0361"/>
    <w:rsid w:val="004C2CD0"/>
    <w:rsid w:val="004C6CF0"/>
    <w:rsid w:val="004F6732"/>
    <w:rsid w:val="004F7009"/>
    <w:rsid w:val="00502AB0"/>
    <w:rsid w:val="0050503C"/>
    <w:rsid w:val="005073E5"/>
    <w:rsid w:val="0052166D"/>
    <w:rsid w:val="005220DF"/>
    <w:rsid w:val="00527701"/>
    <w:rsid w:val="0053641A"/>
    <w:rsid w:val="00537DAD"/>
    <w:rsid w:val="0054078A"/>
    <w:rsid w:val="00544B48"/>
    <w:rsid w:val="00556336"/>
    <w:rsid w:val="005650D9"/>
    <w:rsid w:val="00587296"/>
    <w:rsid w:val="00587343"/>
    <w:rsid w:val="005A7F16"/>
    <w:rsid w:val="005B0583"/>
    <w:rsid w:val="005B2D82"/>
    <w:rsid w:val="005B57F1"/>
    <w:rsid w:val="005C33C2"/>
    <w:rsid w:val="005C4A72"/>
    <w:rsid w:val="005C5566"/>
    <w:rsid w:val="005C63FD"/>
    <w:rsid w:val="005D14A2"/>
    <w:rsid w:val="005D3CB2"/>
    <w:rsid w:val="005D6198"/>
    <w:rsid w:val="005E768F"/>
    <w:rsid w:val="005F346B"/>
    <w:rsid w:val="006221EC"/>
    <w:rsid w:val="00624DC4"/>
    <w:rsid w:val="006357CF"/>
    <w:rsid w:val="00645DFD"/>
    <w:rsid w:val="0065321E"/>
    <w:rsid w:val="0066312F"/>
    <w:rsid w:val="00666E98"/>
    <w:rsid w:val="00670340"/>
    <w:rsid w:val="00674C73"/>
    <w:rsid w:val="00696622"/>
    <w:rsid w:val="006A71D5"/>
    <w:rsid w:val="006B6ACF"/>
    <w:rsid w:val="006C11A5"/>
    <w:rsid w:val="006D4CDA"/>
    <w:rsid w:val="006E0592"/>
    <w:rsid w:val="006E688D"/>
    <w:rsid w:val="006F47EA"/>
    <w:rsid w:val="0070229E"/>
    <w:rsid w:val="00710ABF"/>
    <w:rsid w:val="00721898"/>
    <w:rsid w:val="00726290"/>
    <w:rsid w:val="00731F53"/>
    <w:rsid w:val="00741650"/>
    <w:rsid w:val="00743313"/>
    <w:rsid w:val="007540AD"/>
    <w:rsid w:val="00764CB6"/>
    <w:rsid w:val="00767089"/>
    <w:rsid w:val="00773392"/>
    <w:rsid w:val="00775C28"/>
    <w:rsid w:val="007940F5"/>
    <w:rsid w:val="007B0E76"/>
    <w:rsid w:val="007C6F0D"/>
    <w:rsid w:val="007D2557"/>
    <w:rsid w:val="007D380E"/>
    <w:rsid w:val="007D44F3"/>
    <w:rsid w:val="007D73B5"/>
    <w:rsid w:val="007E3E8F"/>
    <w:rsid w:val="00815E2D"/>
    <w:rsid w:val="00824FEF"/>
    <w:rsid w:val="0083438A"/>
    <w:rsid w:val="0084098F"/>
    <w:rsid w:val="00842A49"/>
    <w:rsid w:val="00842EDF"/>
    <w:rsid w:val="00845FDB"/>
    <w:rsid w:val="0085253C"/>
    <w:rsid w:val="008806E6"/>
    <w:rsid w:val="00882481"/>
    <w:rsid w:val="0089142B"/>
    <w:rsid w:val="008A3E7E"/>
    <w:rsid w:val="008C0382"/>
    <w:rsid w:val="008C1F4E"/>
    <w:rsid w:val="008C6A13"/>
    <w:rsid w:val="008E59C0"/>
    <w:rsid w:val="009016FF"/>
    <w:rsid w:val="009032F3"/>
    <w:rsid w:val="00926A92"/>
    <w:rsid w:val="00930EEB"/>
    <w:rsid w:val="0093316C"/>
    <w:rsid w:val="009569AF"/>
    <w:rsid w:val="00960B81"/>
    <w:rsid w:val="009627C4"/>
    <w:rsid w:val="00964BE7"/>
    <w:rsid w:val="00966485"/>
    <w:rsid w:val="00990F3E"/>
    <w:rsid w:val="00992340"/>
    <w:rsid w:val="009928F6"/>
    <w:rsid w:val="0099510A"/>
    <w:rsid w:val="00995A0F"/>
    <w:rsid w:val="009978D6"/>
    <w:rsid w:val="009A2578"/>
    <w:rsid w:val="009A393E"/>
    <w:rsid w:val="009B0AB3"/>
    <w:rsid w:val="009B6DD4"/>
    <w:rsid w:val="009D2968"/>
    <w:rsid w:val="009E0703"/>
    <w:rsid w:val="009F05BE"/>
    <w:rsid w:val="009F4546"/>
    <w:rsid w:val="009F5C7F"/>
    <w:rsid w:val="00A1347B"/>
    <w:rsid w:val="00A13D7D"/>
    <w:rsid w:val="00A14B1C"/>
    <w:rsid w:val="00A41653"/>
    <w:rsid w:val="00A471D4"/>
    <w:rsid w:val="00A605B7"/>
    <w:rsid w:val="00A6744A"/>
    <w:rsid w:val="00AA4BD2"/>
    <w:rsid w:val="00AA6FB9"/>
    <w:rsid w:val="00AB2728"/>
    <w:rsid w:val="00AD275D"/>
    <w:rsid w:val="00AD56DF"/>
    <w:rsid w:val="00AE6E36"/>
    <w:rsid w:val="00B029D6"/>
    <w:rsid w:val="00B10222"/>
    <w:rsid w:val="00B11C30"/>
    <w:rsid w:val="00B165BE"/>
    <w:rsid w:val="00B252BC"/>
    <w:rsid w:val="00B43C46"/>
    <w:rsid w:val="00B45326"/>
    <w:rsid w:val="00B45332"/>
    <w:rsid w:val="00B53A2D"/>
    <w:rsid w:val="00B610C3"/>
    <w:rsid w:val="00B71034"/>
    <w:rsid w:val="00B94847"/>
    <w:rsid w:val="00BA06A0"/>
    <w:rsid w:val="00BE21AA"/>
    <w:rsid w:val="00BE75DC"/>
    <w:rsid w:val="00BF11A8"/>
    <w:rsid w:val="00C06BED"/>
    <w:rsid w:val="00C071C9"/>
    <w:rsid w:val="00C11C36"/>
    <w:rsid w:val="00C151A0"/>
    <w:rsid w:val="00C2232D"/>
    <w:rsid w:val="00C25745"/>
    <w:rsid w:val="00C25777"/>
    <w:rsid w:val="00C32767"/>
    <w:rsid w:val="00C405AD"/>
    <w:rsid w:val="00C45BAA"/>
    <w:rsid w:val="00C621BE"/>
    <w:rsid w:val="00C767F3"/>
    <w:rsid w:val="00C77CA0"/>
    <w:rsid w:val="00CA320E"/>
    <w:rsid w:val="00CA5758"/>
    <w:rsid w:val="00CA7769"/>
    <w:rsid w:val="00CB1E09"/>
    <w:rsid w:val="00CC3458"/>
    <w:rsid w:val="00CE7284"/>
    <w:rsid w:val="00CF4205"/>
    <w:rsid w:val="00CF5649"/>
    <w:rsid w:val="00CF56E4"/>
    <w:rsid w:val="00CF61F8"/>
    <w:rsid w:val="00D02BCA"/>
    <w:rsid w:val="00D07E26"/>
    <w:rsid w:val="00D22B1B"/>
    <w:rsid w:val="00D25AA7"/>
    <w:rsid w:val="00D31863"/>
    <w:rsid w:val="00D475B2"/>
    <w:rsid w:val="00D507E7"/>
    <w:rsid w:val="00D538AF"/>
    <w:rsid w:val="00D55A08"/>
    <w:rsid w:val="00D7571D"/>
    <w:rsid w:val="00D80CBC"/>
    <w:rsid w:val="00D84679"/>
    <w:rsid w:val="00DB75F3"/>
    <w:rsid w:val="00DC4398"/>
    <w:rsid w:val="00DE0111"/>
    <w:rsid w:val="00DF312D"/>
    <w:rsid w:val="00E20CCC"/>
    <w:rsid w:val="00E40DB3"/>
    <w:rsid w:val="00E43FD1"/>
    <w:rsid w:val="00E5661F"/>
    <w:rsid w:val="00E6114D"/>
    <w:rsid w:val="00E63D56"/>
    <w:rsid w:val="00E66FB8"/>
    <w:rsid w:val="00E67F54"/>
    <w:rsid w:val="00E76F58"/>
    <w:rsid w:val="00E83A92"/>
    <w:rsid w:val="00E95DC2"/>
    <w:rsid w:val="00E96670"/>
    <w:rsid w:val="00EA27DA"/>
    <w:rsid w:val="00EB3365"/>
    <w:rsid w:val="00EC6501"/>
    <w:rsid w:val="00ED4E4E"/>
    <w:rsid w:val="00ED7861"/>
    <w:rsid w:val="00F06BFD"/>
    <w:rsid w:val="00F17E49"/>
    <w:rsid w:val="00F5167E"/>
    <w:rsid w:val="00F52008"/>
    <w:rsid w:val="00F6300B"/>
    <w:rsid w:val="00F71EAD"/>
    <w:rsid w:val="00F849DE"/>
    <w:rsid w:val="00F868B1"/>
    <w:rsid w:val="00FA6DE3"/>
    <w:rsid w:val="00FB26A1"/>
    <w:rsid w:val="00FC06B1"/>
    <w:rsid w:val="00FC0B29"/>
    <w:rsid w:val="00FC218B"/>
    <w:rsid w:val="00FC39F4"/>
    <w:rsid w:val="00FC5082"/>
    <w:rsid w:val="00FC7B4C"/>
    <w:rsid w:val="00FD19EE"/>
    <w:rsid w:val="00FD1B21"/>
    <w:rsid w:val="00FE2995"/>
    <w:rsid w:val="00FE3CC4"/>
    <w:rsid w:val="00FE75A8"/>
    <w:rsid w:val="00FF77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12F03F36-763F-4A11-B5A7-9D982C10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25777"/>
    <w:pPr>
      <w:spacing w:after="0" w:line="240" w:lineRule="auto"/>
    </w:pPr>
    <w:rPr>
      <w:rFonts w:eastAsia="Times New Roman" w:cs="Times New Roman"/>
      <w:szCs w:val="20"/>
      <w:lang w:val="en-US" w:eastAsia="lv-LV"/>
    </w:rPr>
  </w:style>
  <w:style w:type="paragraph" w:styleId="Virsraksts1">
    <w:name w:val="heading 1"/>
    <w:aliases w:val="Section Heading,heading1,Antraste 1,h1"/>
    <w:basedOn w:val="Parasts"/>
    <w:next w:val="Parasts"/>
    <w:link w:val="Virsraksts1Rakstz"/>
    <w:qFormat/>
    <w:rsid w:val="00C25777"/>
    <w:pPr>
      <w:keepNext/>
      <w:ind w:left="720"/>
      <w:jc w:val="center"/>
      <w:outlineLvl w:val="0"/>
    </w:pPr>
    <w:rPr>
      <w:rFonts w:ascii="Tahoma" w:hAnsi="Tahoma"/>
      <w:sz w:val="28"/>
      <w:lang w:val="lv-LV"/>
    </w:rPr>
  </w:style>
  <w:style w:type="paragraph" w:styleId="Virsraksts2">
    <w:name w:val="heading 2"/>
    <w:basedOn w:val="Parasts"/>
    <w:next w:val="Parasts"/>
    <w:link w:val="Virsraksts2Rakstz"/>
    <w:qFormat/>
    <w:rsid w:val="00C25777"/>
    <w:pPr>
      <w:keepNext/>
      <w:tabs>
        <w:tab w:val="left" w:pos="426"/>
      </w:tabs>
      <w:outlineLvl w:val="1"/>
    </w:pPr>
    <w:rPr>
      <w:lang w:val="fr-BE"/>
    </w:rPr>
  </w:style>
  <w:style w:type="paragraph" w:styleId="Virsraksts3">
    <w:name w:val="heading 3"/>
    <w:basedOn w:val="Parasts"/>
    <w:next w:val="Parasts"/>
    <w:link w:val="Virsraksts3Rakstz"/>
    <w:qFormat/>
    <w:rsid w:val="00C25777"/>
    <w:pPr>
      <w:keepNext/>
      <w:numPr>
        <w:ilvl w:val="2"/>
        <w:numId w:val="1"/>
      </w:numPr>
      <w:spacing w:before="240" w:after="60"/>
      <w:outlineLvl w:val="2"/>
    </w:pPr>
    <w:rPr>
      <w:b/>
      <w:sz w:val="26"/>
      <w:lang w:val="en-GB"/>
    </w:rPr>
  </w:style>
  <w:style w:type="paragraph" w:styleId="Virsraksts4">
    <w:name w:val="heading 4"/>
    <w:basedOn w:val="Parasts"/>
    <w:next w:val="Parasts"/>
    <w:link w:val="Virsraksts4Rakstz"/>
    <w:qFormat/>
    <w:rsid w:val="00C25777"/>
    <w:pPr>
      <w:keepNext/>
      <w:numPr>
        <w:ilvl w:val="3"/>
        <w:numId w:val="1"/>
      </w:numPr>
      <w:spacing w:before="240" w:after="60"/>
      <w:outlineLvl w:val="3"/>
    </w:pPr>
    <w:rPr>
      <w:b/>
      <w:sz w:val="28"/>
      <w:lang w:val="en-GB"/>
    </w:rPr>
  </w:style>
  <w:style w:type="paragraph" w:styleId="Virsraksts5">
    <w:name w:val="heading 5"/>
    <w:basedOn w:val="Parasts"/>
    <w:next w:val="Parasts"/>
    <w:link w:val="Virsraksts5Rakstz"/>
    <w:qFormat/>
    <w:rsid w:val="00C25777"/>
    <w:pPr>
      <w:numPr>
        <w:ilvl w:val="4"/>
        <w:numId w:val="1"/>
      </w:numPr>
      <w:spacing w:before="240" w:after="60"/>
      <w:outlineLvl w:val="4"/>
    </w:pPr>
    <w:rPr>
      <w:b/>
      <w:i/>
      <w:sz w:val="26"/>
      <w:lang w:val="en-GB"/>
    </w:rPr>
  </w:style>
  <w:style w:type="paragraph" w:styleId="Virsraksts6">
    <w:name w:val="heading 6"/>
    <w:basedOn w:val="Parasts"/>
    <w:next w:val="Parasts"/>
    <w:link w:val="Virsraksts6Rakstz"/>
    <w:qFormat/>
    <w:rsid w:val="00C25777"/>
    <w:pPr>
      <w:numPr>
        <w:ilvl w:val="5"/>
        <w:numId w:val="1"/>
      </w:numPr>
      <w:spacing w:before="240" w:after="60"/>
      <w:outlineLvl w:val="5"/>
    </w:pPr>
    <w:rPr>
      <w:b/>
      <w:sz w:val="22"/>
      <w:lang w:val="en-GB"/>
    </w:rPr>
  </w:style>
  <w:style w:type="paragraph" w:styleId="Virsraksts7">
    <w:name w:val="heading 7"/>
    <w:basedOn w:val="Parasts"/>
    <w:next w:val="Parasts"/>
    <w:link w:val="Virsraksts7Rakstz"/>
    <w:qFormat/>
    <w:rsid w:val="00C25777"/>
    <w:pPr>
      <w:keepNext/>
      <w:jc w:val="both"/>
      <w:outlineLvl w:val="6"/>
    </w:pPr>
    <w:rPr>
      <w:b/>
      <w:lang w:val="lv-LV"/>
    </w:rPr>
  </w:style>
  <w:style w:type="paragraph" w:styleId="Virsraksts8">
    <w:name w:val="heading 8"/>
    <w:basedOn w:val="Parasts"/>
    <w:next w:val="Parasts"/>
    <w:link w:val="Virsraksts8Rakstz"/>
    <w:qFormat/>
    <w:rsid w:val="00C25777"/>
    <w:pPr>
      <w:numPr>
        <w:ilvl w:val="7"/>
        <w:numId w:val="1"/>
      </w:numPr>
      <w:spacing w:before="240" w:after="60"/>
      <w:outlineLvl w:val="7"/>
    </w:pPr>
    <w:rPr>
      <w:i/>
      <w:lang w:val="en-GB"/>
    </w:rPr>
  </w:style>
  <w:style w:type="paragraph" w:styleId="Virsraksts9">
    <w:name w:val="heading 9"/>
    <w:basedOn w:val="Parasts"/>
    <w:next w:val="Parasts"/>
    <w:link w:val="Virsraksts9Rakstz"/>
    <w:qFormat/>
    <w:rsid w:val="00C25777"/>
    <w:pPr>
      <w:numPr>
        <w:ilvl w:val="8"/>
        <w:numId w:val="1"/>
      </w:numPr>
      <w:spacing w:before="240" w:after="60"/>
      <w:outlineLvl w:val="8"/>
    </w:pPr>
    <w:rPr>
      <w:rFonts w:ascii="Arial" w:hAnsi="Arial"/>
      <w:sz w:val="22"/>
      <w:lang w:val="en-GB"/>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Section Heading Rakstz.,heading1 Rakstz.,Antraste 1 Rakstz.,h1 Rakstz."/>
    <w:basedOn w:val="Noklusjumarindkopasfonts"/>
    <w:link w:val="Virsraksts1"/>
    <w:rsid w:val="00C25777"/>
    <w:rPr>
      <w:rFonts w:ascii="Tahoma" w:eastAsia="Times New Roman" w:hAnsi="Tahoma" w:cs="Times New Roman"/>
      <w:sz w:val="28"/>
      <w:szCs w:val="20"/>
      <w:lang w:eastAsia="lv-LV"/>
    </w:rPr>
  </w:style>
  <w:style w:type="character" w:customStyle="1" w:styleId="Virsraksts2Rakstz">
    <w:name w:val="Virsraksts 2 Rakstz."/>
    <w:basedOn w:val="Noklusjumarindkopasfonts"/>
    <w:link w:val="Virsraksts2"/>
    <w:rsid w:val="00C25777"/>
    <w:rPr>
      <w:rFonts w:eastAsia="Times New Roman" w:cs="Times New Roman"/>
      <w:szCs w:val="20"/>
      <w:lang w:val="fr-BE" w:eastAsia="lv-LV"/>
    </w:rPr>
  </w:style>
  <w:style w:type="character" w:customStyle="1" w:styleId="Virsraksts3Rakstz">
    <w:name w:val="Virsraksts 3 Rakstz."/>
    <w:basedOn w:val="Noklusjumarindkopasfonts"/>
    <w:link w:val="Virsraksts3"/>
    <w:rsid w:val="00C25777"/>
    <w:rPr>
      <w:rFonts w:eastAsia="Times New Roman" w:cs="Times New Roman"/>
      <w:b/>
      <w:sz w:val="26"/>
      <w:szCs w:val="20"/>
      <w:lang w:val="en-GB" w:eastAsia="lv-LV"/>
    </w:rPr>
  </w:style>
  <w:style w:type="character" w:customStyle="1" w:styleId="Virsraksts4Rakstz">
    <w:name w:val="Virsraksts 4 Rakstz."/>
    <w:basedOn w:val="Noklusjumarindkopasfonts"/>
    <w:link w:val="Virsraksts4"/>
    <w:rsid w:val="00C25777"/>
    <w:rPr>
      <w:rFonts w:eastAsia="Times New Roman" w:cs="Times New Roman"/>
      <w:b/>
      <w:sz w:val="28"/>
      <w:szCs w:val="20"/>
      <w:lang w:val="en-GB" w:eastAsia="lv-LV"/>
    </w:rPr>
  </w:style>
  <w:style w:type="character" w:customStyle="1" w:styleId="Virsraksts5Rakstz">
    <w:name w:val="Virsraksts 5 Rakstz."/>
    <w:basedOn w:val="Noklusjumarindkopasfonts"/>
    <w:link w:val="Virsraksts5"/>
    <w:rsid w:val="00C25777"/>
    <w:rPr>
      <w:rFonts w:eastAsia="Times New Roman" w:cs="Times New Roman"/>
      <w:b/>
      <w:i/>
      <w:sz w:val="26"/>
      <w:szCs w:val="20"/>
      <w:lang w:val="en-GB" w:eastAsia="lv-LV"/>
    </w:rPr>
  </w:style>
  <w:style w:type="character" w:customStyle="1" w:styleId="Virsraksts6Rakstz">
    <w:name w:val="Virsraksts 6 Rakstz."/>
    <w:basedOn w:val="Noklusjumarindkopasfonts"/>
    <w:link w:val="Virsraksts6"/>
    <w:rsid w:val="00C25777"/>
    <w:rPr>
      <w:rFonts w:eastAsia="Times New Roman" w:cs="Times New Roman"/>
      <w:b/>
      <w:sz w:val="22"/>
      <w:szCs w:val="20"/>
      <w:lang w:val="en-GB" w:eastAsia="lv-LV"/>
    </w:rPr>
  </w:style>
  <w:style w:type="character" w:customStyle="1" w:styleId="Virsraksts7Rakstz">
    <w:name w:val="Virsraksts 7 Rakstz."/>
    <w:basedOn w:val="Noklusjumarindkopasfonts"/>
    <w:link w:val="Virsraksts7"/>
    <w:rsid w:val="00C25777"/>
    <w:rPr>
      <w:rFonts w:eastAsia="Times New Roman" w:cs="Times New Roman"/>
      <w:b/>
      <w:szCs w:val="20"/>
      <w:lang w:eastAsia="lv-LV"/>
    </w:rPr>
  </w:style>
  <w:style w:type="character" w:customStyle="1" w:styleId="Virsraksts8Rakstz">
    <w:name w:val="Virsraksts 8 Rakstz."/>
    <w:basedOn w:val="Noklusjumarindkopasfonts"/>
    <w:link w:val="Virsraksts8"/>
    <w:rsid w:val="00C25777"/>
    <w:rPr>
      <w:rFonts w:eastAsia="Times New Roman" w:cs="Times New Roman"/>
      <w:i/>
      <w:szCs w:val="20"/>
      <w:lang w:val="en-GB" w:eastAsia="lv-LV"/>
    </w:rPr>
  </w:style>
  <w:style w:type="character" w:customStyle="1" w:styleId="Virsraksts9Rakstz">
    <w:name w:val="Virsraksts 9 Rakstz."/>
    <w:basedOn w:val="Noklusjumarindkopasfonts"/>
    <w:link w:val="Virsraksts9"/>
    <w:rsid w:val="00C25777"/>
    <w:rPr>
      <w:rFonts w:ascii="Arial" w:eastAsia="Times New Roman" w:hAnsi="Arial" w:cs="Times New Roman"/>
      <w:sz w:val="22"/>
      <w:szCs w:val="20"/>
      <w:lang w:val="en-GB" w:eastAsia="lv-LV"/>
    </w:rPr>
  </w:style>
  <w:style w:type="paragraph" w:styleId="Pamatteksts3">
    <w:name w:val="Body Text 3"/>
    <w:basedOn w:val="Parasts"/>
    <w:link w:val="Pamatteksts3Rakstz"/>
    <w:rsid w:val="00C25777"/>
    <w:pPr>
      <w:jc w:val="center"/>
    </w:pPr>
    <w:rPr>
      <w:rFonts w:ascii="Arial" w:hAnsi="Arial"/>
      <w:b/>
      <w:lang w:val="lv-LV"/>
    </w:rPr>
  </w:style>
  <w:style w:type="character" w:customStyle="1" w:styleId="Pamatteksts3Rakstz">
    <w:name w:val="Pamatteksts 3 Rakstz."/>
    <w:basedOn w:val="Noklusjumarindkopasfonts"/>
    <w:link w:val="Pamatteksts3"/>
    <w:rsid w:val="00C25777"/>
    <w:rPr>
      <w:rFonts w:ascii="Arial" w:eastAsia="Times New Roman" w:hAnsi="Arial" w:cs="Times New Roman"/>
      <w:b/>
      <w:szCs w:val="20"/>
      <w:lang w:eastAsia="lv-LV"/>
    </w:rPr>
  </w:style>
  <w:style w:type="paragraph" w:styleId="Apakvirsraksts">
    <w:name w:val="Subtitle"/>
    <w:basedOn w:val="Parasts"/>
    <w:link w:val="ApakvirsrakstsRakstz"/>
    <w:qFormat/>
    <w:rsid w:val="00C25777"/>
    <w:pPr>
      <w:jc w:val="center"/>
    </w:pPr>
    <w:rPr>
      <w:b/>
      <w:sz w:val="28"/>
      <w:lang w:val="fr-BE"/>
    </w:rPr>
  </w:style>
  <w:style w:type="character" w:customStyle="1" w:styleId="ApakvirsrakstsRakstz">
    <w:name w:val="Apakšvirsraksts Rakstz."/>
    <w:basedOn w:val="Noklusjumarindkopasfonts"/>
    <w:link w:val="Apakvirsraksts"/>
    <w:rsid w:val="00C25777"/>
    <w:rPr>
      <w:rFonts w:eastAsia="Times New Roman" w:cs="Times New Roman"/>
      <w:b/>
      <w:sz w:val="28"/>
      <w:szCs w:val="20"/>
      <w:lang w:val="fr-BE" w:eastAsia="lv-LV"/>
    </w:rPr>
  </w:style>
  <w:style w:type="paragraph" w:styleId="Pamattekstsaratkpi">
    <w:name w:val="Body Text Indent"/>
    <w:basedOn w:val="Parasts"/>
    <w:link w:val="PamattekstsaratkpiRakstz"/>
    <w:rsid w:val="00C25777"/>
    <w:pPr>
      <w:spacing w:before="60" w:after="120"/>
      <w:ind w:left="720"/>
    </w:pPr>
    <w:rPr>
      <w:rFonts w:ascii="Tahoma" w:hAnsi="Tahoma"/>
      <w:lang w:val="lv-LV"/>
    </w:rPr>
  </w:style>
  <w:style w:type="character" w:customStyle="1" w:styleId="PamattekstsaratkpiRakstz">
    <w:name w:val="Pamatteksts ar atkāpi Rakstz."/>
    <w:basedOn w:val="Noklusjumarindkopasfonts"/>
    <w:link w:val="Pamattekstsaratkpi"/>
    <w:rsid w:val="00C25777"/>
    <w:rPr>
      <w:rFonts w:ascii="Tahoma" w:eastAsia="Times New Roman" w:hAnsi="Tahoma" w:cs="Times New Roman"/>
      <w:szCs w:val="20"/>
      <w:lang w:eastAsia="lv-LV"/>
    </w:rPr>
  </w:style>
  <w:style w:type="paragraph" w:styleId="Pamatteksts">
    <w:name w:val="Body Text"/>
    <w:aliases w:val="Body Text1"/>
    <w:basedOn w:val="Parasts"/>
    <w:link w:val="PamattekstsRakstz"/>
    <w:rsid w:val="00C25777"/>
    <w:pPr>
      <w:jc w:val="center"/>
    </w:pPr>
    <w:rPr>
      <w:rFonts w:ascii="Tahoma" w:hAnsi="Tahoma"/>
      <w:b/>
      <w:sz w:val="28"/>
      <w:u w:val="double"/>
      <w:lang w:val="lv-LV"/>
    </w:rPr>
  </w:style>
  <w:style w:type="character" w:customStyle="1" w:styleId="PamattekstsRakstz">
    <w:name w:val="Pamatteksts Rakstz."/>
    <w:aliases w:val="Body Text1 Rakstz."/>
    <w:basedOn w:val="Noklusjumarindkopasfonts"/>
    <w:link w:val="Pamatteksts"/>
    <w:rsid w:val="00C25777"/>
    <w:rPr>
      <w:rFonts w:ascii="Tahoma" w:eastAsia="Times New Roman" w:hAnsi="Tahoma" w:cs="Times New Roman"/>
      <w:b/>
      <w:sz w:val="28"/>
      <w:szCs w:val="20"/>
      <w:u w:val="double"/>
      <w:lang w:eastAsia="lv-LV"/>
    </w:rPr>
  </w:style>
  <w:style w:type="paragraph" w:customStyle="1" w:styleId="naisf">
    <w:name w:val="naisf"/>
    <w:basedOn w:val="Parasts"/>
    <w:rsid w:val="00C25777"/>
    <w:pPr>
      <w:spacing w:before="100" w:after="100"/>
      <w:jc w:val="both"/>
    </w:pPr>
    <w:rPr>
      <w:lang w:val="en-GB"/>
    </w:rPr>
  </w:style>
  <w:style w:type="character" w:styleId="Vresatsauce">
    <w:name w:val="footnote reference"/>
    <w:rsid w:val="00C25777"/>
    <w:rPr>
      <w:vertAlign w:val="superscript"/>
    </w:rPr>
  </w:style>
  <w:style w:type="paragraph" w:styleId="Nosaukums">
    <w:name w:val="Title"/>
    <w:basedOn w:val="Parasts"/>
    <w:link w:val="NosaukumsRakstz"/>
    <w:uiPriority w:val="10"/>
    <w:qFormat/>
    <w:rsid w:val="00C25777"/>
    <w:pPr>
      <w:jc w:val="center"/>
    </w:pPr>
    <w:rPr>
      <w:b/>
      <w:sz w:val="28"/>
      <w:lang w:val="fr-BE"/>
    </w:rPr>
  </w:style>
  <w:style w:type="character" w:customStyle="1" w:styleId="NosaukumsRakstz">
    <w:name w:val="Nosaukums Rakstz."/>
    <w:basedOn w:val="Noklusjumarindkopasfonts"/>
    <w:link w:val="Nosaukums"/>
    <w:uiPriority w:val="10"/>
    <w:rsid w:val="00C25777"/>
    <w:rPr>
      <w:rFonts w:eastAsia="Times New Roman" w:cs="Times New Roman"/>
      <w:b/>
      <w:sz w:val="28"/>
      <w:szCs w:val="20"/>
      <w:lang w:val="fr-BE" w:eastAsia="lv-LV"/>
    </w:rPr>
  </w:style>
  <w:style w:type="paragraph" w:customStyle="1" w:styleId="Blockquote">
    <w:name w:val="Blockquote"/>
    <w:basedOn w:val="Parasts"/>
    <w:rsid w:val="00C25777"/>
    <w:pPr>
      <w:widowControl w:val="0"/>
      <w:spacing w:before="100" w:after="100"/>
      <w:ind w:left="360" w:right="360"/>
    </w:pPr>
  </w:style>
  <w:style w:type="paragraph" w:styleId="Alfabtiskaisrdtjs1">
    <w:name w:val="index 1"/>
    <w:basedOn w:val="Parasts"/>
    <w:next w:val="Parasts"/>
    <w:autoRedefine/>
    <w:semiHidden/>
    <w:unhideWhenUsed/>
    <w:rsid w:val="00C25777"/>
    <w:pPr>
      <w:ind w:left="240" w:hanging="240"/>
    </w:pPr>
  </w:style>
  <w:style w:type="paragraph" w:styleId="Alfabtiskrdtjavirsraksts">
    <w:name w:val="index heading"/>
    <w:basedOn w:val="Parasts"/>
    <w:next w:val="Alfabtiskaisrdtjs1"/>
    <w:semiHidden/>
    <w:rsid w:val="00C25777"/>
    <w:rPr>
      <w:sz w:val="20"/>
    </w:rPr>
  </w:style>
  <w:style w:type="paragraph" w:styleId="Vresteksts">
    <w:name w:val="footnote text"/>
    <w:basedOn w:val="Parasts"/>
    <w:link w:val="VrestekstsRakstz"/>
    <w:rsid w:val="00C25777"/>
    <w:rPr>
      <w:sz w:val="20"/>
      <w:lang w:val="lv-LV"/>
    </w:rPr>
  </w:style>
  <w:style w:type="character" w:customStyle="1" w:styleId="VrestekstsRakstz">
    <w:name w:val="Vēres teksts Rakstz."/>
    <w:basedOn w:val="Noklusjumarindkopasfonts"/>
    <w:link w:val="Vresteksts"/>
    <w:rsid w:val="00C25777"/>
    <w:rPr>
      <w:rFonts w:eastAsia="Times New Roman" w:cs="Times New Roman"/>
      <w:sz w:val="20"/>
      <w:szCs w:val="20"/>
      <w:lang w:eastAsia="lv-LV"/>
    </w:rPr>
  </w:style>
  <w:style w:type="paragraph" w:styleId="Pamattekstaatkpe2">
    <w:name w:val="Body Text Indent 2"/>
    <w:basedOn w:val="Parasts"/>
    <w:link w:val="Pamattekstaatkpe2Rakstz"/>
    <w:rsid w:val="00C25777"/>
    <w:pPr>
      <w:ind w:left="851" w:hanging="491"/>
      <w:jc w:val="both"/>
    </w:pPr>
    <w:rPr>
      <w:lang w:val="lv-LV"/>
    </w:rPr>
  </w:style>
  <w:style w:type="character" w:customStyle="1" w:styleId="Pamattekstaatkpe2Rakstz">
    <w:name w:val="Pamatteksta atkāpe 2 Rakstz."/>
    <w:basedOn w:val="Noklusjumarindkopasfonts"/>
    <w:link w:val="Pamattekstaatkpe2"/>
    <w:rsid w:val="00C25777"/>
    <w:rPr>
      <w:rFonts w:eastAsia="Times New Roman" w:cs="Times New Roman"/>
      <w:szCs w:val="20"/>
      <w:lang w:eastAsia="lv-LV"/>
    </w:rPr>
  </w:style>
  <w:style w:type="paragraph" w:styleId="Pamattekstaatkpe3">
    <w:name w:val="Body Text Indent 3"/>
    <w:basedOn w:val="Parasts"/>
    <w:link w:val="Pamattekstaatkpe3Rakstz"/>
    <w:rsid w:val="00C25777"/>
    <w:pPr>
      <w:ind w:left="851" w:hanging="494"/>
    </w:pPr>
  </w:style>
  <w:style w:type="character" w:customStyle="1" w:styleId="Pamattekstaatkpe3Rakstz">
    <w:name w:val="Pamatteksta atkāpe 3 Rakstz."/>
    <w:basedOn w:val="Noklusjumarindkopasfonts"/>
    <w:link w:val="Pamattekstaatkpe3"/>
    <w:rsid w:val="00C25777"/>
    <w:rPr>
      <w:rFonts w:eastAsia="Times New Roman" w:cs="Times New Roman"/>
      <w:szCs w:val="20"/>
      <w:lang w:val="en-US" w:eastAsia="lv-LV"/>
    </w:rPr>
  </w:style>
  <w:style w:type="paragraph" w:styleId="Galvene">
    <w:name w:val="header"/>
    <w:basedOn w:val="Parasts"/>
    <w:link w:val="GalveneRakstz"/>
    <w:uiPriority w:val="99"/>
    <w:rsid w:val="00C25777"/>
    <w:pPr>
      <w:tabs>
        <w:tab w:val="center" w:pos="4320"/>
        <w:tab w:val="right" w:pos="8640"/>
      </w:tabs>
    </w:pPr>
  </w:style>
  <w:style w:type="character" w:customStyle="1" w:styleId="GalveneRakstz">
    <w:name w:val="Galvene Rakstz."/>
    <w:basedOn w:val="Noklusjumarindkopasfonts"/>
    <w:link w:val="Galvene"/>
    <w:uiPriority w:val="99"/>
    <w:rsid w:val="00C25777"/>
    <w:rPr>
      <w:rFonts w:eastAsia="Times New Roman" w:cs="Times New Roman"/>
      <w:szCs w:val="20"/>
      <w:lang w:val="en-US" w:eastAsia="lv-LV"/>
    </w:rPr>
  </w:style>
  <w:style w:type="paragraph" w:styleId="Kjene">
    <w:name w:val="footer"/>
    <w:basedOn w:val="Parasts"/>
    <w:link w:val="KjeneRakstz"/>
    <w:uiPriority w:val="99"/>
    <w:rsid w:val="00C25777"/>
    <w:pPr>
      <w:tabs>
        <w:tab w:val="center" w:pos="4153"/>
        <w:tab w:val="right" w:pos="8306"/>
      </w:tabs>
    </w:pPr>
    <w:rPr>
      <w:lang w:val="lv-LV"/>
    </w:rPr>
  </w:style>
  <w:style w:type="character" w:customStyle="1" w:styleId="KjeneRakstz">
    <w:name w:val="Kājene Rakstz."/>
    <w:basedOn w:val="Noklusjumarindkopasfonts"/>
    <w:link w:val="Kjene"/>
    <w:uiPriority w:val="99"/>
    <w:rsid w:val="00C25777"/>
    <w:rPr>
      <w:rFonts w:eastAsia="Times New Roman" w:cs="Times New Roman"/>
      <w:szCs w:val="20"/>
      <w:lang w:eastAsia="lv-LV"/>
    </w:rPr>
  </w:style>
  <w:style w:type="character" w:styleId="Lappusesnumurs">
    <w:name w:val="page number"/>
    <w:basedOn w:val="Noklusjumarindkopasfonts"/>
    <w:rsid w:val="00C25777"/>
  </w:style>
  <w:style w:type="paragraph" w:styleId="Paraststmeklis">
    <w:name w:val="Normal (Web)"/>
    <w:basedOn w:val="Parasts"/>
    <w:rsid w:val="00C25777"/>
    <w:rPr>
      <w:color w:val="001B31"/>
      <w:sz w:val="21"/>
      <w:szCs w:val="21"/>
      <w:lang w:val="lv-LV"/>
    </w:rPr>
  </w:style>
  <w:style w:type="character" w:styleId="Hipersaite">
    <w:name w:val="Hyperlink"/>
    <w:rsid w:val="00C25777"/>
    <w:rPr>
      <w:color w:val="0000FF"/>
      <w:u w:val="single"/>
    </w:rPr>
  </w:style>
  <w:style w:type="paragraph" w:customStyle="1" w:styleId="Balonteksts1">
    <w:name w:val="Balonteksts1"/>
    <w:basedOn w:val="Parasts"/>
    <w:semiHidden/>
    <w:rsid w:val="00C25777"/>
    <w:rPr>
      <w:rFonts w:ascii="Tahoma" w:hAnsi="Tahoma" w:cs="Tahoma"/>
      <w:sz w:val="16"/>
      <w:szCs w:val="16"/>
      <w:lang w:val="lv-LV"/>
    </w:rPr>
  </w:style>
  <w:style w:type="paragraph" w:styleId="Balonteksts">
    <w:name w:val="Balloon Text"/>
    <w:basedOn w:val="Parasts"/>
    <w:link w:val="BalontekstsRakstz"/>
    <w:uiPriority w:val="99"/>
    <w:semiHidden/>
    <w:rsid w:val="00C2577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25777"/>
    <w:rPr>
      <w:rFonts w:ascii="Tahoma" w:eastAsia="Times New Roman" w:hAnsi="Tahoma" w:cs="Tahoma"/>
      <w:sz w:val="16"/>
      <w:szCs w:val="16"/>
      <w:lang w:val="en-US" w:eastAsia="lv-LV"/>
    </w:rPr>
  </w:style>
  <w:style w:type="paragraph" w:customStyle="1" w:styleId="Apakpunkts">
    <w:name w:val="Apakšpunkts"/>
    <w:basedOn w:val="Virsraksts3"/>
    <w:rsid w:val="00C25777"/>
    <w:pPr>
      <w:keepNext w:val="0"/>
      <w:widowControl w:val="0"/>
      <w:numPr>
        <w:numId w:val="0"/>
      </w:numPr>
      <w:tabs>
        <w:tab w:val="num" w:pos="1080"/>
        <w:tab w:val="num" w:pos="2160"/>
      </w:tabs>
      <w:spacing w:before="120"/>
      <w:ind w:left="1080" w:hanging="720"/>
      <w:jc w:val="both"/>
    </w:pPr>
    <w:rPr>
      <w:b w:val="0"/>
      <w:iCs/>
      <w:color w:val="000000"/>
      <w:sz w:val="24"/>
      <w:szCs w:val="28"/>
      <w:lang w:val="lv-LV" w:eastAsia="en-US"/>
    </w:rPr>
  </w:style>
  <w:style w:type="table" w:styleId="Reatabula">
    <w:name w:val="Table Grid"/>
    <w:basedOn w:val="Parastatabula"/>
    <w:rsid w:val="00C25777"/>
    <w:pPr>
      <w:spacing w:after="0" w:line="240" w:lineRule="auto"/>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Parasts"/>
    <w:next w:val="Parasts"/>
    <w:rsid w:val="00C25777"/>
    <w:rPr>
      <w:snapToGrid w:val="0"/>
      <w:lang w:val="lv-LV" w:eastAsia="en-US"/>
    </w:rPr>
  </w:style>
  <w:style w:type="paragraph" w:customStyle="1" w:styleId="RakstzRakstz">
    <w:name w:val="Rakstz. Rakstz."/>
    <w:basedOn w:val="Parasts"/>
    <w:rsid w:val="00C25777"/>
    <w:pPr>
      <w:spacing w:before="120" w:after="160" w:line="240" w:lineRule="exact"/>
      <w:ind w:firstLine="720"/>
      <w:jc w:val="both"/>
    </w:pPr>
    <w:rPr>
      <w:rFonts w:ascii="Verdana" w:hAnsi="Verdana"/>
      <w:sz w:val="20"/>
      <w:lang w:eastAsia="en-US"/>
    </w:rPr>
  </w:style>
  <w:style w:type="character" w:styleId="Izclums">
    <w:name w:val="Emphasis"/>
    <w:qFormat/>
    <w:rsid w:val="00C25777"/>
    <w:rPr>
      <w:i/>
      <w:iCs/>
    </w:rPr>
  </w:style>
  <w:style w:type="paragraph" w:customStyle="1" w:styleId="ListParagraph1">
    <w:name w:val="List Paragraph1"/>
    <w:basedOn w:val="Parasts"/>
    <w:qFormat/>
    <w:rsid w:val="00C25777"/>
    <w:pPr>
      <w:widowControl w:val="0"/>
      <w:suppressAutoHyphens/>
      <w:ind w:left="720"/>
      <w:contextualSpacing/>
    </w:pPr>
    <w:rPr>
      <w:szCs w:val="24"/>
      <w:lang w:val="lv-LV" w:eastAsia="ar-SA"/>
    </w:rPr>
  </w:style>
  <w:style w:type="paragraph" w:customStyle="1" w:styleId="CharCharCharCharCharCharCharCharRakstzRakstzRakstz">
    <w:name w:val="Char Char Char Char Char Char Char Char Rakstz. Rakstz. Rakstz."/>
    <w:basedOn w:val="Parasts"/>
    <w:rsid w:val="00C25777"/>
    <w:pPr>
      <w:spacing w:after="160" w:line="240" w:lineRule="exact"/>
    </w:pPr>
    <w:rPr>
      <w:rFonts w:ascii="Tahoma" w:hAnsi="Tahoma"/>
      <w:sz w:val="20"/>
      <w:lang w:eastAsia="en-US"/>
    </w:rPr>
  </w:style>
  <w:style w:type="paragraph" w:customStyle="1" w:styleId="Stils1">
    <w:name w:val="Stils1"/>
    <w:basedOn w:val="Virsraksts1"/>
    <w:link w:val="Stils1Rakstz"/>
    <w:rsid w:val="00C25777"/>
    <w:pPr>
      <w:spacing w:before="240" w:after="240"/>
      <w:ind w:left="0"/>
      <w:jc w:val="left"/>
    </w:pPr>
    <w:rPr>
      <w:rFonts w:ascii="Arial" w:eastAsia="Calibri" w:hAnsi="Arial"/>
      <w:b/>
      <w:bCs/>
      <w:kern w:val="32"/>
      <w:sz w:val="40"/>
      <w:szCs w:val="32"/>
      <w:lang w:val="en-US"/>
    </w:rPr>
  </w:style>
  <w:style w:type="character" w:customStyle="1" w:styleId="Stils1Rakstz">
    <w:name w:val="Stils1 Rakstz."/>
    <w:link w:val="Stils1"/>
    <w:locked/>
    <w:rsid w:val="00C25777"/>
    <w:rPr>
      <w:rFonts w:ascii="Arial" w:eastAsia="Calibri" w:hAnsi="Arial" w:cs="Times New Roman"/>
      <w:b/>
      <w:bCs/>
      <w:kern w:val="32"/>
      <w:sz w:val="40"/>
      <w:szCs w:val="32"/>
      <w:lang w:val="en-US" w:eastAsia="lv-LV"/>
    </w:rPr>
  </w:style>
  <w:style w:type="paragraph" w:styleId="Sarakstarindkopa">
    <w:name w:val="List Paragraph"/>
    <w:basedOn w:val="Parasts"/>
    <w:link w:val="SarakstarindkopaRakstz"/>
    <w:uiPriority w:val="99"/>
    <w:qFormat/>
    <w:rsid w:val="00C25777"/>
    <w:pPr>
      <w:ind w:left="567" w:hanging="567"/>
      <w:contextualSpacing/>
    </w:pPr>
    <w:rPr>
      <w:sz w:val="22"/>
      <w:szCs w:val="22"/>
      <w:lang w:val="lv-LV" w:eastAsia="en-US"/>
    </w:rPr>
  </w:style>
  <w:style w:type="character" w:customStyle="1" w:styleId="SarakstarindkopaRakstz">
    <w:name w:val="Saraksta rindkopa Rakstz."/>
    <w:link w:val="Sarakstarindkopa"/>
    <w:uiPriority w:val="34"/>
    <w:rsid w:val="00C25777"/>
    <w:rPr>
      <w:rFonts w:eastAsia="Times New Roman" w:cs="Times New Roman"/>
      <w:sz w:val="22"/>
    </w:rPr>
  </w:style>
  <w:style w:type="numbering" w:customStyle="1" w:styleId="Bezsaraksta1">
    <w:name w:val="Bez saraksta1"/>
    <w:next w:val="Bezsaraksta"/>
    <w:uiPriority w:val="99"/>
    <w:semiHidden/>
    <w:unhideWhenUsed/>
    <w:rsid w:val="00C25777"/>
  </w:style>
  <w:style w:type="table" w:customStyle="1" w:styleId="Reatabula4">
    <w:name w:val="Režģa tabula4"/>
    <w:basedOn w:val="Parastatabula"/>
    <w:next w:val="Reatabula"/>
    <w:uiPriority w:val="59"/>
    <w:rsid w:val="00C25777"/>
    <w:pPr>
      <w:spacing w:after="0" w:line="240" w:lineRule="auto"/>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59"/>
    <w:rsid w:val="00C25777"/>
    <w:pPr>
      <w:spacing w:after="0" w:line="240" w:lineRule="auto"/>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
    <w:name w:val="Balonteksts Rakstz.1"/>
    <w:uiPriority w:val="99"/>
    <w:semiHidden/>
    <w:rsid w:val="00C25777"/>
    <w:rPr>
      <w:rFonts w:ascii="Segoe UI" w:eastAsia="Times New Roman" w:hAnsi="Segoe UI" w:cs="Segoe UI"/>
      <w:sz w:val="18"/>
      <w:szCs w:val="18"/>
    </w:rPr>
  </w:style>
  <w:style w:type="numbering" w:customStyle="1" w:styleId="Bezsaraksta11">
    <w:name w:val="Bez saraksta11"/>
    <w:next w:val="Bezsaraksta"/>
    <w:uiPriority w:val="99"/>
    <w:semiHidden/>
    <w:unhideWhenUsed/>
    <w:rsid w:val="00C25777"/>
  </w:style>
  <w:style w:type="character" w:styleId="Komentraatsauce">
    <w:name w:val="annotation reference"/>
    <w:uiPriority w:val="99"/>
    <w:unhideWhenUsed/>
    <w:rsid w:val="00C25777"/>
    <w:rPr>
      <w:sz w:val="16"/>
      <w:szCs w:val="16"/>
    </w:rPr>
  </w:style>
  <w:style w:type="paragraph" w:styleId="Komentrateksts">
    <w:name w:val="annotation text"/>
    <w:basedOn w:val="Parasts"/>
    <w:link w:val="KomentratekstsRakstz"/>
    <w:uiPriority w:val="99"/>
    <w:unhideWhenUsed/>
    <w:rsid w:val="00C25777"/>
    <w:rPr>
      <w:sz w:val="20"/>
      <w:lang w:val="lv-LV" w:eastAsia="en-US"/>
    </w:rPr>
  </w:style>
  <w:style w:type="character" w:customStyle="1" w:styleId="KomentratekstsRakstz">
    <w:name w:val="Komentāra teksts Rakstz."/>
    <w:basedOn w:val="Noklusjumarindkopasfonts"/>
    <w:link w:val="Komentrateksts"/>
    <w:uiPriority w:val="99"/>
    <w:rsid w:val="00C25777"/>
    <w:rPr>
      <w:rFonts w:eastAsia="Times New Roman" w:cs="Times New Roman"/>
      <w:sz w:val="20"/>
      <w:szCs w:val="20"/>
    </w:rPr>
  </w:style>
  <w:style w:type="paragraph" w:styleId="Komentratma">
    <w:name w:val="annotation subject"/>
    <w:basedOn w:val="Komentrateksts"/>
    <w:next w:val="Komentrateksts"/>
    <w:link w:val="KomentratmaRakstz"/>
    <w:uiPriority w:val="99"/>
    <w:unhideWhenUsed/>
    <w:rsid w:val="00C25777"/>
    <w:rPr>
      <w:b/>
      <w:bCs/>
    </w:rPr>
  </w:style>
  <w:style w:type="character" w:customStyle="1" w:styleId="KomentratmaRakstz">
    <w:name w:val="Komentāra tēma Rakstz."/>
    <w:basedOn w:val="KomentratekstsRakstz"/>
    <w:link w:val="Komentratma"/>
    <w:uiPriority w:val="99"/>
    <w:rsid w:val="00C25777"/>
    <w:rPr>
      <w:rFonts w:eastAsia="Times New Roman" w:cs="Times New Roman"/>
      <w:b/>
      <w:bCs/>
      <w:sz w:val="20"/>
      <w:szCs w:val="20"/>
    </w:rPr>
  </w:style>
  <w:style w:type="paragraph" w:styleId="Prskatjums">
    <w:name w:val="Revision"/>
    <w:hidden/>
    <w:uiPriority w:val="99"/>
    <w:semiHidden/>
    <w:rsid w:val="00C25777"/>
    <w:pPr>
      <w:spacing w:after="0" w:line="240" w:lineRule="auto"/>
    </w:pPr>
    <w:rPr>
      <w:rFonts w:ascii="Calibri" w:eastAsia="Times New Roman" w:hAnsi="Calibri" w:cs="Times New Roman"/>
      <w:sz w:val="22"/>
    </w:rPr>
  </w:style>
  <w:style w:type="paragraph" w:customStyle="1" w:styleId="Times11">
    <w:name w:val="Times11"/>
    <w:qFormat/>
    <w:rsid w:val="00C25777"/>
    <w:pPr>
      <w:keepNext/>
      <w:spacing w:after="0" w:line="240" w:lineRule="auto"/>
      <w:jc w:val="both"/>
    </w:pPr>
    <w:rPr>
      <w:rFonts w:eastAsia="Calibri" w:cs="Times New Roman"/>
      <w:bCs/>
      <w:sz w:val="22"/>
      <w:lang w:eastAsia="lv-LV"/>
    </w:rPr>
  </w:style>
  <w:style w:type="paragraph" w:styleId="Pamatteksts2">
    <w:name w:val="Body Text 2"/>
    <w:basedOn w:val="Parasts"/>
    <w:link w:val="Pamatteksts2Rakstz"/>
    <w:rsid w:val="00C25777"/>
    <w:pPr>
      <w:spacing w:after="120" w:line="480" w:lineRule="auto"/>
    </w:pPr>
    <w:rPr>
      <w:lang w:val="lv-LV"/>
    </w:rPr>
  </w:style>
  <w:style w:type="character" w:customStyle="1" w:styleId="Pamatteksts2Rakstz">
    <w:name w:val="Pamatteksts 2 Rakstz."/>
    <w:basedOn w:val="Noklusjumarindkopasfonts"/>
    <w:link w:val="Pamatteksts2"/>
    <w:rsid w:val="00C25777"/>
    <w:rPr>
      <w:rFonts w:eastAsia="Times New Roman" w:cs="Times New Roman"/>
      <w:szCs w:val="20"/>
      <w:lang w:eastAsia="lv-LV"/>
    </w:rPr>
  </w:style>
  <w:style w:type="character" w:customStyle="1" w:styleId="CharChar1">
    <w:name w:val="Char Char1"/>
    <w:rsid w:val="00C25777"/>
    <w:rPr>
      <w:rFonts w:ascii="Arial" w:hAnsi="Arial" w:cs="Arial"/>
      <w:b/>
      <w:bCs/>
      <w:kern w:val="32"/>
      <w:sz w:val="32"/>
      <w:szCs w:val="32"/>
      <w:lang w:val="en-US" w:eastAsia="en-US" w:bidi="ar-SA"/>
    </w:rPr>
  </w:style>
  <w:style w:type="paragraph" w:customStyle="1" w:styleId="Punkts">
    <w:name w:val="Punkts"/>
    <w:basedOn w:val="Parasts"/>
    <w:next w:val="Parasts"/>
    <w:rsid w:val="00C25777"/>
    <w:pPr>
      <w:numPr>
        <w:numId w:val="3"/>
      </w:numPr>
      <w:suppressAutoHyphens/>
      <w:ind w:left="0" w:firstLine="0"/>
    </w:pPr>
    <w:rPr>
      <w:rFonts w:ascii="Arial" w:hAnsi="Arial"/>
      <w:b/>
      <w:sz w:val="20"/>
      <w:szCs w:val="24"/>
      <w:lang w:val="lv-LV" w:eastAsia="ar-SA"/>
    </w:rPr>
  </w:style>
  <w:style w:type="paragraph" w:customStyle="1" w:styleId="3rdlevelsubprovision">
    <w:name w:val="3rd level (subprovision)"/>
    <w:basedOn w:val="Parasts"/>
    <w:rsid w:val="00DC4398"/>
    <w:pPr>
      <w:overflowPunct w:val="0"/>
      <w:autoSpaceDE w:val="0"/>
      <w:autoSpaceDN w:val="0"/>
      <w:adjustRightInd w:val="0"/>
      <w:spacing w:after="120"/>
      <w:jc w:val="both"/>
      <w:textAlignment w:val="baseline"/>
    </w:pPr>
    <w:rPr>
      <w:rFonts w:eastAsia="MS Mincho"/>
      <w:sz w:val="28"/>
      <w:szCs w:val="28"/>
      <w:lang w:val="lv-LV" w:eastAsia="en-US"/>
    </w:rPr>
  </w:style>
  <w:style w:type="table" w:customStyle="1" w:styleId="Reatabula2">
    <w:name w:val="Režģa tabula2"/>
    <w:basedOn w:val="Parastatabula"/>
    <w:next w:val="Reatabula"/>
    <w:uiPriority w:val="39"/>
    <w:rsid w:val="009F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072FDD"/>
    <w:pPr>
      <w:widowControl w:val="0"/>
      <w:autoSpaceDE w:val="0"/>
      <w:autoSpaceDN w:val="0"/>
      <w:adjustRightInd w:val="0"/>
      <w:spacing w:after="0" w:line="240" w:lineRule="auto"/>
    </w:pPr>
    <w:rPr>
      <w:rFonts w:eastAsia="Times New Roman" w:cs="Times New Roman"/>
      <w:szCs w:val="24"/>
      <w:lang w:eastAsia="lv-LV"/>
    </w:rPr>
  </w:style>
  <w:style w:type="paragraph" w:customStyle="1" w:styleId="Sarakstarindkopa1">
    <w:name w:val="Saraksta rindkopa1"/>
    <w:basedOn w:val="Parasts"/>
    <w:qFormat/>
    <w:rsid w:val="000F1B0F"/>
    <w:pPr>
      <w:widowControl w:val="0"/>
      <w:suppressAutoHyphens/>
      <w:ind w:left="720"/>
      <w:contextualSpacing/>
    </w:pPr>
    <w:rPr>
      <w:szCs w:val="24"/>
      <w:lang w:val="lv-LV" w:eastAsia="ar-SA"/>
    </w:rPr>
  </w:style>
  <w:style w:type="paragraph" w:styleId="Bezatstarpm">
    <w:name w:val="No Spacing"/>
    <w:uiPriority w:val="1"/>
    <w:qFormat/>
    <w:rsid w:val="00845FDB"/>
    <w:pPr>
      <w:spacing w:after="0" w:line="240" w:lineRule="auto"/>
    </w:pPr>
    <w:rPr>
      <w:rFonts w:eastAsia="Times New Roman" w:cs="Times New Roman"/>
      <w:szCs w:val="20"/>
      <w:lang w:val="en-US" w:eastAsia="lv-LV"/>
    </w:rPr>
  </w:style>
  <w:style w:type="paragraph" w:customStyle="1" w:styleId="Default">
    <w:name w:val="Default"/>
    <w:rsid w:val="00F5167E"/>
    <w:pPr>
      <w:widowControl w:val="0"/>
      <w:autoSpaceDE w:val="0"/>
      <w:autoSpaceDN w:val="0"/>
      <w:adjustRightInd w:val="0"/>
      <w:spacing w:after="0" w:line="240" w:lineRule="auto"/>
    </w:pPr>
    <w:rPr>
      <w:rFonts w:eastAsia="Times New Roman" w:cs="Times New Roman"/>
      <w:color w:val="000000"/>
      <w:szCs w:val="24"/>
      <w:lang w:eastAsia="lv-LV"/>
    </w:rPr>
  </w:style>
  <w:style w:type="paragraph" w:customStyle="1" w:styleId="RakstzRakstz0">
    <w:name w:val="Rakstz. Rakstz."/>
    <w:basedOn w:val="Parasts"/>
    <w:rsid w:val="00476955"/>
    <w:pPr>
      <w:spacing w:before="120" w:after="160" w:line="240" w:lineRule="exact"/>
      <w:ind w:firstLine="720"/>
      <w:jc w:val="both"/>
    </w:pPr>
    <w:rPr>
      <w:rFonts w:ascii="Verdana" w:hAnsi="Verdana"/>
      <w:sz w:val="20"/>
      <w:lang w:eastAsia="en-US"/>
    </w:rPr>
  </w:style>
  <w:style w:type="paragraph" w:customStyle="1" w:styleId="RakstzRakstz1">
    <w:name w:val=" Rakstz. Rakstz."/>
    <w:basedOn w:val="Parasts"/>
    <w:rsid w:val="00C06BED"/>
    <w:pPr>
      <w:spacing w:before="120" w:after="160" w:line="240" w:lineRule="exact"/>
      <w:ind w:firstLine="720"/>
      <w:jc w:val="both"/>
    </w:pPr>
    <w:rPr>
      <w:rFonts w:ascii="Verdana"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934015">
      <w:bodyDiv w:val="1"/>
      <w:marLeft w:val="0"/>
      <w:marRight w:val="0"/>
      <w:marTop w:val="0"/>
      <w:marBottom w:val="0"/>
      <w:divBdr>
        <w:top w:val="none" w:sz="0" w:space="0" w:color="auto"/>
        <w:left w:val="none" w:sz="0" w:space="0" w:color="auto"/>
        <w:bottom w:val="none" w:sz="0" w:space="0" w:color="auto"/>
        <w:right w:val="none" w:sz="0" w:space="0" w:color="auto"/>
      </w:divBdr>
    </w:div>
    <w:div w:id="126846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aluksne.lv" TargetMode="External"/><Relationship Id="rId13" Type="http://schemas.openxmlformats.org/officeDocument/2006/relationships/hyperlink" Target="mailto:dome@aluksne.lv"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r.gov.lv/" TargetMode="External"/><Relationship Id="rId17" Type="http://schemas.openxmlformats.org/officeDocument/2006/relationships/hyperlink" Target="mailto:dome@aluksne.lv" TargetMode="External"/><Relationship Id="rId2" Type="http://schemas.openxmlformats.org/officeDocument/2006/relationships/numbering" Target="numbering.xml"/><Relationship Id="rId16" Type="http://schemas.openxmlformats.org/officeDocument/2006/relationships/hyperlink" Target="mailto:sanita.adlere@aluksne.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uksne.lv"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mailto:arturs.aire@aluksne.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ilona.kalnina@aluksne.lv" TargetMode="External"/><Relationship Id="rId14" Type="http://schemas.openxmlformats.org/officeDocument/2006/relationships/hyperlink" Target="http://likumi.lv/doc.php?id=133536" TargetMode="External"/><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26A08-C953-43CE-A878-6BC65A41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15</Pages>
  <Words>24413</Words>
  <Characters>13916</Characters>
  <Application>Microsoft Office Word</Application>
  <DocSecurity>0</DocSecurity>
  <Lines>115</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Juris BALANDIS</dc:creator>
  <cp:keywords/>
  <dc:description/>
  <cp:lastModifiedBy>Arturs AIRE</cp:lastModifiedBy>
  <cp:revision>5</cp:revision>
  <cp:lastPrinted>2016-06-16T10:54:00Z</cp:lastPrinted>
  <dcterms:created xsi:type="dcterms:W3CDTF">2016-06-16T08:04:00Z</dcterms:created>
  <dcterms:modified xsi:type="dcterms:W3CDTF">2016-06-16T11:56:00Z</dcterms:modified>
</cp:coreProperties>
</file>