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505" w:rsidRPr="008A7554" w:rsidRDefault="00265505" w:rsidP="00265505">
      <w:pPr>
        <w:spacing w:after="200" w:line="276" w:lineRule="auto"/>
        <w:jc w:val="both"/>
        <w:rPr>
          <w:rFonts w:eastAsiaTheme="minorHAnsi"/>
          <w:sz w:val="24"/>
          <w:szCs w:val="24"/>
          <w:lang w:val="lv-LV" w:eastAsia="en-US"/>
        </w:rPr>
      </w:pPr>
    </w:p>
    <w:p w:rsidR="00265505" w:rsidRPr="00570F19" w:rsidRDefault="00265505" w:rsidP="00265505">
      <w:pPr>
        <w:jc w:val="center"/>
        <w:rPr>
          <w:rFonts w:eastAsiaTheme="minorHAnsi"/>
          <w:sz w:val="24"/>
          <w:szCs w:val="24"/>
          <w:lang w:val="lv-LV" w:eastAsia="en-US"/>
        </w:rPr>
      </w:pPr>
      <w:r w:rsidRPr="000E3602">
        <w:rPr>
          <w:i/>
          <w:noProof/>
          <w:sz w:val="24"/>
          <w:szCs w:val="24"/>
          <w:lang w:val="lv-LV"/>
        </w:rPr>
        <w:drawing>
          <wp:inline distT="0" distB="0" distL="0" distR="0" wp14:anchorId="22DC3EF9" wp14:editId="7668A833">
            <wp:extent cx="588645" cy="727075"/>
            <wp:effectExtent l="0" t="0" r="1905" b="0"/>
            <wp:docPr id="11" name="Attēls 1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_kras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8645" cy="727075"/>
                    </a:xfrm>
                    <a:prstGeom prst="rect">
                      <a:avLst/>
                    </a:prstGeom>
                    <a:noFill/>
                    <a:ln>
                      <a:noFill/>
                    </a:ln>
                  </pic:spPr>
                </pic:pic>
              </a:graphicData>
            </a:graphic>
          </wp:inline>
        </w:drawing>
      </w:r>
    </w:p>
    <w:p w:rsidR="00265505" w:rsidRPr="000E3602" w:rsidRDefault="00265505" w:rsidP="00265505">
      <w:pPr>
        <w:jc w:val="center"/>
        <w:rPr>
          <w:i/>
          <w:sz w:val="24"/>
          <w:szCs w:val="24"/>
          <w:lang w:val="lv-LV" w:eastAsia="en-US"/>
        </w:rPr>
      </w:pPr>
    </w:p>
    <w:p w:rsidR="00265505" w:rsidRPr="000E3602" w:rsidRDefault="00265505" w:rsidP="00265505">
      <w:pPr>
        <w:jc w:val="center"/>
        <w:rPr>
          <w:b/>
          <w:sz w:val="24"/>
          <w:lang w:val="lv-LV" w:eastAsia="en-US"/>
        </w:rPr>
      </w:pPr>
      <w:r w:rsidRPr="000E3602">
        <w:rPr>
          <w:b/>
          <w:sz w:val="24"/>
          <w:lang w:val="lv-LV" w:eastAsia="en-US"/>
        </w:rPr>
        <w:t>LATVIJAS REPUBLIKA</w:t>
      </w:r>
    </w:p>
    <w:p w:rsidR="00265505" w:rsidRPr="000E3602" w:rsidRDefault="00265505" w:rsidP="00265505">
      <w:pPr>
        <w:keepNext/>
        <w:spacing w:before="240" w:after="60"/>
        <w:jc w:val="center"/>
        <w:outlineLvl w:val="0"/>
        <w:rPr>
          <w:b/>
          <w:bCs/>
          <w:kern w:val="32"/>
          <w:sz w:val="28"/>
          <w:szCs w:val="28"/>
          <w:lang w:val="lv-LV"/>
        </w:rPr>
      </w:pPr>
      <w:r w:rsidRPr="000E3602">
        <w:rPr>
          <w:b/>
          <w:bCs/>
          <w:kern w:val="32"/>
          <w:sz w:val="28"/>
          <w:szCs w:val="28"/>
          <w:lang w:val="lv-LV"/>
        </w:rPr>
        <w:t>ALŪKSNES NOVADA PAŠVALDĪBA</w:t>
      </w:r>
    </w:p>
    <w:p w:rsidR="00265505" w:rsidRPr="000E3602" w:rsidRDefault="00265505" w:rsidP="00265505">
      <w:pPr>
        <w:jc w:val="center"/>
        <w:rPr>
          <w:sz w:val="16"/>
          <w:lang w:val="lv-LV" w:eastAsia="en-US"/>
        </w:rPr>
      </w:pPr>
      <w:r>
        <w:rPr>
          <w:sz w:val="16"/>
          <w:lang w:val="lv-LV" w:eastAsia="en-US"/>
        </w:rPr>
        <w:t xml:space="preserve">Nodokļu maksātāja reģistrācijas kods </w:t>
      </w:r>
      <w:r w:rsidRPr="000E3602">
        <w:rPr>
          <w:sz w:val="16"/>
          <w:lang w:val="lv-LV" w:eastAsia="en-US"/>
        </w:rPr>
        <w:t xml:space="preserve"> 90000018622</w:t>
      </w:r>
    </w:p>
    <w:p w:rsidR="00265505" w:rsidRDefault="00265505" w:rsidP="00265505">
      <w:pPr>
        <w:jc w:val="center"/>
        <w:rPr>
          <w:sz w:val="16"/>
          <w:lang w:val="lv-LV" w:eastAsia="en-US"/>
        </w:rPr>
      </w:pPr>
      <w:r w:rsidRPr="000E3602">
        <w:rPr>
          <w:sz w:val="16"/>
          <w:lang w:val="lv-LV" w:eastAsia="en-US"/>
        </w:rPr>
        <w:t xml:space="preserve">DĀRZA IELĀ 11, ALŪKSNĒ, </w:t>
      </w:r>
      <w:r>
        <w:rPr>
          <w:sz w:val="16"/>
          <w:lang w:val="lv-LV" w:eastAsia="en-US"/>
        </w:rPr>
        <w:t xml:space="preserve">ALŪKSNES NOVADĀ, </w:t>
      </w:r>
      <w:r w:rsidRPr="000E3602">
        <w:rPr>
          <w:sz w:val="16"/>
          <w:lang w:val="lv-LV" w:eastAsia="en-US"/>
        </w:rPr>
        <w:t>LV – 4301, TĀLRUNIS 64381496, FAKSS 64381150,</w:t>
      </w:r>
    </w:p>
    <w:p w:rsidR="00265505" w:rsidRPr="000E3602" w:rsidRDefault="00265505" w:rsidP="00265505">
      <w:pPr>
        <w:jc w:val="center"/>
        <w:rPr>
          <w:sz w:val="16"/>
          <w:lang w:val="lv-LV" w:eastAsia="en-US"/>
        </w:rPr>
      </w:pPr>
      <w:r>
        <w:rPr>
          <w:sz w:val="16"/>
          <w:lang w:val="lv-LV" w:eastAsia="en-US"/>
        </w:rPr>
        <w:t>E</w:t>
      </w:r>
      <w:r w:rsidRPr="000E3602">
        <w:rPr>
          <w:sz w:val="16"/>
          <w:lang w:val="lv-LV" w:eastAsia="en-US"/>
        </w:rPr>
        <w:t>-</w:t>
      </w:r>
      <w:r>
        <w:rPr>
          <w:sz w:val="16"/>
          <w:lang w:val="lv-LV" w:eastAsia="en-US"/>
        </w:rPr>
        <w:t>PASTS:</w:t>
      </w:r>
      <w:r w:rsidRPr="000E3602">
        <w:rPr>
          <w:sz w:val="16"/>
          <w:lang w:val="lv-LV" w:eastAsia="en-US"/>
        </w:rPr>
        <w:t xml:space="preserve"> dome@aluksne.lv</w:t>
      </w:r>
    </w:p>
    <w:p w:rsidR="00265505" w:rsidRPr="000E3602" w:rsidRDefault="00265505" w:rsidP="00265505">
      <w:pPr>
        <w:pBdr>
          <w:bottom w:val="single" w:sz="4" w:space="1" w:color="auto"/>
        </w:pBdr>
        <w:jc w:val="center"/>
        <w:rPr>
          <w:lang w:val="lv-LV" w:eastAsia="en-US"/>
        </w:rPr>
      </w:pPr>
      <w:r w:rsidRPr="000E3602">
        <w:rPr>
          <w:sz w:val="16"/>
          <w:lang w:val="lv-LV" w:eastAsia="en-US"/>
        </w:rPr>
        <w:t>A</w:t>
      </w:r>
      <w:r>
        <w:rPr>
          <w:sz w:val="16"/>
          <w:lang w:val="lv-LV" w:eastAsia="en-US"/>
        </w:rPr>
        <w:t>/</w:t>
      </w:r>
      <w:r w:rsidRPr="000E3602">
        <w:rPr>
          <w:sz w:val="16"/>
          <w:lang w:val="lv-LV" w:eastAsia="en-US"/>
        </w:rPr>
        <w:t>S „SEB banka”, KODS  UNLALV2X</w:t>
      </w:r>
      <w:r>
        <w:rPr>
          <w:sz w:val="16"/>
          <w:lang w:val="lv-LV" w:eastAsia="en-US"/>
        </w:rPr>
        <w:t>,</w:t>
      </w:r>
      <w:r w:rsidRPr="004D42CA">
        <w:rPr>
          <w:sz w:val="16"/>
          <w:lang w:val="lv-LV" w:eastAsia="en-US"/>
        </w:rPr>
        <w:t xml:space="preserve"> </w:t>
      </w:r>
      <w:r w:rsidRPr="000E3602">
        <w:rPr>
          <w:sz w:val="16"/>
          <w:lang w:val="lv-LV" w:eastAsia="en-US"/>
        </w:rPr>
        <w:t>KONTS</w:t>
      </w:r>
      <w:r w:rsidRPr="000E3602">
        <w:rPr>
          <w:lang w:val="lv-LV" w:eastAsia="en-US"/>
        </w:rPr>
        <w:t xml:space="preserve"> </w:t>
      </w:r>
      <w:r w:rsidRPr="000E3602">
        <w:rPr>
          <w:sz w:val="16"/>
          <w:lang w:val="lv-LV" w:eastAsia="en-US"/>
        </w:rPr>
        <w:t>Nr</w:t>
      </w:r>
      <w:r>
        <w:rPr>
          <w:sz w:val="16"/>
          <w:lang w:val="lv-LV" w:eastAsia="en-US"/>
        </w:rPr>
        <w:t>.LV58UNLA002500413033</w:t>
      </w:r>
      <w:r w:rsidRPr="000E3602">
        <w:rPr>
          <w:sz w:val="16"/>
          <w:lang w:val="lv-LV" w:eastAsia="en-US"/>
        </w:rPr>
        <w:t xml:space="preserve">5 </w:t>
      </w:r>
    </w:p>
    <w:p w:rsidR="00265505" w:rsidRPr="000E3602" w:rsidRDefault="00265505" w:rsidP="00265505">
      <w:pPr>
        <w:jc w:val="center"/>
        <w:rPr>
          <w:sz w:val="24"/>
          <w:szCs w:val="24"/>
          <w:lang w:val="lv-LV"/>
        </w:rPr>
      </w:pPr>
      <w:r w:rsidRPr="000E3602">
        <w:rPr>
          <w:sz w:val="24"/>
          <w:szCs w:val="24"/>
          <w:lang w:val="lv-LV"/>
        </w:rPr>
        <w:t>Alūksnē</w:t>
      </w:r>
    </w:p>
    <w:p w:rsidR="00265505" w:rsidRPr="000E3602" w:rsidRDefault="00265505" w:rsidP="00265505">
      <w:pPr>
        <w:widowControl w:val="0"/>
        <w:tabs>
          <w:tab w:val="left" w:pos="0"/>
        </w:tabs>
        <w:rPr>
          <w:sz w:val="24"/>
          <w:szCs w:val="24"/>
          <w:lang w:val="lv-LV" w:eastAsia="en-US"/>
        </w:rPr>
      </w:pPr>
      <w:r w:rsidRPr="000E3602">
        <w:rPr>
          <w:sz w:val="24"/>
          <w:szCs w:val="24"/>
          <w:lang w:val="lv-LV" w:eastAsia="en-US"/>
        </w:rPr>
        <w:t>201</w:t>
      </w:r>
      <w:r>
        <w:rPr>
          <w:sz w:val="24"/>
          <w:szCs w:val="24"/>
          <w:lang w:val="lv-LV" w:eastAsia="en-US"/>
        </w:rPr>
        <w:t>3</w:t>
      </w:r>
      <w:r w:rsidRPr="000E3602">
        <w:rPr>
          <w:sz w:val="24"/>
          <w:szCs w:val="24"/>
          <w:lang w:val="lv-LV" w:eastAsia="en-US"/>
        </w:rPr>
        <w:t xml:space="preserve">.gada </w:t>
      </w:r>
      <w:r>
        <w:rPr>
          <w:sz w:val="24"/>
          <w:szCs w:val="24"/>
          <w:lang w:val="lv-LV" w:eastAsia="en-US"/>
        </w:rPr>
        <w:t>22.augustā</w:t>
      </w:r>
      <w:r>
        <w:rPr>
          <w:sz w:val="24"/>
          <w:szCs w:val="24"/>
          <w:lang w:val="lv-LV" w:eastAsia="en-US"/>
        </w:rPr>
        <w:tab/>
      </w:r>
      <w:r>
        <w:rPr>
          <w:sz w:val="24"/>
          <w:szCs w:val="24"/>
          <w:lang w:val="lv-LV" w:eastAsia="en-US"/>
        </w:rPr>
        <w:tab/>
      </w:r>
      <w:r>
        <w:rPr>
          <w:sz w:val="24"/>
          <w:szCs w:val="24"/>
          <w:lang w:val="lv-LV" w:eastAsia="en-US"/>
        </w:rPr>
        <w:tab/>
      </w:r>
      <w:r>
        <w:rPr>
          <w:sz w:val="24"/>
          <w:szCs w:val="24"/>
          <w:lang w:val="lv-LV" w:eastAsia="en-US"/>
        </w:rPr>
        <w:tab/>
        <w:t xml:space="preserve">                                  </w:t>
      </w:r>
      <w:r w:rsidRPr="000E3602">
        <w:rPr>
          <w:sz w:val="24"/>
          <w:szCs w:val="24"/>
          <w:lang w:val="lv-LV" w:eastAsia="en-US"/>
        </w:rPr>
        <w:t>sēdes protokols Nr.</w:t>
      </w:r>
      <w:r>
        <w:rPr>
          <w:sz w:val="24"/>
          <w:szCs w:val="24"/>
          <w:lang w:val="lv-LV" w:eastAsia="en-US"/>
        </w:rPr>
        <w:t>15</w:t>
      </w:r>
      <w:r w:rsidRPr="000E3602">
        <w:rPr>
          <w:sz w:val="24"/>
          <w:szCs w:val="24"/>
          <w:lang w:val="lv-LV" w:eastAsia="en-US"/>
        </w:rPr>
        <w:t>,</w:t>
      </w:r>
      <w:r>
        <w:rPr>
          <w:sz w:val="24"/>
          <w:szCs w:val="24"/>
          <w:lang w:val="lv-LV" w:eastAsia="en-US"/>
        </w:rPr>
        <w:t xml:space="preserve"> 17</w:t>
      </w:r>
      <w:r w:rsidRPr="000E3602">
        <w:rPr>
          <w:sz w:val="24"/>
          <w:szCs w:val="24"/>
          <w:lang w:val="lv-LV" w:eastAsia="en-US"/>
        </w:rPr>
        <w:t>.p.</w:t>
      </w:r>
    </w:p>
    <w:p w:rsidR="00265505" w:rsidRPr="000E3602" w:rsidRDefault="00265505" w:rsidP="00265505">
      <w:pPr>
        <w:widowControl w:val="0"/>
        <w:tabs>
          <w:tab w:val="left" w:pos="0"/>
          <w:tab w:val="right" w:pos="8820"/>
        </w:tabs>
        <w:rPr>
          <w:szCs w:val="24"/>
          <w:lang w:val="lv-LV" w:eastAsia="en-US"/>
        </w:rPr>
      </w:pPr>
    </w:p>
    <w:p w:rsidR="00265505" w:rsidRDefault="00265505" w:rsidP="00265505">
      <w:pPr>
        <w:jc w:val="center"/>
        <w:rPr>
          <w:b/>
          <w:sz w:val="24"/>
          <w:szCs w:val="24"/>
          <w:lang w:val="lv-LV" w:eastAsia="en-US"/>
        </w:rPr>
      </w:pPr>
      <w:r w:rsidRPr="00D64205">
        <w:rPr>
          <w:b/>
          <w:sz w:val="24"/>
          <w:szCs w:val="24"/>
          <w:lang w:val="lv-LV" w:eastAsia="en-US"/>
        </w:rPr>
        <w:t xml:space="preserve">ALŪKSNES NOVADA DOMES </w:t>
      </w:r>
    </w:p>
    <w:p w:rsidR="00265505" w:rsidRPr="00D64205" w:rsidRDefault="00265505" w:rsidP="00265505">
      <w:pPr>
        <w:jc w:val="center"/>
        <w:rPr>
          <w:b/>
          <w:sz w:val="24"/>
          <w:szCs w:val="24"/>
          <w:lang w:val="lv-LV" w:eastAsia="en-US"/>
        </w:rPr>
      </w:pPr>
    </w:p>
    <w:p w:rsidR="00265505" w:rsidRDefault="00265505" w:rsidP="00265505">
      <w:pPr>
        <w:tabs>
          <w:tab w:val="left" w:pos="0"/>
        </w:tabs>
        <w:jc w:val="center"/>
        <w:rPr>
          <w:b/>
          <w:sz w:val="24"/>
          <w:szCs w:val="24"/>
          <w:lang w:val="lv-LV" w:eastAsia="en-US"/>
        </w:rPr>
      </w:pPr>
      <w:r w:rsidRPr="00D64205">
        <w:rPr>
          <w:b/>
          <w:sz w:val="24"/>
          <w:szCs w:val="24"/>
          <w:lang w:val="lv-LV" w:eastAsia="en-US"/>
        </w:rPr>
        <w:t>LĒMUMS Nr.</w:t>
      </w:r>
      <w:r>
        <w:rPr>
          <w:b/>
          <w:sz w:val="24"/>
          <w:szCs w:val="24"/>
          <w:lang w:val="lv-LV" w:eastAsia="en-US"/>
        </w:rPr>
        <w:t>368</w:t>
      </w:r>
    </w:p>
    <w:p w:rsidR="00265505" w:rsidRDefault="00265505" w:rsidP="00265505">
      <w:pPr>
        <w:rPr>
          <w:rFonts w:eastAsiaTheme="minorHAnsi"/>
          <w:sz w:val="24"/>
          <w:szCs w:val="24"/>
          <w:lang w:val="lv-LV" w:eastAsia="en-US"/>
        </w:rPr>
      </w:pPr>
    </w:p>
    <w:p w:rsidR="00265505" w:rsidRPr="00786BC8" w:rsidRDefault="00265505" w:rsidP="00265505">
      <w:pPr>
        <w:suppressAutoHyphens/>
        <w:ind w:right="-384"/>
        <w:jc w:val="center"/>
        <w:rPr>
          <w:b/>
          <w:sz w:val="24"/>
          <w:szCs w:val="24"/>
          <w:lang w:val="lv-LV" w:eastAsia="ar-SA"/>
        </w:rPr>
      </w:pPr>
      <w:r w:rsidRPr="00786BC8">
        <w:rPr>
          <w:b/>
          <w:sz w:val="24"/>
          <w:szCs w:val="24"/>
          <w:lang w:val="lv-LV" w:eastAsia="ar-SA"/>
        </w:rPr>
        <w:t xml:space="preserve">Par Alūksnes pilsētas Bērnu un jaunatnes sporta skolas </w:t>
      </w:r>
    </w:p>
    <w:p w:rsidR="00265505" w:rsidRPr="00786BC8" w:rsidRDefault="00265505" w:rsidP="00265505">
      <w:pPr>
        <w:suppressAutoHyphens/>
        <w:ind w:right="-384"/>
        <w:jc w:val="center"/>
        <w:rPr>
          <w:b/>
          <w:sz w:val="24"/>
          <w:szCs w:val="24"/>
          <w:lang w:val="lv-LV" w:eastAsia="ar-SA"/>
        </w:rPr>
      </w:pPr>
      <w:r w:rsidRPr="00786BC8">
        <w:rPr>
          <w:b/>
          <w:sz w:val="24"/>
          <w:szCs w:val="24"/>
          <w:lang w:val="lv-LV" w:eastAsia="ar-SA"/>
        </w:rPr>
        <w:t xml:space="preserve"> nolikuma apstiprināšanu</w:t>
      </w:r>
    </w:p>
    <w:p w:rsidR="00265505" w:rsidRPr="00EB55E4" w:rsidRDefault="00265505" w:rsidP="00265505">
      <w:pPr>
        <w:suppressAutoHyphens/>
        <w:ind w:right="-384"/>
        <w:rPr>
          <w:b/>
          <w:sz w:val="24"/>
          <w:szCs w:val="24"/>
          <w:lang w:val="lv-LV" w:eastAsia="ar-SA"/>
        </w:rPr>
      </w:pPr>
    </w:p>
    <w:p w:rsidR="00265505" w:rsidRPr="00786BC8" w:rsidRDefault="00265505" w:rsidP="00265505">
      <w:pPr>
        <w:suppressAutoHyphens/>
        <w:jc w:val="both"/>
        <w:rPr>
          <w:sz w:val="24"/>
          <w:szCs w:val="24"/>
          <w:lang w:val="lv-LV" w:eastAsia="ar-SA"/>
        </w:rPr>
      </w:pPr>
      <w:r w:rsidRPr="00786BC8">
        <w:rPr>
          <w:b/>
          <w:sz w:val="24"/>
          <w:szCs w:val="24"/>
          <w:lang w:val="lv-LV" w:eastAsia="ar-SA"/>
        </w:rPr>
        <w:tab/>
      </w:r>
      <w:r w:rsidRPr="00786BC8">
        <w:rPr>
          <w:sz w:val="24"/>
          <w:szCs w:val="24"/>
          <w:lang w:val="lv-LV" w:eastAsia="ar-SA"/>
        </w:rPr>
        <w:t>Pamatojoties uz likuma “Par pašvaldībām” 21.panta pirmās daļas 8.punktu un Izglītības likuma 22.panta pirmo daļu,</w:t>
      </w:r>
    </w:p>
    <w:p w:rsidR="00265505" w:rsidRPr="00786BC8" w:rsidRDefault="00265505" w:rsidP="00265505">
      <w:pPr>
        <w:suppressAutoHyphens/>
        <w:ind w:left="426" w:right="-50"/>
        <w:jc w:val="both"/>
        <w:rPr>
          <w:b/>
          <w:sz w:val="24"/>
          <w:szCs w:val="24"/>
          <w:lang w:val="lv-LV" w:eastAsia="ar-SA"/>
        </w:rPr>
      </w:pPr>
    </w:p>
    <w:p w:rsidR="00265505" w:rsidRPr="00786BC8" w:rsidRDefault="00265505" w:rsidP="00265505">
      <w:pPr>
        <w:suppressAutoHyphens/>
        <w:ind w:right="-50" w:firstLine="720"/>
        <w:jc w:val="both"/>
        <w:rPr>
          <w:sz w:val="24"/>
          <w:szCs w:val="24"/>
          <w:lang w:val="lv-LV" w:eastAsia="ar-SA"/>
        </w:rPr>
      </w:pPr>
      <w:r w:rsidRPr="00786BC8">
        <w:rPr>
          <w:sz w:val="24"/>
          <w:szCs w:val="24"/>
          <w:lang w:val="lv-LV" w:eastAsia="ar-SA"/>
        </w:rPr>
        <w:t>Apstiprināt Alūksnes pilsētas Bērnu un jaunatnes sporta skolas nolikumu (pielikumā uz  5 lapām).</w:t>
      </w:r>
    </w:p>
    <w:p w:rsidR="00265505" w:rsidRDefault="00265505" w:rsidP="00265505">
      <w:pPr>
        <w:rPr>
          <w:rFonts w:eastAsiaTheme="minorHAnsi"/>
          <w:sz w:val="24"/>
          <w:szCs w:val="24"/>
          <w:lang w:val="lv-LV" w:eastAsia="en-US"/>
        </w:rPr>
      </w:pPr>
    </w:p>
    <w:p w:rsidR="00265505" w:rsidRDefault="00265505" w:rsidP="00265505">
      <w:pPr>
        <w:rPr>
          <w:rFonts w:eastAsiaTheme="minorHAnsi"/>
          <w:sz w:val="24"/>
          <w:szCs w:val="24"/>
          <w:lang w:val="lv-LV" w:eastAsia="en-US"/>
        </w:rPr>
      </w:pPr>
    </w:p>
    <w:p w:rsidR="00265505" w:rsidRPr="00570F19" w:rsidRDefault="00265505" w:rsidP="00265505">
      <w:pPr>
        <w:spacing w:line="276" w:lineRule="auto"/>
        <w:jc w:val="both"/>
        <w:rPr>
          <w:rFonts w:eastAsia="Calibri"/>
          <w:sz w:val="24"/>
          <w:szCs w:val="22"/>
          <w:lang w:val="lv-LV" w:eastAsia="en-US"/>
        </w:rPr>
      </w:pPr>
      <w:r w:rsidRPr="00570F19">
        <w:rPr>
          <w:rFonts w:eastAsia="Calibri"/>
          <w:sz w:val="24"/>
          <w:szCs w:val="22"/>
          <w:lang w:val="lv-LV" w:eastAsia="en-US"/>
        </w:rPr>
        <w:t>Domes priekšsēdētājs</w:t>
      </w:r>
      <w:r w:rsidRPr="00570F19">
        <w:rPr>
          <w:rFonts w:eastAsia="Calibri"/>
          <w:sz w:val="24"/>
          <w:szCs w:val="22"/>
          <w:lang w:val="lv-LV" w:eastAsia="en-US"/>
        </w:rPr>
        <w:tab/>
      </w:r>
      <w:r w:rsidRPr="00570F19">
        <w:rPr>
          <w:rFonts w:eastAsia="Calibri"/>
          <w:sz w:val="24"/>
          <w:szCs w:val="22"/>
          <w:lang w:val="lv-LV" w:eastAsia="en-US"/>
        </w:rPr>
        <w:tab/>
      </w:r>
      <w:r w:rsidRPr="00570F19">
        <w:rPr>
          <w:rFonts w:eastAsia="Calibri"/>
          <w:sz w:val="24"/>
          <w:szCs w:val="22"/>
          <w:lang w:val="lv-LV" w:eastAsia="en-US"/>
        </w:rPr>
        <w:tab/>
      </w:r>
      <w:r w:rsidRPr="00570F19">
        <w:rPr>
          <w:rFonts w:eastAsia="Calibri"/>
          <w:sz w:val="24"/>
          <w:szCs w:val="22"/>
          <w:lang w:val="lv-LV" w:eastAsia="en-US"/>
        </w:rPr>
        <w:tab/>
      </w:r>
      <w:r w:rsidRPr="00570F19">
        <w:rPr>
          <w:rFonts w:eastAsia="Calibri"/>
          <w:sz w:val="24"/>
          <w:szCs w:val="22"/>
          <w:lang w:val="lv-LV" w:eastAsia="en-US"/>
        </w:rPr>
        <w:tab/>
      </w:r>
      <w:r w:rsidRPr="00570F19">
        <w:rPr>
          <w:rFonts w:eastAsia="Calibri"/>
          <w:sz w:val="24"/>
          <w:szCs w:val="22"/>
          <w:lang w:val="lv-LV" w:eastAsia="en-US"/>
        </w:rPr>
        <w:tab/>
      </w:r>
      <w:r w:rsidRPr="00570F19">
        <w:rPr>
          <w:rFonts w:eastAsia="Calibri"/>
          <w:sz w:val="24"/>
          <w:szCs w:val="22"/>
          <w:lang w:val="lv-LV" w:eastAsia="en-US"/>
        </w:rPr>
        <w:tab/>
      </w:r>
      <w:r>
        <w:rPr>
          <w:rFonts w:eastAsia="Calibri"/>
          <w:sz w:val="24"/>
          <w:szCs w:val="22"/>
          <w:lang w:val="lv-LV" w:eastAsia="en-US"/>
        </w:rPr>
        <w:tab/>
        <w:t xml:space="preserve">      </w:t>
      </w:r>
      <w:r w:rsidRPr="00570F19">
        <w:rPr>
          <w:rFonts w:eastAsia="Calibri"/>
          <w:sz w:val="24"/>
          <w:szCs w:val="22"/>
          <w:lang w:val="lv-LV" w:eastAsia="en-US"/>
        </w:rPr>
        <w:t>A.D</w:t>
      </w:r>
      <w:r>
        <w:rPr>
          <w:rFonts w:eastAsia="Calibri"/>
          <w:sz w:val="24"/>
          <w:szCs w:val="22"/>
          <w:lang w:val="lv-LV" w:eastAsia="en-US"/>
        </w:rPr>
        <w:t>UKULIS</w:t>
      </w:r>
    </w:p>
    <w:p w:rsidR="00265505" w:rsidRDefault="00265505" w:rsidP="00265505">
      <w:pPr>
        <w:rPr>
          <w:rFonts w:eastAsiaTheme="minorHAnsi"/>
          <w:sz w:val="24"/>
          <w:szCs w:val="24"/>
          <w:lang w:val="lv-LV" w:eastAsia="en-US"/>
        </w:rPr>
      </w:pPr>
      <w:r>
        <w:rPr>
          <w:rFonts w:eastAsiaTheme="minorHAnsi"/>
          <w:sz w:val="24"/>
          <w:szCs w:val="24"/>
          <w:lang w:val="lv-LV" w:eastAsia="en-US"/>
        </w:rPr>
        <w:br w:type="page"/>
      </w:r>
    </w:p>
    <w:p w:rsidR="00265505" w:rsidRPr="00797986" w:rsidRDefault="00265505" w:rsidP="00265505">
      <w:pPr>
        <w:jc w:val="center"/>
      </w:pPr>
      <w:r w:rsidRPr="00797986">
        <w:rPr>
          <w:i/>
          <w:noProof/>
          <w:sz w:val="24"/>
          <w:szCs w:val="24"/>
        </w:rPr>
        <w:lastRenderedPageBreak/>
        <w:drawing>
          <wp:inline distT="0" distB="0" distL="0" distR="0" wp14:anchorId="5A04E7F0" wp14:editId="0942D5A8">
            <wp:extent cx="588645" cy="727075"/>
            <wp:effectExtent l="0" t="0" r="1905" b="0"/>
            <wp:docPr id="1"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_kras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8645" cy="727075"/>
                    </a:xfrm>
                    <a:prstGeom prst="rect">
                      <a:avLst/>
                    </a:prstGeom>
                    <a:noFill/>
                    <a:ln>
                      <a:noFill/>
                    </a:ln>
                  </pic:spPr>
                </pic:pic>
              </a:graphicData>
            </a:graphic>
          </wp:inline>
        </w:drawing>
      </w:r>
    </w:p>
    <w:p w:rsidR="00265505" w:rsidRPr="00797986" w:rsidRDefault="00265505" w:rsidP="00265505">
      <w:pPr>
        <w:tabs>
          <w:tab w:val="left" w:pos="3804"/>
        </w:tabs>
        <w:rPr>
          <w:i/>
          <w:sz w:val="24"/>
          <w:szCs w:val="24"/>
        </w:rPr>
      </w:pPr>
      <w:r w:rsidRPr="00797986">
        <w:rPr>
          <w:i/>
          <w:sz w:val="24"/>
          <w:szCs w:val="24"/>
        </w:rPr>
        <w:tab/>
      </w:r>
    </w:p>
    <w:p w:rsidR="00265505" w:rsidRPr="00797986" w:rsidRDefault="00265505" w:rsidP="00265505">
      <w:pPr>
        <w:jc w:val="center"/>
        <w:rPr>
          <w:b/>
          <w:sz w:val="24"/>
        </w:rPr>
      </w:pPr>
      <w:r w:rsidRPr="00797986">
        <w:rPr>
          <w:b/>
          <w:sz w:val="24"/>
        </w:rPr>
        <w:t>LATVIJAS REPUBLIKA</w:t>
      </w:r>
    </w:p>
    <w:p w:rsidR="00265505" w:rsidRPr="00797986" w:rsidRDefault="00265505" w:rsidP="00265505">
      <w:pPr>
        <w:keepNext/>
        <w:spacing w:before="240" w:after="60"/>
        <w:jc w:val="center"/>
        <w:outlineLvl w:val="0"/>
        <w:rPr>
          <w:b/>
          <w:bCs/>
          <w:kern w:val="32"/>
          <w:sz w:val="28"/>
          <w:szCs w:val="28"/>
        </w:rPr>
      </w:pPr>
      <w:r w:rsidRPr="00797986">
        <w:rPr>
          <w:b/>
          <w:bCs/>
          <w:kern w:val="32"/>
          <w:sz w:val="28"/>
          <w:szCs w:val="28"/>
        </w:rPr>
        <w:t>ALŪKSNES NOVADA PAŠVALDĪBA</w:t>
      </w:r>
    </w:p>
    <w:p w:rsidR="00265505" w:rsidRPr="00797986" w:rsidRDefault="00265505" w:rsidP="00265505">
      <w:pPr>
        <w:jc w:val="center"/>
        <w:rPr>
          <w:sz w:val="16"/>
        </w:rPr>
      </w:pPr>
      <w:proofErr w:type="spellStart"/>
      <w:r w:rsidRPr="00797986">
        <w:rPr>
          <w:sz w:val="16"/>
        </w:rPr>
        <w:t>Nodokļu</w:t>
      </w:r>
      <w:proofErr w:type="spellEnd"/>
      <w:r w:rsidRPr="00797986">
        <w:rPr>
          <w:sz w:val="16"/>
        </w:rPr>
        <w:t xml:space="preserve"> </w:t>
      </w:r>
      <w:proofErr w:type="spellStart"/>
      <w:r w:rsidRPr="00797986">
        <w:rPr>
          <w:sz w:val="16"/>
        </w:rPr>
        <w:t>maksātāja</w:t>
      </w:r>
      <w:proofErr w:type="spellEnd"/>
      <w:r w:rsidRPr="00797986">
        <w:rPr>
          <w:sz w:val="16"/>
        </w:rPr>
        <w:t xml:space="preserve"> </w:t>
      </w:r>
      <w:proofErr w:type="spellStart"/>
      <w:r w:rsidRPr="00797986">
        <w:rPr>
          <w:sz w:val="16"/>
        </w:rPr>
        <w:t>reģistrācijas</w:t>
      </w:r>
      <w:proofErr w:type="spellEnd"/>
      <w:r w:rsidRPr="00797986">
        <w:rPr>
          <w:sz w:val="16"/>
        </w:rPr>
        <w:t xml:space="preserve"> </w:t>
      </w:r>
      <w:proofErr w:type="spellStart"/>
      <w:proofErr w:type="gramStart"/>
      <w:r w:rsidRPr="00797986">
        <w:rPr>
          <w:sz w:val="16"/>
        </w:rPr>
        <w:t>kods</w:t>
      </w:r>
      <w:proofErr w:type="spellEnd"/>
      <w:r w:rsidRPr="00797986">
        <w:rPr>
          <w:sz w:val="16"/>
        </w:rPr>
        <w:t xml:space="preserve">  90000018622</w:t>
      </w:r>
      <w:proofErr w:type="gramEnd"/>
    </w:p>
    <w:p w:rsidR="00265505" w:rsidRPr="00797986" w:rsidRDefault="00265505" w:rsidP="00265505">
      <w:pPr>
        <w:jc w:val="center"/>
        <w:rPr>
          <w:sz w:val="16"/>
        </w:rPr>
      </w:pPr>
      <w:r w:rsidRPr="00797986">
        <w:rPr>
          <w:sz w:val="16"/>
        </w:rPr>
        <w:t>DĀRZA IELĀ 11, ALŪKSNĒ, ALŪKSNES NOVADĀ, LV – 4301, TĀLRUNIS 64381496, FAKSS 64381150,</w:t>
      </w:r>
    </w:p>
    <w:p w:rsidR="00265505" w:rsidRPr="00797986" w:rsidRDefault="00265505" w:rsidP="00265505">
      <w:pPr>
        <w:jc w:val="center"/>
        <w:rPr>
          <w:sz w:val="16"/>
        </w:rPr>
      </w:pPr>
      <w:r w:rsidRPr="00797986">
        <w:rPr>
          <w:sz w:val="16"/>
        </w:rPr>
        <w:t>E-PASTS: dome@aluksne.lv</w:t>
      </w:r>
    </w:p>
    <w:p w:rsidR="00265505" w:rsidRPr="00797986" w:rsidRDefault="00265505" w:rsidP="00265505">
      <w:pPr>
        <w:pBdr>
          <w:bottom w:val="single" w:sz="4" w:space="1" w:color="auto"/>
        </w:pBdr>
        <w:jc w:val="center"/>
      </w:pPr>
      <w:r w:rsidRPr="00797986">
        <w:rPr>
          <w:sz w:val="16"/>
        </w:rPr>
        <w:t xml:space="preserve">A/S „SEB </w:t>
      </w:r>
      <w:proofErr w:type="spellStart"/>
      <w:r w:rsidRPr="00797986">
        <w:rPr>
          <w:sz w:val="16"/>
        </w:rPr>
        <w:t>banka</w:t>
      </w:r>
      <w:proofErr w:type="spellEnd"/>
      <w:r w:rsidRPr="00797986">
        <w:rPr>
          <w:sz w:val="16"/>
        </w:rPr>
        <w:t xml:space="preserve">”, </w:t>
      </w:r>
      <w:proofErr w:type="gramStart"/>
      <w:r w:rsidRPr="00797986">
        <w:rPr>
          <w:sz w:val="16"/>
        </w:rPr>
        <w:t>KODS  UNLALV</w:t>
      </w:r>
      <w:proofErr w:type="gramEnd"/>
      <w:r w:rsidRPr="00797986">
        <w:rPr>
          <w:sz w:val="16"/>
        </w:rPr>
        <w:t>2X, KONTS</w:t>
      </w:r>
      <w:r w:rsidRPr="00797986">
        <w:t xml:space="preserve"> </w:t>
      </w:r>
      <w:r w:rsidRPr="00797986">
        <w:rPr>
          <w:sz w:val="16"/>
        </w:rPr>
        <w:t xml:space="preserve">Nr.LV58UNLA0025004130335 </w:t>
      </w:r>
    </w:p>
    <w:p w:rsidR="00265505" w:rsidRPr="00797986" w:rsidRDefault="00265505" w:rsidP="00265505">
      <w:pPr>
        <w:jc w:val="center"/>
        <w:rPr>
          <w:sz w:val="24"/>
          <w:szCs w:val="24"/>
        </w:rPr>
      </w:pPr>
      <w:proofErr w:type="spellStart"/>
      <w:r w:rsidRPr="00797986">
        <w:rPr>
          <w:sz w:val="24"/>
          <w:szCs w:val="24"/>
        </w:rPr>
        <w:t>Alūksnē</w:t>
      </w:r>
      <w:proofErr w:type="spellEnd"/>
    </w:p>
    <w:p w:rsidR="00265505" w:rsidRPr="00797986" w:rsidRDefault="00265505" w:rsidP="00265505">
      <w:pPr>
        <w:rPr>
          <w:sz w:val="24"/>
          <w:szCs w:val="24"/>
        </w:rPr>
      </w:pPr>
      <w:r w:rsidRPr="00797986">
        <w:rPr>
          <w:sz w:val="24"/>
          <w:szCs w:val="24"/>
        </w:rPr>
        <w:t xml:space="preserve">2013.gada </w:t>
      </w:r>
      <w:proofErr w:type="gramStart"/>
      <w:r>
        <w:rPr>
          <w:sz w:val="24"/>
          <w:szCs w:val="24"/>
        </w:rPr>
        <w:t>22.augustā</w:t>
      </w:r>
      <w:proofErr w:type="gramEnd"/>
    </w:p>
    <w:p w:rsidR="00265505" w:rsidRPr="00797986" w:rsidRDefault="00265505" w:rsidP="00265505">
      <w:pPr>
        <w:rPr>
          <w:sz w:val="24"/>
          <w:szCs w:val="24"/>
        </w:rPr>
      </w:pPr>
    </w:p>
    <w:p w:rsidR="00265505" w:rsidRPr="00797986" w:rsidRDefault="00265505" w:rsidP="00265505">
      <w:pPr>
        <w:jc w:val="center"/>
        <w:rPr>
          <w:b/>
          <w:sz w:val="24"/>
          <w:szCs w:val="24"/>
        </w:rPr>
      </w:pPr>
      <w:r w:rsidRPr="00797986">
        <w:rPr>
          <w:b/>
          <w:sz w:val="24"/>
          <w:szCs w:val="24"/>
        </w:rPr>
        <w:t>NOLIKUMS Nr.</w:t>
      </w:r>
      <w:r>
        <w:rPr>
          <w:b/>
          <w:sz w:val="24"/>
          <w:szCs w:val="24"/>
        </w:rPr>
        <w:t>8</w:t>
      </w:r>
      <w:r w:rsidRPr="00797986">
        <w:rPr>
          <w:b/>
          <w:sz w:val="24"/>
          <w:szCs w:val="24"/>
        </w:rPr>
        <w:t>/2013</w:t>
      </w:r>
    </w:p>
    <w:p w:rsidR="00265505" w:rsidRPr="00797986" w:rsidRDefault="00265505" w:rsidP="00265505">
      <w:pPr>
        <w:jc w:val="right"/>
        <w:rPr>
          <w:sz w:val="24"/>
          <w:szCs w:val="24"/>
        </w:rPr>
      </w:pPr>
      <w:r w:rsidRPr="00797986">
        <w:rPr>
          <w:sz w:val="24"/>
          <w:szCs w:val="24"/>
        </w:rPr>
        <w:tab/>
      </w:r>
      <w:r w:rsidRPr="00797986">
        <w:rPr>
          <w:sz w:val="24"/>
          <w:szCs w:val="24"/>
        </w:rPr>
        <w:tab/>
      </w:r>
      <w:r w:rsidRPr="00797986">
        <w:rPr>
          <w:sz w:val="24"/>
          <w:szCs w:val="24"/>
        </w:rPr>
        <w:tab/>
      </w:r>
      <w:r w:rsidRPr="00797986">
        <w:rPr>
          <w:sz w:val="24"/>
          <w:szCs w:val="24"/>
        </w:rPr>
        <w:tab/>
      </w:r>
      <w:r w:rsidRPr="00797986">
        <w:rPr>
          <w:sz w:val="24"/>
          <w:szCs w:val="24"/>
        </w:rPr>
        <w:tab/>
        <w:t xml:space="preserve">               </w:t>
      </w:r>
    </w:p>
    <w:p w:rsidR="00265505" w:rsidRPr="00797986" w:rsidRDefault="00265505" w:rsidP="00265505">
      <w:pPr>
        <w:jc w:val="right"/>
        <w:rPr>
          <w:sz w:val="24"/>
          <w:szCs w:val="24"/>
        </w:rPr>
      </w:pPr>
      <w:r w:rsidRPr="00797986">
        <w:rPr>
          <w:rFonts w:ascii="Arial" w:hAnsi="Arial"/>
          <w:b/>
          <w:sz w:val="24"/>
          <w:szCs w:val="24"/>
        </w:rPr>
        <w:t xml:space="preserve">  </w:t>
      </w:r>
      <w:r w:rsidRPr="00797986">
        <w:rPr>
          <w:b/>
          <w:sz w:val="24"/>
          <w:szCs w:val="24"/>
        </w:rPr>
        <w:t>APSTIPRINĀTS</w:t>
      </w:r>
    </w:p>
    <w:p w:rsidR="00265505" w:rsidRPr="00797986" w:rsidRDefault="00265505" w:rsidP="00265505">
      <w:pPr>
        <w:jc w:val="right"/>
        <w:rPr>
          <w:sz w:val="24"/>
          <w:szCs w:val="24"/>
        </w:rPr>
      </w:pPr>
      <w:r w:rsidRPr="00797986">
        <w:rPr>
          <w:sz w:val="24"/>
          <w:szCs w:val="24"/>
        </w:rPr>
        <w:t xml:space="preserve"> </w:t>
      </w:r>
      <w:proofErr w:type="spellStart"/>
      <w:r w:rsidRPr="00797986">
        <w:rPr>
          <w:sz w:val="24"/>
          <w:szCs w:val="24"/>
        </w:rPr>
        <w:t>ar</w:t>
      </w:r>
      <w:proofErr w:type="spellEnd"/>
      <w:r w:rsidRPr="00797986">
        <w:rPr>
          <w:sz w:val="24"/>
          <w:szCs w:val="24"/>
        </w:rPr>
        <w:t xml:space="preserve"> </w:t>
      </w:r>
      <w:proofErr w:type="spellStart"/>
      <w:r w:rsidRPr="00797986">
        <w:rPr>
          <w:sz w:val="24"/>
          <w:szCs w:val="24"/>
        </w:rPr>
        <w:t>Alūksnes</w:t>
      </w:r>
      <w:proofErr w:type="spellEnd"/>
      <w:r w:rsidRPr="00797986">
        <w:rPr>
          <w:sz w:val="24"/>
          <w:szCs w:val="24"/>
        </w:rPr>
        <w:t xml:space="preserve"> </w:t>
      </w:r>
      <w:proofErr w:type="spellStart"/>
      <w:r w:rsidRPr="00797986">
        <w:rPr>
          <w:sz w:val="24"/>
          <w:szCs w:val="24"/>
        </w:rPr>
        <w:t>novada</w:t>
      </w:r>
      <w:proofErr w:type="spellEnd"/>
      <w:r w:rsidRPr="00797986">
        <w:rPr>
          <w:sz w:val="24"/>
          <w:szCs w:val="24"/>
        </w:rPr>
        <w:t xml:space="preserve"> domes</w:t>
      </w:r>
    </w:p>
    <w:p w:rsidR="00265505" w:rsidRPr="00265505" w:rsidRDefault="00265505" w:rsidP="00265505">
      <w:pPr>
        <w:jc w:val="right"/>
        <w:rPr>
          <w:sz w:val="24"/>
          <w:szCs w:val="24"/>
          <w:lang w:val="de-DE"/>
        </w:rPr>
      </w:pPr>
      <w:r w:rsidRPr="00797986">
        <w:rPr>
          <w:sz w:val="24"/>
          <w:szCs w:val="24"/>
        </w:rPr>
        <w:tab/>
      </w:r>
      <w:r w:rsidRPr="00797986">
        <w:rPr>
          <w:sz w:val="24"/>
          <w:szCs w:val="24"/>
        </w:rPr>
        <w:tab/>
      </w:r>
      <w:r w:rsidRPr="00797986">
        <w:rPr>
          <w:sz w:val="24"/>
          <w:szCs w:val="24"/>
        </w:rPr>
        <w:tab/>
      </w:r>
      <w:r w:rsidRPr="00797986">
        <w:rPr>
          <w:sz w:val="24"/>
          <w:szCs w:val="24"/>
        </w:rPr>
        <w:tab/>
      </w:r>
      <w:r w:rsidRPr="00797986">
        <w:rPr>
          <w:sz w:val="24"/>
          <w:szCs w:val="24"/>
        </w:rPr>
        <w:tab/>
      </w:r>
      <w:r w:rsidRPr="00797986">
        <w:rPr>
          <w:sz w:val="24"/>
          <w:szCs w:val="24"/>
        </w:rPr>
        <w:tab/>
      </w:r>
      <w:r w:rsidRPr="00797986">
        <w:rPr>
          <w:sz w:val="24"/>
          <w:szCs w:val="24"/>
        </w:rPr>
        <w:tab/>
      </w:r>
      <w:r w:rsidRPr="00797986">
        <w:rPr>
          <w:sz w:val="24"/>
          <w:szCs w:val="24"/>
        </w:rPr>
        <w:tab/>
        <w:t xml:space="preserve">        </w:t>
      </w:r>
      <w:r w:rsidRPr="00265505">
        <w:rPr>
          <w:sz w:val="24"/>
          <w:szCs w:val="24"/>
          <w:lang w:val="de-DE"/>
        </w:rPr>
        <w:t>22.08.2013. lēmumu Nr.368</w:t>
      </w:r>
    </w:p>
    <w:p w:rsidR="00265505" w:rsidRDefault="00265505" w:rsidP="00265505">
      <w:pPr>
        <w:ind w:left="-284"/>
        <w:jc w:val="right"/>
        <w:rPr>
          <w:sz w:val="24"/>
          <w:szCs w:val="24"/>
          <w:lang w:val="de-DE"/>
        </w:rPr>
      </w:pPr>
      <w:r w:rsidRPr="00265505">
        <w:rPr>
          <w:sz w:val="24"/>
          <w:szCs w:val="24"/>
          <w:lang w:val="de-DE"/>
        </w:rPr>
        <w:tab/>
      </w:r>
      <w:r w:rsidRPr="00265505">
        <w:rPr>
          <w:sz w:val="24"/>
          <w:szCs w:val="24"/>
          <w:lang w:val="de-DE"/>
        </w:rPr>
        <w:tab/>
      </w:r>
      <w:r w:rsidRPr="00265505">
        <w:rPr>
          <w:sz w:val="24"/>
          <w:szCs w:val="24"/>
          <w:lang w:val="de-DE"/>
        </w:rPr>
        <w:tab/>
      </w:r>
      <w:r w:rsidRPr="00265505">
        <w:rPr>
          <w:sz w:val="24"/>
          <w:szCs w:val="24"/>
          <w:lang w:val="de-DE"/>
        </w:rPr>
        <w:tab/>
      </w:r>
      <w:r w:rsidRPr="00265505">
        <w:rPr>
          <w:sz w:val="24"/>
          <w:szCs w:val="24"/>
          <w:lang w:val="de-DE"/>
        </w:rPr>
        <w:tab/>
      </w:r>
      <w:r w:rsidRPr="00265505">
        <w:rPr>
          <w:sz w:val="24"/>
          <w:szCs w:val="24"/>
          <w:lang w:val="de-DE"/>
        </w:rPr>
        <w:tab/>
      </w:r>
      <w:r w:rsidRPr="00265505">
        <w:rPr>
          <w:sz w:val="24"/>
          <w:szCs w:val="24"/>
          <w:lang w:val="de-DE"/>
        </w:rPr>
        <w:tab/>
        <w:t xml:space="preserve"> (protokols Nr.</w:t>
      </w:r>
      <w:proofErr w:type="gramStart"/>
      <w:r w:rsidRPr="00265505">
        <w:rPr>
          <w:sz w:val="24"/>
          <w:szCs w:val="24"/>
          <w:lang w:val="de-DE"/>
        </w:rPr>
        <w:t>15,  17.p.</w:t>
      </w:r>
      <w:proofErr w:type="gramEnd"/>
      <w:r w:rsidRPr="00265505">
        <w:rPr>
          <w:sz w:val="24"/>
          <w:szCs w:val="24"/>
          <w:lang w:val="de-DE"/>
        </w:rPr>
        <w:t>)</w:t>
      </w:r>
    </w:p>
    <w:p w:rsidR="00835389" w:rsidRDefault="00835389" w:rsidP="00265505">
      <w:pPr>
        <w:ind w:left="-284"/>
        <w:jc w:val="right"/>
        <w:rPr>
          <w:sz w:val="24"/>
          <w:szCs w:val="24"/>
          <w:lang w:val="de-DE"/>
        </w:rPr>
      </w:pPr>
    </w:p>
    <w:p w:rsidR="00835389" w:rsidRPr="001C2985" w:rsidRDefault="00835389" w:rsidP="00835389">
      <w:pPr>
        <w:jc w:val="right"/>
        <w:rPr>
          <w:sz w:val="24"/>
          <w:szCs w:val="24"/>
          <w:lang w:val="lv-LV" w:eastAsia="en-US"/>
        </w:rPr>
      </w:pPr>
      <w:r w:rsidRPr="001C2985">
        <w:rPr>
          <w:b/>
          <w:sz w:val="24"/>
          <w:szCs w:val="24"/>
          <w:lang w:val="lv-LV" w:eastAsia="en-US"/>
        </w:rPr>
        <w:t>Ar grozījumiem</w:t>
      </w:r>
      <w:r w:rsidRPr="001C2985">
        <w:rPr>
          <w:sz w:val="24"/>
          <w:szCs w:val="24"/>
          <w:lang w:val="lv-LV" w:eastAsia="en-US"/>
        </w:rPr>
        <w:t>, kas izdarīti</w:t>
      </w:r>
    </w:p>
    <w:p w:rsidR="00835389" w:rsidRPr="001C2985" w:rsidRDefault="00835389" w:rsidP="00835389">
      <w:pPr>
        <w:jc w:val="right"/>
        <w:rPr>
          <w:sz w:val="24"/>
          <w:szCs w:val="24"/>
          <w:lang w:val="lv-LV" w:eastAsia="en-US"/>
        </w:rPr>
      </w:pPr>
      <w:r w:rsidRPr="001C2985">
        <w:rPr>
          <w:sz w:val="24"/>
          <w:szCs w:val="24"/>
          <w:lang w:val="lv-LV" w:eastAsia="en-US"/>
        </w:rPr>
        <w:t>ar Alūksnes novada domes</w:t>
      </w:r>
    </w:p>
    <w:p w:rsidR="00835389" w:rsidRPr="001C2985" w:rsidRDefault="00835389" w:rsidP="00835389">
      <w:pPr>
        <w:jc w:val="right"/>
        <w:rPr>
          <w:sz w:val="24"/>
          <w:szCs w:val="24"/>
          <w:lang w:val="lv-LV" w:eastAsia="en-US"/>
        </w:rPr>
      </w:pPr>
      <w:r w:rsidRPr="001C2985">
        <w:rPr>
          <w:sz w:val="24"/>
          <w:szCs w:val="24"/>
          <w:lang w:val="lv-LV" w:eastAsia="en-US"/>
        </w:rPr>
        <w:t>28.0</w:t>
      </w:r>
      <w:r>
        <w:rPr>
          <w:sz w:val="24"/>
          <w:szCs w:val="24"/>
          <w:lang w:val="lv-LV" w:eastAsia="en-US"/>
        </w:rPr>
        <w:t>9</w:t>
      </w:r>
      <w:r w:rsidRPr="001C2985">
        <w:rPr>
          <w:sz w:val="24"/>
          <w:szCs w:val="24"/>
          <w:lang w:val="lv-LV" w:eastAsia="en-US"/>
        </w:rPr>
        <w:t>.2017. lēmumu Nr.</w:t>
      </w:r>
      <w:r>
        <w:rPr>
          <w:sz w:val="24"/>
          <w:szCs w:val="24"/>
          <w:lang w:val="lv-LV" w:eastAsia="en-US"/>
        </w:rPr>
        <w:t>357</w:t>
      </w:r>
    </w:p>
    <w:p w:rsidR="00835389" w:rsidRPr="001C2985" w:rsidRDefault="00835389" w:rsidP="00835389">
      <w:pPr>
        <w:jc w:val="right"/>
        <w:rPr>
          <w:sz w:val="24"/>
          <w:szCs w:val="24"/>
          <w:lang w:val="lv-LV" w:eastAsia="en-US"/>
        </w:rPr>
      </w:pPr>
      <w:r w:rsidRPr="001C2985">
        <w:rPr>
          <w:sz w:val="24"/>
          <w:szCs w:val="24"/>
          <w:lang w:val="lv-LV" w:eastAsia="en-US"/>
        </w:rPr>
        <w:t>(sēdes protokols Nr.1</w:t>
      </w:r>
      <w:r>
        <w:rPr>
          <w:sz w:val="24"/>
          <w:szCs w:val="24"/>
          <w:lang w:val="lv-LV" w:eastAsia="en-US"/>
        </w:rPr>
        <w:t>4</w:t>
      </w:r>
      <w:r w:rsidRPr="001C2985">
        <w:rPr>
          <w:sz w:val="24"/>
          <w:szCs w:val="24"/>
          <w:lang w:val="lv-LV" w:eastAsia="en-US"/>
        </w:rPr>
        <w:t xml:space="preserve">, </w:t>
      </w:r>
      <w:r>
        <w:rPr>
          <w:sz w:val="24"/>
          <w:szCs w:val="24"/>
          <w:lang w:val="lv-LV" w:eastAsia="en-US"/>
        </w:rPr>
        <w:t>25</w:t>
      </w:r>
      <w:r w:rsidRPr="001C2985">
        <w:rPr>
          <w:sz w:val="24"/>
          <w:szCs w:val="24"/>
          <w:lang w:val="lv-LV" w:eastAsia="en-US"/>
        </w:rPr>
        <w:t>.punkts)</w:t>
      </w:r>
    </w:p>
    <w:p w:rsidR="00835389" w:rsidRPr="00FF65C4" w:rsidRDefault="00835389" w:rsidP="00835389">
      <w:pPr>
        <w:jc w:val="right"/>
        <w:rPr>
          <w:b/>
          <w:sz w:val="24"/>
          <w:szCs w:val="24"/>
          <w:lang w:val="lv-LV"/>
        </w:rPr>
      </w:pPr>
    </w:p>
    <w:p w:rsidR="00835389" w:rsidRPr="00265505" w:rsidRDefault="00835389" w:rsidP="00265505">
      <w:pPr>
        <w:ind w:left="-284"/>
        <w:jc w:val="right"/>
        <w:rPr>
          <w:sz w:val="24"/>
          <w:szCs w:val="24"/>
          <w:lang w:val="de-DE"/>
        </w:rPr>
      </w:pPr>
    </w:p>
    <w:p w:rsidR="00265505" w:rsidRPr="00265505" w:rsidRDefault="00265505" w:rsidP="00265505">
      <w:pPr>
        <w:jc w:val="center"/>
        <w:rPr>
          <w:b/>
          <w:sz w:val="24"/>
          <w:szCs w:val="24"/>
          <w:lang w:val="de-DE"/>
        </w:rPr>
      </w:pPr>
    </w:p>
    <w:p w:rsidR="00265505" w:rsidRPr="00265505" w:rsidRDefault="00265505" w:rsidP="00265505">
      <w:pPr>
        <w:jc w:val="center"/>
        <w:rPr>
          <w:b/>
          <w:sz w:val="24"/>
          <w:szCs w:val="24"/>
          <w:lang w:val="de-DE"/>
        </w:rPr>
      </w:pPr>
      <w:r w:rsidRPr="00265505">
        <w:rPr>
          <w:b/>
          <w:sz w:val="24"/>
          <w:szCs w:val="24"/>
          <w:lang w:val="de-DE"/>
        </w:rPr>
        <w:t>Alūksnes pilsētas Bērnu un jaunatnes sporta skolas</w:t>
      </w:r>
    </w:p>
    <w:p w:rsidR="00265505" w:rsidRPr="00265505" w:rsidRDefault="00265505" w:rsidP="00265505">
      <w:pPr>
        <w:jc w:val="center"/>
        <w:rPr>
          <w:b/>
          <w:sz w:val="24"/>
          <w:szCs w:val="24"/>
          <w:lang w:val="de-DE"/>
        </w:rPr>
      </w:pPr>
      <w:r w:rsidRPr="00265505">
        <w:rPr>
          <w:b/>
          <w:sz w:val="24"/>
          <w:szCs w:val="24"/>
          <w:lang w:val="de-DE"/>
        </w:rPr>
        <w:t>NOLIKUMS</w:t>
      </w:r>
    </w:p>
    <w:p w:rsidR="00265505" w:rsidRPr="00265505" w:rsidRDefault="00265505" w:rsidP="00265505">
      <w:pPr>
        <w:jc w:val="center"/>
        <w:rPr>
          <w:b/>
          <w:sz w:val="24"/>
          <w:szCs w:val="24"/>
          <w:lang w:val="de-DE"/>
        </w:rPr>
      </w:pPr>
    </w:p>
    <w:p w:rsidR="00265505" w:rsidRPr="00265505" w:rsidRDefault="00265505" w:rsidP="00265505">
      <w:pPr>
        <w:jc w:val="right"/>
        <w:rPr>
          <w:sz w:val="24"/>
          <w:szCs w:val="24"/>
          <w:lang w:val="de-DE"/>
        </w:rPr>
      </w:pPr>
      <w:r w:rsidRPr="00265505">
        <w:rPr>
          <w:sz w:val="24"/>
          <w:szCs w:val="24"/>
          <w:lang w:val="de-DE"/>
        </w:rPr>
        <w:t>Izdots pamatojoties uz likuma</w:t>
      </w:r>
    </w:p>
    <w:p w:rsidR="00265505" w:rsidRPr="00265505" w:rsidRDefault="00265505" w:rsidP="00265505">
      <w:pPr>
        <w:jc w:val="right"/>
        <w:rPr>
          <w:sz w:val="24"/>
          <w:szCs w:val="24"/>
          <w:lang w:val="de-DE"/>
        </w:rPr>
      </w:pPr>
      <w:r w:rsidRPr="00265505">
        <w:rPr>
          <w:sz w:val="24"/>
          <w:szCs w:val="24"/>
          <w:lang w:val="de-DE"/>
        </w:rPr>
        <w:t xml:space="preserve"> „ Par pašvaldībām” 21.panta</w:t>
      </w:r>
    </w:p>
    <w:p w:rsidR="00265505" w:rsidRPr="00265505" w:rsidRDefault="00265505" w:rsidP="00265505">
      <w:pPr>
        <w:jc w:val="right"/>
        <w:rPr>
          <w:sz w:val="24"/>
          <w:szCs w:val="24"/>
          <w:lang w:val="de-DE"/>
        </w:rPr>
      </w:pPr>
      <w:r w:rsidRPr="00265505">
        <w:rPr>
          <w:sz w:val="24"/>
          <w:szCs w:val="24"/>
          <w:lang w:val="de-DE"/>
        </w:rPr>
        <w:t xml:space="preserve"> pirmās daļas 8.punktu un</w:t>
      </w:r>
    </w:p>
    <w:p w:rsidR="00265505" w:rsidRPr="00265505" w:rsidRDefault="00265505" w:rsidP="00265505">
      <w:pPr>
        <w:jc w:val="right"/>
        <w:rPr>
          <w:sz w:val="24"/>
          <w:szCs w:val="24"/>
          <w:lang w:val="de-DE"/>
        </w:rPr>
      </w:pPr>
      <w:r w:rsidRPr="00265505">
        <w:rPr>
          <w:sz w:val="24"/>
          <w:szCs w:val="24"/>
          <w:lang w:val="de-DE"/>
        </w:rPr>
        <w:t xml:space="preserve">  Izglītības likuma 22.panta pirmo daļu</w:t>
      </w:r>
    </w:p>
    <w:p w:rsidR="00265505" w:rsidRPr="00265505" w:rsidRDefault="00265505" w:rsidP="00265505">
      <w:pPr>
        <w:jc w:val="both"/>
        <w:rPr>
          <w:sz w:val="24"/>
          <w:szCs w:val="24"/>
          <w:lang w:val="de-DE"/>
        </w:rPr>
      </w:pPr>
    </w:p>
    <w:p w:rsidR="00265505" w:rsidRPr="00265505" w:rsidRDefault="00265505" w:rsidP="00265505">
      <w:pPr>
        <w:jc w:val="center"/>
        <w:rPr>
          <w:b/>
          <w:sz w:val="24"/>
          <w:szCs w:val="24"/>
          <w:lang w:val="de-DE"/>
        </w:rPr>
      </w:pPr>
      <w:r w:rsidRPr="00265505">
        <w:rPr>
          <w:b/>
          <w:sz w:val="24"/>
          <w:szCs w:val="24"/>
          <w:lang w:val="de-DE"/>
        </w:rPr>
        <w:t>I Vispārīgie noteikumi</w:t>
      </w:r>
    </w:p>
    <w:p w:rsidR="00265505" w:rsidRPr="00797986" w:rsidRDefault="00265505" w:rsidP="00265505">
      <w:pPr>
        <w:pStyle w:val="Sarakstarindkopa"/>
        <w:numPr>
          <w:ilvl w:val="0"/>
          <w:numId w:val="1"/>
        </w:numPr>
        <w:jc w:val="both"/>
        <w:rPr>
          <w:rFonts w:ascii="Times New Roman" w:hAnsi="Times New Roman" w:cs="Times New Roman"/>
          <w:sz w:val="24"/>
          <w:szCs w:val="24"/>
        </w:rPr>
      </w:pPr>
      <w:r w:rsidRPr="00797986">
        <w:rPr>
          <w:rFonts w:ascii="Times New Roman" w:hAnsi="Times New Roman" w:cs="Times New Roman"/>
          <w:sz w:val="24"/>
          <w:szCs w:val="24"/>
        </w:rPr>
        <w:t>Alūksnes pilsētas Bērnu un jaunatnes sporta skola (turpmāk tekstā – Skola) ir Alūksnes novada domes (turpmāk tekstā – Dibinātājs) dibināta profesionālās ievirzes sporta izglītības iestāde bērnu un jauniešu profesionālās ievirzes  sporta izglītības programmu īstenošanai.</w:t>
      </w:r>
    </w:p>
    <w:p w:rsidR="00265505" w:rsidRPr="00797986" w:rsidRDefault="00265505" w:rsidP="00265505">
      <w:pPr>
        <w:pStyle w:val="Sarakstarindkopa"/>
        <w:numPr>
          <w:ilvl w:val="0"/>
          <w:numId w:val="1"/>
        </w:numPr>
        <w:jc w:val="both"/>
        <w:rPr>
          <w:rFonts w:ascii="Times New Roman" w:hAnsi="Times New Roman" w:cs="Times New Roman"/>
          <w:sz w:val="24"/>
          <w:szCs w:val="24"/>
        </w:rPr>
      </w:pPr>
      <w:r w:rsidRPr="00797986">
        <w:rPr>
          <w:rFonts w:ascii="Times New Roman" w:hAnsi="Times New Roman" w:cs="Times New Roman"/>
          <w:sz w:val="24"/>
          <w:szCs w:val="24"/>
        </w:rPr>
        <w:t>Skolas darbības tiesiskais pamats ir Izglītības likums, Profesionālās izglītības likums, Sporta likums, Bērnu tiesību aizsardzības likums, Dibinātāja lēmumi, Skolas nolikums un citi spēkā esošie normatīvie akti.</w:t>
      </w:r>
    </w:p>
    <w:p w:rsidR="00265505" w:rsidRPr="00797986" w:rsidRDefault="00265505" w:rsidP="00265505">
      <w:pPr>
        <w:pStyle w:val="Sarakstarindkopa"/>
        <w:numPr>
          <w:ilvl w:val="0"/>
          <w:numId w:val="1"/>
        </w:numPr>
        <w:jc w:val="both"/>
        <w:rPr>
          <w:rFonts w:ascii="Times New Roman" w:hAnsi="Times New Roman" w:cs="Times New Roman"/>
          <w:sz w:val="24"/>
          <w:szCs w:val="24"/>
        </w:rPr>
      </w:pPr>
      <w:r w:rsidRPr="00797986">
        <w:rPr>
          <w:rFonts w:ascii="Times New Roman" w:hAnsi="Times New Roman" w:cs="Times New Roman"/>
          <w:sz w:val="24"/>
          <w:szCs w:val="24"/>
        </w:rPr>
        <w:t>Skolai ir:</w:t>
      </w:r>
    </w:p>
    <w:p w:rsidR="00265505" w:rsidRPr="00797986" w:rsidRDefault="00265505" w:rsidP="00265505">
      <w:pPr>
        <w:pStyle w:val="Sarakstarindkopa"/>
        <w:numPr>
          <w:ilvl w:val="1"/>
          <w:numId w:val="1"/>
        </w:numPr>
        <w:jc w:val="both"/>
        <w:rPr>
          <w:rFonts w:ascii="Times New Roman" w:hAnsi="Times New Roman" w:cs="Times New Roman"/>
          <w:sz w:val="24"/>
          <w:szCs w:val="24"/>
        </w:rPr>
      </w:pPr>
      <w:r w:rsidRPr="00797986">
        <w:rPr>
          <w:rFonts w:ascii="Times New Roman" w:hAnsi="Times New Roman" w:cs="Times New Roman"/>
          <w:sz w:val="24"/>
          <w:szCs w:val="24"/>
        </w:rPr>
        <w:t xml:space="preserve"> noteikta parauga veidlapa;</w:t>
      </w:r>
    </w:p>
    <w:p w:rsidR="00265505" w:rsidRPr="00797986" w:rsidRDefault="00265505" w:rsidP="00265505">
      <w:pPr>
        <w:pStyle w:val="Sarakstarindkopa"/>
        <w:numPr>
          <w:ilvl w:val="1"/>
          <w:numId w:val="1"/>
        </w:numPr>
        <w:jc w:val="both"/>
        <w:rPr>
          <w:rFonts w:ascii="Times New Roman" w:hAnsi="Times New Roman" w:cs="Times New Roman"/>
          <w:sz w:val="24"/>
          <w:szCs w:val="24"/>
        </w:rPr>
      </w:pPr>
      <w:r w:rsidRPr="00797986">
        <w:rPr>
          <w:rFonts w:ascii="Times New Roman" w:hAnsi="Times New Roman" w:cs="Times New Roman"/>
          <w:sz w:val="24"/>
          <w:szCs w:val="24"/>
        </w:rPr>
        <w:t>zīmogs ar Alūksnes  novada ģerboņa attēlu un Skolas pilnu nosaukumu;</w:t>
      </w:r>
    </w:p>
    <w:p w:rsidR="00265505" w:rsidRPr="00797986" w:rsidRDefault="00265505" w:rsidP="00265505">
      <w:pPr>
        <w:pStyle w:val="Sarakstarindkopa"/>
        <w:numPr>
          <w:ilvl w:val="1"/>
          <w:numId w:val="1"/>
        </w:numPr>
        <w:jc w:val="both"/>
        <w:rPr>
          <w:rFonts w:ascii="Times New Roman" w:hAnsi="Times New Roman" w:cs="Times New Roman"/>
          <w:sz w:val="24"/>
          <w:szCs w:val="24"/>
        </w:rPr>
      </w:pPr>
      <w:r w:rsidRPr="00797986">
        <w:rPr>
          <w:rFonts w:ascii="Times New Roman" w:hAnsi="Times New Roman" w:cs="Times New Roman"/>
          <w:sz w:val="24"/>
          <w:szCs w:val="24"/>
        </w:rPr>
        <w:t>zīmogs ar valsts lielā ģerboņa attēlu un Skolas pilnu nosaukumu, ko lieto normatīvajos aktos noteiktajos gadījumos.</w:t>
      </w:r>
    </w:p>
    <w:p w:rsidR="00265505" w:rsidRPr="00797986" w:rsidRDefault="00265505" w:rsidP="00265505">
      <w:pPr>
        <w:pStyle w:val="Sarakstarindkopa"/>
        <w:numPr>
          <w:ilvl w:val="0"/>
          <w:numId w:val="1"/>
        </w:numPr>
        <w:jc w:val="both"/>
        <w:rPr>
          <w:rFonts w:ascii="Times New Roman" w:hAnsi="Times New Roman" w:cs="Times New Roman"/>
          <w:sz w:val="24"/>
          <w:szCs w:val="24"/>
        </w:rPr>
      </w:pPr>
      <w:r w:rsidRPr="00797986">
        <w:rPr>
          <w:rFonts w:ascii="Times New Roman" w:hAnsi="Times New Roman" w:cs="Times New Roman"/>
          <w:sz w:val="24"/>
          <w:szCs w:val="24"/>
        </w:rPr>
        <w:lastRenderedPageBreak/>
        <w:t>Skola ir patstāvīga savā darba organizācijā, iekšējo normatīvo dokumentu izstrādē un tai piešķirto finanšu līdzekļu izlietošanā profesionālās ievirzes un interešu izglītības funkciju veikšanai.</w:t>
      </w:r>
    </w:p>
    <w:p w:rsidR="00265505" w:rsidRPr="00797986" w:rsidRDefault="00265505" w:rsidP="00265505">
      <w:pPr>
        <w:pStyle w:val="Sarakstarindkopa"/>
        <w:numPr>
          <w:ilvl w:val="0"/>
          <w:numId w:val="1"/>
        </w:numPr>
        <w:jc w:val="both"/>
        <w:rPr>
          <w:rFonts w:ascii="Times New Roman" w:hAnsi="Times New Roman" w:cs="Times New Roman"/>
          <w:sz w:val="24"/>
          <w:szCs w:val="24"/>
        </w:rPr>
      </w:pPr>
      <w:r w:rsidRPr="00797986">
        <w:rPr>
          <w:rFonts w:ascii="Times New Roman" w:hAnsi="Times New Roman" w:cs="Times New Roman"/>
          <w:sz w:val="24"/>
          <w:szCs w:val="24"/>
        </w:rPr>
        <w:t>Skolai ir sava simbolika.</w:t>
      </w:r>
    </w:p>
    <w:p w:rsidR="00265505" w:rsidRPr="00797986" w:rsidRDefault="00265505" w:rsidP="00265505">
      <w:pPr>
        <w:pStyle w:val="Sarakstarindkopa"/>
        <w:numPr>
          <w:ilvl w:val="0"/>
          <w:numId w:val="1"/>
        </w:numPr>
        <w:jc w:val="both"/>
        <w:rPr>
          <w:rFonts w:ascii="Times New Roman" w:hAnsi="Times New Roman" w:cs="Times New Roman"/>
          <w:sz w:val="24"/>
          <w:szCs w:val="24"/>
        </w:rPr>
      </w:pPr>
      <w:r w:rsidRPr="00797986">
        <w:rPr>
          <w:rFonts w:ascii="Times New Roman" w:hAnsi="Times New Roman" w:cs="Times New Roman"/>
          <w:sz w:val="24"/>
          <w:szCs w:val="24"/>
        </w:rPr>
        <w:t>Skolas  adrese ir Lielā Ezera iela 24A, Alūksne, Alūksnes novads, LV – 4301.</w:t>
      </w:r>
    </w:p>
    <w:p w:rsidR="00265505" w:rsidRPr="00797986" w:rsidRDefault="00265505" w:rsidP="00265505">
      <w:pPr>
        <w:pStyle w:val="Sarakstarindkopa"/>
        <w:ind w:left="360"/>
        <w:jc w:val="center"/>
        <w:rPr>
          <w:rFonts w:ascii="Times New Roman" w:hAnsi="Times New Roman" w:cs="Times New Roman"/>
          <w:sz w:val="24"/>
          <w:szCs w:val="24"/>
        </w:rPr>
      </w:pPr>
    </w:p>
    <w:p w:rsidR="00265505" w:rsidRPr="00797986" w:rsidRDefault="00265505" w:rsidP="00265505">
      <w:pPr>
        <w:pStyle w:val="Sarakstarindkopa"/>
        <w:ind w:left="360"/>
        <w:jc w:val="center"/>
        <w:rPr>
          <w:rFonts w:ascii="Times New Roman" w:hAnsi="Times New Roman" w:cs="Times New Roman"/>
          <w:sz w:val="24"/>
          <w:szCs w:val="24"/>
        </w:rPr>
      </w:pPr>
    </w:p>
    <w:p w:rsidR="00265505" w:rsidRPr="00797986" w:rsidRDefault="00265505" w:rsidP="00265505">
      <w:pPr>
        <w:pStyle w:val="Sarakstarindkopa"/>
        <w:ind w:left="360"/>
        <w:jc w:val="center"/>
        <w:rPr>
          <w:rFonts w:ascii="Times New Roman" w:hAnsi="Times New Roman" w:cs="Times New Roman"/>
          <w:sz w:val="24"/>
          <w:szCs w:val="24"/>
        </w:rPr>
      </w:pPr>
    </w:p>
    <w:p w:rsidR="00265505" w:rsidRPr="00797986" w:rsidRDefault="00265505" w:rsidP="00265505">
      <w:pPr>
        <w:pStyle w:val="Sarakstarindkopa"/>
        <w:ind w:left="360"/>
        <w:jc w:val="center"/>
        <w:rPr>
          <w:rFonts w:ascii="Times New Roman" w:hAnsi="Times New Roman" w:cs="Times New Roman"/>
          <w:b/>
          <w:sz w:val="24"/>
          <w:szCs w:val="24"/>
        </w:rPr>
      </w:pPr>
      <w:r w:rsidRPr="00797986">
        <w:rPr>
          <w:rFonts w:ascii="Times New Roman" w:hAnsi="Times New Roman" w:cs="Times New Roman"/>
          <w:b/>
          <w:sz w:val="24"/>
          <w:szCs w:val="24"/>
        </w:rPr>
        <w:t>II Darbības mērķis, pamatvirzieni un uzdevumi</w:t>
      </w:r>
    </w:p>
    <w:p w:rsidR="00265505" w:rsidRPr="00797986" w:rsidRDefault="00265505" w:rsidP="00265505">
      <w:pPr>
        <w:pStyle w:val="Sarakstarindkopa"/>
        <w:ind w:left="360"/>
        <w:jc w:val="center"/>
        <w:rPr>
          <w:rFonts w:ascii="Times New Roman" w:hAnsi="Times New Roman" w:cs="Times New Roman"/>
          <w:sz w:val="24"/>
          <w:szCs w:val="24"/>
        </w:rPr>
      </w:pPr>
    </w:p>
    <w:p w:rsidR="00265505" w:rsidRPr="00797986" w:rsidRDefault="00265505" w:rsidP="00265505">
      <w:pPr>
        <w:pStyle w:val="Sarakstarindkopa"/>
        <w:numPr>
          <w:ilvl w:val="0"/>
          <w:numId w:val="1"/>
        </w:numPr>
        <w:jc w:val="both"/>
        <w:rPr>
          <w:rFonts w:ascii="Times New Roman" w:hAnsi="Times New Roman" w:cs="Times New Roman"/>
          <w:sz w:val="24"/>
          <w:szCs w:val="24"/>
        </w:rPr>
      </w:pPr>
      <w:r w:rsidRPr="00797986">
        <w:rPr>
          <w:rFonts w:ascii="Times New Roman" w:hAnsi="Times New Roman" w:cs="Times New Roman"/>
          <w:sz w:val="24"/>
          <w:szCs w:val="24"/>
        </w:rPr>
        <w:t>Skolas darbības mērķis ir veidot izglītības vidi, organizēt un īstenot izglītības procesu, kas nodrošina veselas, fiziski, garīgi un emocionāli attīstītas personības veidošanu, kas ir motivēta aktīvam, kustīgam dzīvesveidam un apzinās sporta pozitīvo ietekmi.</w:t>
      </w:r>
    </w:p>
    <w:p w:rsidR="00265505" w:rsidRPr="00797986" w:rsidRDefault="00265505" w:rsidP="00265505">
      <w:pPr>
        <w:pStyle w:val="Sarakstarindkopa"/>
        <w:numPr>
          <w:ilvl w:val="0"/>
          <w:numId w:val="1"/>
        </w:numPr>
        <w:jc w:val="both"/>
        <w:rPr>
          <w:rFonts w:ascii="Times New Roman" w:hAnsi="Times New Roman" w:cs="Times New Roman"/>
          <w:sz w:val="24"/>
          <w:szCs w:val="24"/>
        </w:rPr>
      </w:pPr>
      <w:r w:rsidRPr="00797986">
        <w:rPr>
          <w:rFonts w:ascii="Times New Roman" w:hAnsi="Times New Roman" w:cs="Times New Roman"/>
          <w:sz w:val="24"/>
          <w:szCs w:val="24"/>
        </w:rPr>
        <w:t>Skolas darbības pamatvirziens  izglītojoša un audzinoša darbība.</w:t>
      </w:r>
    </w:p>
    <w:p w:rsidR="00265505" w:rsidRPr="00797986" w:rsidRDefault="00265505" w:rsidP="00265505">
      <w:pPr>
        <w:pStyle w:val="Sarakstarindkopa"/>
        <w:numPr>
          <w:ilvl w:val="0"/>
          <w:numId w:val="1"/>
        </w:numPr>
        <w:jc w:val="both"/>
        <w:rPr>
          <w:rFonts w:ascii="Times New Roman" w:hAnsi="Times New Roman" w:cs="Times New Roman"/>
          <w:sz w:val="24"/>
          <w:szCs w:val="24"/>
        </w:rPr>
      </w:pPr>
      <w:r w:rsidRPr="00797986">
        <w:rPr>
          <w:rFonts w:ascii="Times New Roman" w:hAnsi="Times New Roman" w:cs="Times New Roman"/>
          <w:sz w:val="24"/>
          <w:szCs w:val="24"/>
        </w:rPr>
        <w:t>Skolas pamatuzdevumi:</w:t>
      </w:r>
    </w:p>
    <w:p w:rsidR="00265505" w:rsidRPr="00797986" w:rsidRDefault="00265505" w:rsidP="00265505">
      <w:pPr>
        <w:pStyle w:val="Sarakstarindkopa"/>
        <w:numPr>
          <w:ilvl w:val="1"/>
          <w:numId w:val="1"/>
        </w:numPr>
        <w:jc w:val="both"/>
        <w:rPr>
          <w:rFonts w:ascii="Times New Roman" w:hAnsi="Times New Roman" w:cs="Times New Roman"/>
          <w:sz w:val="24"/>
          <w:szCs w:val="24"/>
        </w:rPr>
      </w:pPr>
      <w:r w:rsidRPr="00797986">
        <w:rPr>
          <w:rFonts w:ascii="Times New Roman" w:hAnsi="Times New Roman" w:cs="Times New Roman"/>
          <w:sz w:val="24"/>
          <w:szCs w:val="24"/>
        </w:rPr>
        <w:t>nodrošināt iespēju iegūt profesionālās ievirzes sporta izglītības pamatzināšanas un prasmes;</w:t>
      </w:r>
    </w:p>
    <w:p w:rsidR="00265505" w:rsidRPr="00797986" w:rsidRDefault="00265505" w:rsidP="00265505">
      <w:pPr>
        <w:pStyle w:val="Sarakstarindkopa"/>
        <w:numPr>
          <w:ilvl w:val="1"/>
          <w:numId w:val="1"/>
        </w:numPr>
        <w:jc w:val="both"/>
        <w:rPr>
          <w:rFonts w:ascii="Times New Roman" w:hAnsi="Times New Roman" w:cs="Times New Roman"/>
          <w:sz w:val="24"/>
          <w:szCs w:val="24"/>
        </w:rPr>
      </w:pPr>
      <w:r w:rsidRPr="00797986">
        <w:rPr>
          <w:rFonts w:ascii="Times New Roman" w:hAnsi="Times New Roman" w:cs="Times New Roman"/>
          <w:sz w:val="24"/>
          <w:szCs w:val="24"/>
        </w:rPr>
        <w:t>nodrošināt  sporta meistarības pilnveidošanas iespējas;</w:t>
      </w:r>
    </w:p>
    <w:p w:rsidR="00265505" w:rsidRPr="00797986" w:rsidRDefault="00265505" w:rsidP="00265505">
      <w:pPr>
        <w:pStyle w:val="Sarakstarindkopa"/>
        <w:numPr>
          <w:ilvl w:val="1"/>
          <w:numId w:val="1"/>
        </w:numPr>
        <w:jc w:val="both"/>
        <w:rPr>
          <w:rFonts w:ascii="Times New Roman" w:hAnsi="Times New Roman" w:cs="Times New Roman"/>
          <w:sz w:val="24"/>
          <w:szCs w:val="24"/>
        </w:rPr>
      </w:pPr>
      <w:r w:rsidRPr="00797986">
        <w:rPr>
          <w:rFonts w:ascii="Times New Roman" w:hAnsi="Times New Roman" w:cs="Times New Roman"/>
          <w:sz w:val="24"/>
          <w:szCs w:val="24"/>
        </w:rPr>
        <w:t>sagatavot augstas klases sportistus;</w:t>
      </w:r>
    </w:p>
    <w:p w:rsidR="00265505" w:rsidRPr="00797986" w:rsidRDefault="00265505" w:rsidP="00265505">
      <w:pPr>
        <w:pStyle w:val="Sarakstarindkopa"/>
        <w:numPr>
          <w:ilvl w:val="1"/>
          <w:numId w:val="1"/>
        </w:numPr>
        <w:jc w:val="both"/>
        <w:rPr>
          <w:rFonts w:ascii="Times New Roman" w:hAnsi="Times New Roman" w:cs="Times New Roman"/>
          <w:sz w:val="24"/>
          <w:szCs w:val="24"/>
        </w:rPr>
      </w:pPr>
      <w:r w:rsidRPr="00797986">
        <w:rPr>
          <w:rFonts w:ascii="Times New Roman" w:hAnsi="Times New Roman" w:cs="Times New Roman"/>
          <w:sz w:val="24"/>
          <w:szCs w:val="24"/>
        </w:rPr>
        <w:t>popularizēt sportu un veselīgu dzīvesveidu;</w:t>
      </w:r>
    </w:p>
    <w:p w:rsidR="00265505" w:rsidRPr="00797986" w:rsidRDefault="00265505" w:rsidP="00265505">
      <w:pPr>
        <w:pStyle w:val="Sarakstarindkopa"/>
        <w:numPr>
          <w:ilvl w:val="1"/>
          <w:numId w:val="1"/>
        </w:numPr>
        <w:jc w:val="both"/>
        <w:rPr>
          <w:rFonts w:ascii="Times New Roman" w:hAnsi="Times New Roman" w:cs="Times New Roman"/>
          <w:sz w:val="24"/>
          <w:szCs w:val="24"/>
        </w:rPr>
      </w:pPr>
      <w:r w:rsidRPr="00797986">
        <w:rPr>
          <w:rFonts w:ascii="Times New Roman" w:hAnsi="Times New Roman" w:cs="Times New Roman"/>
          <w:sz w:val="24"/>
          <w:szCs w:val="24"/>
        </w:rPr>
        <w:t>nodrošināt organizatoriski metodiskā darba vadību Skolas īstenotajām sporta izglītības programmām;</w:t>
      </w:r>
    </w:p>
    <w:p w:rsidR="00265505" w:rsidRPr="00797986" w:rsidRDefault="00265505" w:rsidP="00265505">
      <w:pPr>
        <w:pStyle w:val="Sarakstarindkopa"/>
        <w:numPr>
          <w:ilvl w:val="1"/>
          <w:numId w:val="1"/>
        </w:numPr>
        <w:jc w:val="both"/>
        <w:rPr>
          <w:rFonts w:ascii="Times New Roman" w:hAnsi="Times New Roman" w:cs="Times New Roman"/>
          <w:sz w:val="24"/>
          <w:szCs w:val="24"/>
        </w:rPr>
      </w:pPr>
      <w:r w:rsidRPr="00797986">
        <w:rPr>
          <w:rFonts w:ascii="Times New Roman" w:hAnsi="Times New Roman" w:cs="Times New Roman"/>
          <w:sz w:val="24"/>
          <w:szCs w:val="24"/>
        </w:rPr>
        <w:t>nodrošināt audzēkņu medicīnisko uzraudzību Valsts sporta medicīnas centrā;</w:t>
      </w:r>
    </w:p>
    <w:p w:rsidR="00265505" w:rsidRPr="00797986" w:rsidRDefault="00265505" w:rsidP="00265505">
      <w:pPr>
        <w:pStyle w:val="Sarakstarindkopa"/>
        <w:numPr>
          <w:ilvl w:val="1"/>
          <w:numId w:val="1"/>
        </w:numPr>
        <w:jc w:val="both"/>
        <w:rPr>
          <w:rFonts w:ascii="Times New Roman" w:hAnsi="Times New Roman" w:cs="Times New Roman"/>
          <w:sz w:val="24"/>
          <w:szCs w:val="24"/>
        </w:rPr>
      </w:pPr>
      <w:r w:rsidRPr="00797986">
        <w:rPr>
          <w:rFonts w:ascii="Times New Roman" w:hAnsi="Times New Roman" w:cs="Times New Roman"/>
          <w:sz w:val="24"/>
          <w:szCs w:val="24"/>
        </w:rPr>
        <w:t>veicināt un atbalstīt Alūksnes novada skolu sporta aktivitātes;</w:t>
      </w:r>
    </w:p>
    <w:p w:rsidR="00265505" w:rsidRPr="00797986" w:rsidRDefault="00265505" w:rsidP="00265505">
      <w:pPr>
        <w:pStyle w:val="Sarakstarindkopa"/>
        <w:numPr>
          <w:ilvl w:val="1"/>
          <w:numId w:val="1"/>
        </w:numPr>
        <w:jc w:val="both"/>
        <w:rPr>
          <w:rFonts w:ascii="Times New Roman" w:hAnsi="Times New Roman" w:cs="Times New Roman"/>
          <w:sz w:val="24"/>
          <w:szCs w:val="24"/>
        </w:rPr>
      </w:pPr>
      <w:r w:rsidRPr="00797986">
        <w:rPr>
          <w:rFonts w:ascii="Times New Roman" w:hAnsi="Times New Roman" w:cs="Times New Roman"/>
          <w:sz w:val="24"/>
          <w:szCs w:val="24"/>
        </w:rPr>
        <w:t>racionāli izmantot Skolai piešķirtos finanšu līdzekļus.</w:t>
      </w:r>
    </w:p>
    <w:p w:rsidR="00265505" w:rsidRPr="00797986" w:rsidRDefault="00265505" w:rsidP="00265505">
      <w:pPr>
        <w:pStyle w:val="Sarakstarindkopa"/>
        <w:ind w:left="792"/>
        <w:jc w:val="center"/>
        <w:rPr>
          <w:rFonts w:ascii="Times New Roman" w:hAnsi="Times New Roman" w:cs="Times New Roman"/>
          <w:sz w:val="24"/>
          <w:szCs w:val="24"/>
        </w:rPr>
      </w:pPr>
    </w:p>
    <w:p w:rsidR="00265505" w:rsidRPr="00797986" w:rsidRDefault="00265505" w:rsidP="00265505">
      <w:pPr>
        <w:pStyle w:val="Sarakstarindkopa"/>
        <w:ind w:left="792"/>
        <w:jc w:val="center"/>
        <w:rPr>
          <w:rFonts w:ascii="Times New Roman" w:hAnsi="Times New Roman" w:cs="Times New Roman"/>
          <w:b/>
          <w:sz w:val="24"/>
          <w:szCs w:val="24"/>
        </w:rPr>
      </w:pPr>
      <w:r w:rsidRPr="00797986">
        <w:rPr>
          <w:rFonts w:ascii="Times New Roman" w:hAnsi="Times New Roman" w:cs="Times New Roman"/>
          <w:b/>
          <w:sz w:val="24"/>
          <w:szCs w:val="24"/>
        </w:rPr>
        <w:t>III Īstenojamās izglītības programmas</w:t>
      </w:r>
    </w:p>
    <w:p w:rsidR="00265505" w:rsidRPr="00797986" w:rsidRDefault="00265505" w:rsidP="00265505">
      <w:pPr>
        <w:pStyle w:val="Sarakstarindkopa"/>
        <w:ind w:left="792"/>
        <w:jc w:val="center"/>
        <w:rPr>
          <w:rFonts w:ascii="Times New Roman" w:hAnsi="Times New Roman" w:cs="Times New Roman"/>
          <w:sz w:val="24"/>
          <w:szCs w:val="24"/>
        </w:rPr>
      </w:pPr>
    </w:p>
    <w:p w:rsidR="00835389" w:rsidRPr="00835389" w:rsidRDefault="00835389" w:rsidP="00835389">
      <w:pPr>
        <w:jc w:val="both"/>
        <w:rPr>
          <w:sz w:val="24"/>
          <w:szCs w:val="24"/>
        </w:rPr>
      </w:pPr>
      <w:r w:rsidRPr="00835389">
        <w:rPr>
          <w:sz w:val="24"/>
          <w:szCs w:val="24"/>
        </w:rPr>
        <w:t xml:space="preserve">10. Skola īsteno šādas licencētas un akreditētas profesionālās ievirzes sporta izglītības programmas: </w:t>
      </w:r>
    </w:p>
    <w:p w:rsidR="00835389" w:rsidRPr="00835389" w:rsidRDefault="00835389" w:rsidP="00835389">
      <w:pPr>
        <w:pStyle w:val="Sarakstarindkopa"/>
        <w:ind w:left="284"/>
        <w:jc w:val="both"/>
        <w:rPr>
          <w:rFonts w:ascii="Times New Roman" w:hAnsi="Times New Roman" w:cs="Times New Roman"/>
          <w:sz w:val="24"/>
          <w:szCs w:val="24"/>
        </w:rPr>
      </w:pPr>
      <w:r w:rsidRPr="00835389">
        <w:rPr>
          <w:rFonts w:ascii="Times New Roman" w:hAnsi="Times New Roman" w:cs="Times New Roman"/>
          <w:sz w:val="24"/>
          <w:szCs w:val="24"/>
        </w:rPr>
        <w:t>10.1. “Basketbols” programmas kods 20V813001;</w:t>
      </w:r>
    </w:p>
    <w:p w:rsidR="00835389" w:rsidRPr="00835389" w:rsidRDefault="00835389" w:rsidP="00835389">
      <w:pPr>
        <w:pStyle w:val="Sarakstarindkopa"/>
        <w:ind w:left="284"/>
        <w:jc w:val="both"/>
        <w:rPr>
          <w:rFonts w:ascii="Times New Roman" w:hAnsi="Times New Roman" w:cs="Times New Roman"/>
          <w:sz w:val="24"/>
          <w:szCs w:val="24"/>
        </w:rPr>
      </w:pPr>
      <w:r w:rsidRPr="00835389">
        <w:rPr>
          <w:rFonts w:ascii="Times New Roman" w:hAnsi="Times New Roman" w:cs="Times New Roman"/>
          <w:sz w:val="24"/>
          <w:szCs w:val="24"/>
        </w:rPr>
        <w:t>10.2. “Basketbols” programmas kods 30V813001;</w:t>
      </w:r>
    </w:p>
    <w:p w:rsidR="00835389" w:rsidRPr="00835389" w:rsidRDefault="00835389" w:rsidP="00835389">
      <w:pPr>
        <w:pStyle w:val="Sarakstarindkopa"/>
        <w:ind w:left="284"/>
        <w:jc w:val="both"/>
        <w:rPr>
          <w:rFonts w:ascii="Times New Roman" w:hAnsi="Times New Roman" w:cs="Times New Roman"/>
          <w:sz w:val="24"/>
          <w:szCs w:val="24"/>
        </w:rPr>
      </w:pPr>
      <w:r w:rsidRPr="00835389">
        <w:rPr>
          <w:rFonts w:ascii="Times New Roman" w:hAnsi="Times New Roman" w:cs="Times New Roman"/>
          <w:sz w:val="24"/>
          <w:szCs w:val="24"/>
        </w:rPr>
        <w:t>10.3. “Biatlons” programmas kods 20V813001;</w:t>
      </w:r>
    </w:p>
    <w:p w:rsidR="00835389" w:rsidRPr="00835389" w:rsidRDefault="00835389" w:rsidP="00835389">
      <w:pPr>
        <w:pStyle w:val="Sarakstarindkopa"/>
        <w:ind w:left="284"/>
        <w:jc w:val="both"/>
        <w:rPr>
          <w:rFonts w:ascii="Times New Roman" w:hAnsi="Times New Roman" w:cs="Times New Roman"/>
          <w:sz w:val="24"/>
          <w:szCs w:val="24"/>
        </w:rPr>
      </w:pPr>
      <w:r w:rsidRPr="00835389">
        <w:rPr>
          <w:rFonts w:ascii="Times New Roman" w:hAnsi="Times New Roman" w:cs="Times New Roman"/>
          <w:sz w:val="24"/>
          <w:szCs w:val="24"/>
        </w:rPr>
        <w:t>10.4. “Biatlons” programmas kods 30V813001;</w:t>
      </w:r>
    </w:p>
    <w:p w:rsidR="00835389" w:rsidRPr="00835389" w:rsidRDefault="00835389" w:rsidP="00835389">
      <w:pPr>
        <w:pStyle w:val="Sarakstarindkopa"/>
        <w:ind w:left="284"/>
        <w:jc w:val="both"/>
        <w:rPr>
          <w:rFonts w:ascii="Times New Roman" w:hAnsi="Times New Roman" w:cs="Times New Roman"/>
          <w:sz w:val="24"/>
          <w:szCs w:val="24"/>
        </w:rPr>
      </w:pPr>
      <w:r w:rsidRPr="00835389">
        <w:rPr>
          <w:rFonts w:ascii="Times New Roman" w:hAnsi="Times New Roman" w:cs="Times New Roman"/>
          <w:sz w:val="24"/>
          <w:szCs w:val="24"/>
        </w:rPr>
        <w:t>10.5. “Džudo” programmas kods 20V813001;</w:t>
      </w:r>
    </w:p>
    <w:p w:rsidR="00835389" w:rsidRPr="00835389" w:rsidRDefault="00835389" w:rsidP="00835389">
      <w:pPr>
        <w:pStyle w:val="Sarakstarindkopa"/>
        <w:ind w:left="284"/>
        <w:jc w:val="both"/>
        <w:rPr>
          <w:rFonts w:ascii="Times New Roman" w:hAnsi="Times New Roman" w:cs="Times New Roman"/>
          <w:sz w:val="24"/>
          <w:szCs w:val="24"/>
        </w:rPr>
      </w:pPr>
      <w:r w:rsidRPr="00835389">
        <w:rPr>
          <w:rFonts w:ascii="Times New Roman" w:hAnsi="Times New Roman" w:cs="Times New Roman"/>
          <w:sz w:val="24"/>
          <w:szCs w:val="24"/>
        </w:rPr>
        <w:t>10.6. “Džudo” programmas kods 30V813001;</w:t>
      </w:r>
    </w:p>
    <w:p w:rsidR="00835389" w:rsidRPr="00835389" w:rsidRDefault="00835389" w:rsidP="00835389">
      <w:pPr>
        <w:pStyle w:val="Sarakstarindkopa"/>
        <w:ind w:left="284"/>
        <w:jc w:val="both"/>
        <w:rPr>
          <w:rFonts w:ascii="Times New Roman" w:hAnsi="Times New Roman" w:cs="Times New Roman"/>
          <w:sz w:val="24"/>
          <w:szCs w:val="24"/>
        </w:rPr>
      </w:pPr>
      <w:r w:rsidRPr="00835389">
        <w:rPr>
          <w:rFonts w:ascii="Times New Roman" w:hAnsi="Times New Roman" w:cs="Times New Roman"/>
          <w:sz w:val="24"/>
          <w:szCs w:val="24"/>
        </w:rPr>
        <w:t>10.7. “Futbols” programmas kods 20V813001;</w:t>
      </w:r>
    </w:p>
    <w:p w:rsidR="00265505" w:rsidRDefault="00835389" w:rsidP="0043120A">
      <w:pPr>
        <w:pStyle w:val="Sarakstarindkopa"/>
        <w:spacing w:after="0" w:line="240" w:lineRule="auto"/>
        <w:ind w:left="284"/>
        <w:jc w:val="both"/>
        <w:rPr>
          <w:rFonts w:ascii="Times New Roman" w:hAnsi="Times New Roman" w:cs="Times New Roman"/>
          <w:sz w:val="24"/>
          <w:szCs w:val="24"/>
        </w:rPr>
      </w:pPr>
      <w:r w:rsidRPr="00835389">
        <w:rPr>
          <w:rFonts w:ascii="Times New Roman" w:hAnsi="Times New Roman" w:cs="Times New Roman"/>
          <w:sz w:val="24"/>
          <w:szCs w:val="24"/>
        </w:rPr>
        <w:t>10.8. “Vieglatlētika” programmas kods 20V813001.</w:t>
      </w:r>
    </w:p>
    <w:p w:rsidR="0043120A" w:rsidRPr="001C2985" w:rsidRDefault="0043120A" w:rsidP="0043120A">
      <w:pPr>
        <w:ind w:left="284"/>
        <w:jc w:val="both"/>
        <w:rPr>
          <w:sz w:val="24"/>
          <w:szCs w:val="24"/>
          <w:lang w:val="lv-LV" w:eastAsia="en-US"/>
        </w:rPr>
      </w:pPr>
      <w:r w:rsidRPr="001C2985">
        <w:rPr>
          <w:i/>
          <w:iCs/>
          <w:lang w:val="lv-LV"/>
        </w:rPr>
        <w:t xml:space="preserve">(Ar grozījumiem, kas apstiprināti ar Alūksnes novada domes </w:t>
      </w:r>
      <w:r>
        <w:rPr>
          <w:i/>
          <w:iCs/>
          <w:lang w:val="lv-LV"/>
        </w:rPr>
        <w:t>28.09.2017.</w:t>
      </w:r>
      <w:r w:rsidRPr="001C2985">
        <w:rPr>
          <w:i/>
          <w:iCs/>
          <w:lang w:val="lv-LV"/>
        </w:rPr>
        <w:t xml:space="preserve"> lēmumu Nr.</w:t>
      </w:r>
      <w:r>
        <w:rPr>
          <w:i/>
          <w:iCs/>
          <w:lang w:val="lv-LV"/>
        </w:rPr>
        <w:t>357</w:t>
      </w:r>
      <w:r w:rsidRPr="001C2985">
        <w:rPr>
          <w:i/>
          <w:iCs/>
          <w:lang w:val="lv-LV"/>
        </w:rPr>
        <w:t>, protokols Nr.</w:t>
      </w:r>
      <w:r>
        <w:rPr>
          <w:i/>
          <w:iCs/>
          <w:lang w:val="lv-LV"/>
        </w:rPr>
        <w:t>14</w:t>
      </w:r>
      <w:r w:rsidRPr="001C2985">
        <w:rPr>
          <w:i/>
          <w:iCs/>
          <w:lang w:val="lv-LV"/>
        </w:rPr>
        <w:t xml:space="preserve">, </w:t>
      </w:r>
      <w:r>
        <w:rPr>
          <w:i/>
          <w:iCs/>
          <w:lang w:val="lv-LV"/>
        </w:rPr>
        <w:t>25</w:t>
      </w:r>
      <w:r w:rsidRPr="001C2985">
        <w:rPr>
          <w:i/>
          <w:iCs/>
          <w:lang w:val="lv-LV"/>
        </w:rPr>
        <w:t xml:space="preserve">.p., kas stājas spēkā ar </w:t>
      </w:r>
      <w:r>
        <w:rPr>
          <w:i/>
          <w:iCs/>
          <w:lang w:val="lv-LV"/>
        </w:rPr>
        <w:t>02.10</w:t>
      </w:r>
      <w:bookmarkStart w:id="0" w:name="_GoBack"/>
      <w:bookmarkEnd w:id="0"/>
      <w:r w:rsidRPr="001C2985">
        <w:rPr>
          <w:i/>
          <w:iCs/>
          <w:lang w:val="lv-LV"/>
        </w:rPr>
        <w:t>.2017.)</w:t>
      </w:r>
    </w:p>
    <w:p w:rsidR="0043120A" w:rsidRPr="00797986" w:rsidRDefault="0043120A" w:rsidP="00835389">
      <w:pPr>
        <w:pStyle w:val="Sarakstarindkopa"/>
        <w:ind w:left="284"/>
        <w:jc w:val="both"/>
        <w:rPr>
          <w:rFonts w:ascii="Times New Roman" w:hAnsi="Times New Roman" w:cs="Times New Roman"/>
          <w:sz w:val="24"/>
          <w:szCs w:val="24"/>
        </w:rPr>
      </w:pPr>
    </w:p>
    <w:p w:rsidR="00265505" w:rsidRPr="00835389" w:rsidRDefault="00265505" w:rsidP="00835389">
      <w:pPr>
        <w:pStyle w:val="Sarakstarindkopa"/>
        <w:numPr>
          <w:ilvl w:val="0"/>
          <w:numId w:val="2"/>
        </w:numPr>
        <w:ind w:left="426" w:hanging="426"/>
        <w:jc w:val="both"/>
        <w:rPr>
          <w:rFonts w:ascii="Times New Roman" w:hAnsi="Times New Roman" w:cs="Times New Roman"/>
          <w:sz w:val="24"/>
          <w:szCs w:val="24"/>
        </w:rPr>
      </w:pPr>
      <w:r w:rsidRPr="00835389">
        <w:rPr>
          <w:rFonts w:ascii="Times New Roman" w:hAnsi="Times New Roman" w:cs="Times New Roman"/>
          <w:sz w:val="24"/>
          <w:szCs w:val="24"/>
        </w:rPr>
        <w:t>Skola var īstenot sporta interešu izglītības programmas.</w:t>
      </w:r>
    </w:p>
    <w:p w:rsidR="00265505" w:rsidRPr="00797986" w:rsidRDefault="00265505" w:rsidP="00265505">
      <w:pPr>
        <w:pStyle w:val="Sarakstarindkopa"/>
        <w:ind w:left="360"/>
        <w:jc w:val="center"/>
        <w:rPr>
          <w:rFonts w:ascii="Times New Roman" w:hAnsi="Times New Roman" w:cs="Times New Roman"/>
          <w:sz w:val="24"/>
          <w:szCs w:val="24"/>
        </w:rPr>
      </w:pPr>
    </w:p>
    <w:p w:rsidR="00265505" w:rsidRPr="00797986" w:rsidRDefault="00265505" w:rsidP="00265505">
      <w:pPr>
        <w:pStyle w:val="Sarakstarindkopa"/>
        <w:ind w:left="360"/>
        <w:jc w:val="center"/>
        <w:rPr>
          <w:rFonts w:ascii="Times New Roman" w:hAnsi="Times New Roman" w:cs="Times New Roman"/>
          <w:b/>
          <w:sz w:val="24"/>
          <w:szCs w:val="24"/>
        </w:rPr>
      </w:pPr>
      <w:r w:rsidRPr="00797986">
        <w:rPr>
          <w:rFonts w:ascii="Times New Roman" w:hAnsi="Times New Roman" w:cs="Times New Roman"/>
          <w:b/>
          <w:sz w:val="24"/>
          <w:szCs w:val="24"/>
        </w:rPr>
        <w:t>IV Izglītības procesa organizācija</w:t>
      </w:r>
    </w:p>
    <w:p w:rsidR="00265505" w:rsidRPr="00797986" w:rsidRDefault="00265505" w:rsidP="00265505">
      <w:pPr>
        <w:pStyle w:val="Sarakstarindkopa"/>
        <w:ind w:left="360"/>
        <w:jc w:val="center"/>
        <w:rPr>
          <w:rFonts w:ascii="Times New Roman" w:hAnsi="Times New Roman" w:cs="Times New Roman"/>
          <w:sz w:val="24"/>
          <w:szCs w:val="24"/>
        </w:rPr>
      </w:pPr>
    </w:p>
    <w:p w:rsidR="00265505" w:rsidRPr="00797986" w:rsidRDefault="00265505" w:rsidP="00835389">
      <w:pPr>
        <w:pStyle w:val="Sarakstarindkopa"/>
        <w:numPr>
          <w:ilvl w:val="0"/>
          <w:numId w:val="2"/>
        </w:numPr>
        <w:ind w:left="426" w:hanging="426"/>
        <w:jc w:val="both"/>
        <w:rPr>
          <w:rFonts w:ascii="Times New Roman" w:hAnsi="Times New Roman" w:cs="Times New Roman"/>
          <w:sz w:val="24"/>
          <w:szCs w:val="24"/>
        </w:rPr>
      </w:pPr>
      <w:r w:rsidRPr="00797986">
        <w:rPr>
          <w:rFonts w:ascii="Times New Roman" w:hAnsi="Times New Roman" w:cs="Times New Roman"/>
          <w:sz w:val="24"/>
          <w:szCs w:val="24"/>
        </w:rPr>
        <w:lastRenderedPageBreak/>
        <w:t>Izglītības process Skolā ietver profesionālās ievirzes sporta izglītības programmu īstenošanu metodisko un audzināšanas darbu.</w:t>
      </w:r>
    </w:p>
    <w:p w:rsidR="00265505" w:rsidRPr="00797986" w:rsidRDefault="00265505" w:rsidP="00835389">
      <w:pPr>
        <w:pStyle w:val="Sarakstarindkopa"/>
        <w:numPr>
          <w:ilvl w:val="0"/>
          <w:numId w:val="2"/>
        </w:numPr>
        <w:ind w:left="426" w:hanging="426"/>
        <w:jc w:val="both"/>
        <w:rPr>
          <w:rFonts w:ascii="Times New Roman" w:hAnsi="Times New Roman" w:cs="Times New Roman"/>
          <w:sz w:val="24"/>
          <w:szCs w:val="24"/>
        </w:rPr>
      </w:pPr>
      <w:r w:rsidRPr="00797986">
        <w:rPr>
          <w:rFonts w:ascii="Times New Roman" w:hAnsi="Times New Roman" w:cs="Times New Roman"/>
          <w:sz w:val="24"/>
          <w:szCs w:val="24"/>
        </w:rPr>
        <w:t>Izglītības process notiek atbilstoši normatīvo aktu noteiktajām prasībām.</w:t>
      </w:r>
    </w:p>
    <w:p w:rsidR="00265505" w:rsidRPr="00797986" w:rsidRDefault="00265505" w:rsidP="00835389">
      <w:pPr>
        <w:pStyle w:val="Sarakstarindkopa"/>
        <w:numPr>
          <w:ilvl w:val="0"/>
          <w:numId w:val="2"/>
        </w:numPr>
        <w:ind w:left="426" w:hanging="426"/>
        <w:jc w:val="both"/>
        <w:rPr>
          <w:rFonts w:ascii="Times New Roman" w:hAnsi="Times New Roman" w:cs="Times New Roman"/>
          <w:sz w:val="24"/>
          <w:szCs w:val="24"/>
        </w:rPr>
      </w:pPr>
      <w:r w:rsidRPr="00797986">
        <w:rPr>
          <w:rFonts w:ascii="Times New Roman" w:hAnsi="Times New Roman" w:cs="Times New Roman"/>
          <w:sz w:val="24"/>
          <w:szCs w:val="24"/>
        </w:rPr>
        <w:t>Sporta skolas darbības formas ir:</w:t>
      </w:r>
    </w:p>
    <w:p w:rsidR="00835389" w:rsidRPr="00835389" w:rsidRDefault="00265505" w:rsidP="00835389">
      <w:pPr>
        <w:pStyle w:val="Sarakstarindkopa"/>
        <w:numPr>
          <w:ilvl w:val="1"/>
          <w:numId w:val="3"/>
        </w:numPr>
        <w:tabs>
          <w:tab w:val="left" w:pos="284"/>
          <w:tab w:val="left" w:pos="851"/>
        </w:tabs>
        <w:ind w:hanging="196"/>
        <w:jc w:val="both"/>
        <w:rPr>
          <w:rFonts w:ascii="Times New Roman" w:hAnsi="Times New Roman" w:cs="Times New Roman"/>
          <w:sz w:val="24"/>
          <w:szCs w:val="24"/>
        </w:rPr>
      </w:pPr>
      <w:r w:rsidRPr="00835389">
        <w:rPr>
          <w:rFonts w:ascii="Times New Roman" w:hAnsi="Times New Roman" w:cs="Times New Roman"/>
          <w:sz w:val="24"/>
          <w:szCs w:val="24"/>
        </w:rPr>
        <w:t>teorētiskā sagatavošana;</w:t>
      </w:r>
    </w:p>
    <w:p w:rsidR="00835389" w:rsidRPr="00835389" w:rsidRDefault="00265505" w:rsidP="00835389">
      <w:pPr>
        <w:pStyle w:val="Sarakstarindkopa"/>
        <w:numPr>
          <w:ilvl w:val="1"/>
          <w:numId w:val="3"/>
        </w:numPr>
        <w:tabs>
          <w:tab w:val="left" w:pos="284"/>
          <w:tab w:val="left" w:pos="851"/>
        </w:tabs>
        <w:ind w:hanging="196"/>
        <w:jc w:val="both"/>
        <w:rPr>
          <w:sz w:val="24"/>
          <w:szCs w:val="24"/>
        </w:rPr>
      </w:pPr>
      <w:r w:rsidRPr="00835389">
        <w:rPr>
          <w:rFonts w:ascii="Times New Roman" w:hAnsi="Times New Roman" w:cs="Times New Roman"/>
          <w:sz w:val="24"/>
          <w:szCs w:val="24"/>
        </w:rPr>
        <w:t>mācību treniņu nodarbības;</w:t>
      </w:r>
    </w:p>
    <w:p w:rsidR="00835389" w:rsidRPr="00835389" w:rsidRDefault="00265505" w:rsidP="00835389">
      <w:pPr>
        <w:pStyle w:val="Sarakstarindkopa"/>
        <w:numPr>
          <w:ilvl w:val="1"/>
          <w:numId w:val="3"/>
        </w:numPr>
        <w:tabs>
          <w:tab w:val="left" w:pos="284"/>
          <w:tab w:val="left" w:pos="851"/>
        </w:tabs>
        <w:ind w:hanging="196"/>
        <w:jc w:val="both"/>
        <w:rPr>
          <w:sz w:val="24"/>
          <w:szCs w:val="24"/>
        </w:rPr>
      </w:pPr>
      <w:r w:rsidRPr="00835389">
        <w:rPr>
          <w:rFonts w:ascii="Times New Roman" w:hAnsi="Times New Roman" w:cs="Times New Roman"/>
          <w:sz w:val="24"/>
          <w:szCs w:val="24"/>
        </w:rPr>
        <w:t>individuālās nodarbības;</w:t>
      </w:r>
    </w:p>
    <w:p w:rsidR="00835389" w:rsidRPr="00835389" w:rsidRDefault="00265505" w:rsidP="00835389">
      <w:pPr>
        <w:pStyle w:val="Sarakstarindkopa"/>
        <w:numPr>
          <w:ilvl w:val="1"/>
          <w:numId w:val="3"/>
        </w:numPr>
        <w:tabs>
          <w:tab w:val="left" w:pos="284"/>
          <w:tab w:val="left" w:pos="851"/>
        </w:tabs>
        <w:ind w:hanging="196"/>
        <w:jc w:val="both"/>
        <w:rPr>
          <w:sz w:val="24"/>
          <w:szCs w:val="24"/>
        </w:rPr>
      </w:pPr>
      <w:r w:rsidRPr="00835389">
        <w:rPr>
          <w:rFonts w:ascii="Times New Roman" w:hAnsi="Times New Roman" w:cs="Times New Roman"/>
          <w:sz w:val="24"/>
          <w:szCs w:val="24"/>
        </w:rPr>
        <w:t>mācību treniņu nometnes;</w:t>
      </w:r>
    </w:p>
    <w:p w:rsidR="00835389" w:rsidRPr="00835389" w:rsidRDefault="00265505" w:rsidP="00835389">
      <w:pPr>
        <w:pStyle w:val="Sarakstarindkopa"/>
        <w:numPr>
          <w:ilvl w:val="1"/>
          <w:numId w:val="3"/>
        </w:numPr>
        <w:tabs>
          <w:tab w:val="left" w:pos="284"/>
          <w:tab w:val="left" w:pos="851"/>
        </w:tabs>
        <w:ind w:hanging="196"/>
        <w:jc w:val="both"/>
        <w:rPr>
          <w:sz w:val="24"/>
          <w:szCs w:val="24"/>
        </w:rPr>
      </w:pPr>
      <w:r w:rsidRPr="00835389">
        <w:rPr>
          <w:rFonts w:ascii="Times New Roman" w:hAnsi="Times New Roman" w:cs="Times New Roman"/>
          <w:sz w:val="24"/>
          <w:szCs w:val="24"/>
        </w:rPr>
        <w:t>piedalīšanās sacensībās;</w:t>
      </w:r>
    </w:p>
    <w:p w:rsidR="00265505" w:rsidRPr="00835389" w:rsidRDefault="00265505" w:rsidP="00835389">
      <w:pPr>
        <w:pStyle w:val="Sarakstarindkopa"/>
        <w:numPr>
          <w:ilvl w:val="1"/>
          <w:numId w:val="3"/>
        </w:numPr>
        <w:tabs>
          <w:tab w:val="left" w:pos="284"/>
          <w:tab w:val="left" w:pos="851"/>
        </w:tabs>
        <w:ind w:hanging="196"/>
        <w:jc w:val="both"/>
        <w:rPr>
          <w:sz w:val="24"/>
          <w:szCs w:val="24"/>
        </w:rPr>
      </w:pPr>
      <w:r w:rsidRPr="00835389">
        <w:rPr>
          <w:rFonts w:ascii="Times New Roman" w:hAnsi="Times New Roman" w:cs="Times New Roman"/>
          <w:sz w:val="24"/>
          <w:szCs w:val="24"/>
        </w:rPr>
        <w:t>audzēkņu zināšanu, prasmju un iemaņu novērtēšana.</w:t>
      </w:r>
    </w:p>
    <w:p w:rsidR="00265505" w:rsidRPr="00797986" w:rsidRDefault="00265505" w:rsidP="00835389">
      <w:pPr>
        <w:pStyle w:val="Sarakstarindkopa"/>
        <w:numPr>
          <w:ilvl w:val="0"/>
          <w:numId w:val="2"/>
        </w:numPr>
        <w:ind w:left="426" w:hanging="426"/>
        <w:jc w:val="both"/>
        <w:rPr>
          <w:rFonts w:ascii="Times New Roman" w:hAnsi="Times New Roman" w:cs="Times New Roman"/>
          <w:sz w:val="24"/>
          <w:szCs w:val="24"/>
        </w:rPr>
      </w:pPr>
      <w:r w:rsidRPr="00797986">
        <w:rPr>
          <w:rFonts w:ascii="Times New Roman" w:hAnsi="Times New Roman" w:cs="Times New Roman"/>
          <w:sz w:val="24"/>
          <w:szCs w:val="24"/>
        </w:rPr>
        <w:t>Mācību darba pamatforma ir mācību treniņu nodarbība (turpmāk tekstā - Nodarbība), kas ilgst 40 minūtes.</w:t>
      </w:r>
    </w:p>
    <w:p w:rsidR="00265505" w:rsidRPr="00797986" w:rsidRDefault="00265505" w:rsidP="00835389">
      <w:pPr>
        <w:pStyle w:val="Sarakstarindkopa"/>
        <w:numPr>
          <w:ilvl w:val="0"/>
          <w:numId w:val="2"/>
        </w:numPr>
        <w:ind w:left="426" w:hanging="426"/>
        <w:jc w:val="both"/>
        <w:rPr>
          <w:rFonts w:ascii="Times New Roman" w:hAnsi="Times New Roman" w:cs="Times New Roman"/>
          <w:sz w:val="24"/>
          <w:szCs w:val="24"/>
        </w:rPr>
      </w:pPr>
      <w:r w:rsidRPr="00797986">
        <w:rPr>
          <w:rFonts w:ascii="Times New Roman" w:hAnsi="Times New Roman" w:cs="Times New Roman"/>
          <w:sz w:val="24"/>
          <w:szCs w:val="24"/>
        </w:rPr>
        <w:t>Skola izstrādā katrai licencētajai sporta  izglītības programmai vai interešu izglītības programmai  savu  Nodarbību sarakstu.</w:t>
      </w:r>
    </w:p>
    <w:p w:rsidR="00265505" w:rsidRPr="00797986" w:rsidRDefault="00265505" w:rsidP="00835389">
      <w:pPr>
        <w:pStyle w:val="Sarakstarindkopa"/>
        <w:numPr>
          <w:ilvl w:val="0"/>
          <w:numId w:val="2"/>
        </w:numPr>
        <w:ind w:left="426" w:hanging="426"/>
        <w:jc w:val="both"/>
        <w:rPr>
          <w:rFonts w:ascii="Times New Roman" w:hAnsi="Times New Roman" w:cs="Times New Roman"/>
          <w:sz w:val="24"/>
          <w:szCs w:val="24"/>
        </w:rPr>
      </w:pPr>
      <w:r w:rsidRPr="00797986">
        <w:rPr>
          <w:rFonts w:ascii="Times New Roman" w:hAnsi="Times New Roman" w:cs="Times New Roman"/>
          <w:sz w:val="24"/>
          <w:szCs w:val="24"/>
        </w:rPr>
        <w:t>Profesionālās ievirzes sporta izglītība ir brīvprātīga, tās uzsākšanai nav nepieciešama noteiktai izglītības pakāpei atbilstoša iegūtā izglītība.</w:t>
      </w:r>
    </w:p>
    <w:p w:rsidR="00265505" w:rsidRPr="00797986" w:rsidRDefault="00265505" w:rsidP="00835389">
      <w:pPr>
        <w:pStyle w:val="Sarakstarindkopa"/>
        <w:numPr>
          <w:ilvl w:val="0"/>
          <w:numId w:val="2"/>
        </w:numPr>
        <w:ind w:left="426" w:hanging="426"/>
        <w:rPr>
          <w:rFonts w:ascii="Times New Roman" w:hAnsi="Times New Roman" w:cs="Times New Roman"/>
          <w:sz w:val="24"/>
          <w:szCs w:val="24"/>
        </w:rPr>
      </w:pPr>
      <w:r w:rsidRPr="00797986">
        <w:rPr>
          <w:rFonts w:ascii="Times New Roman" w:hAnsi="Times New Roman" w:cs="Times New Roman"/>
          <w:sz w:val="24"/>
          <w:szCs w:val="24"/>
        </w:rPr>
        <w:t>Skolas Audzēkņi ir bērni un jaunieši no 5 līdz 25 gadu vecumam.</w:t>
      </w:r>
    </w:p>
    <w:p w:rsidR="00265505" w:rsidRPr="00797986" w:rsidRDefault="00265505" w:rsidP="00835389">
      <w:pPr>
        <w:pStyle w:val="Sarakstarindkopa"/>
        <w:numPr>
          <w:ilvl w:val="0"/>
          <w:numId w:val="2"/>
        </w:numPr>
        <w:ind w:left="426" w:hanging="426"/>
        <w:jc w:val="both"/>
        <w:rPr>
          <w:rFonts w:ascii="Times New Roman" w:hAnsi="Times New Roman" w:cs="Times New Roman"/>
          <w:sz w:val="24"/>
          <w:szCs w:val="24"/>
        </w:rPr>
      </w:pPr>
      <w:r w:rsidRPr="00797986">
        <w:rPr>
          <w:rFonts w:ascii="Times New Roman" w:hAnsi="Times New Roman" w:cs="Times New Roman"/>
          <w:sz w:val="24"/>
          <w:szCs w:val="24"/>
        </w:rPr>
        <w:t>Audzēkņu uzņemšana atskaitīšana un pārcelšana Skolā notiek saskaņā ar normatīvajiem aktiem un Skolā noteikto uzņemšanas, atskaitīšanas un pārcelšanas kārtību.</w:t>
      </w:r>
    </w:p>
    <w:p w:rsidR="00265505" w:rsidRPr="00797986" w:rsidRDefault="00265505" w:rsidP="00835389">
      <w:pPr>
        <w:pStyle w:val="Sarakstarindkopa"/>
        <w:numPr>
          <w:ilvl w:val="0"/>
          <w:numId w:val="2"/>
        </w:numPr>
        <w:ind w:left="426" w:hanging="426"/>
        <w:jc w:val="both"/>
        <w:rPr>
          <w:rFonts w:ascii="Times New Roman" w:hAnsi="Times New Roman" w:cs="Times New Roman"/>
          <w:sz w:val="24"/>
          <w:szCs w:val="24"/>
        </w:rPr>
      </w:pPr>
      <w:r w:rsidRPr="00797986">
        <w:rPr>
          <w:rFonts w:ascii="Times New Roman" w:hAnsi="Times New Roman" w:cs="Times New Roman"/>
          <w:sz w:val="24"/>
          <w:szCs w:val="24"/>
        </w:rPr>
        <w:t>Audzēkņiem par noteiktas profesionālās ievirzes sporta izglītības programmas apguvi izsniedz profesionālās ievirzes izglītības iestādēm apstiprinātā parauga apliecību.</w:t>
      </w:r>
    </w:p>
    <w:p w:rsidR="00265505" w:rsidRPr="00797986" w:rsidRDefault="00265505" w:rsidP="00265505">
      <w:pPr>
        <w:pStyle w:val="Sarakstarindkopa"/>
        <w:ind w:left="360"/>
        <w:jc w:val="center"/>
        <w:rPr>
          <w:rFonts w:ascii="Times New Roman" w:hAnsi="Times New Roman" w:cs="Times New Roman"/>
          <w:b/>
          <w:sz w:val="24"/>
          <w:szCs w:val="24"/>
        </w:rPr>
      </w:pPr>
    </w:p>
    <w:p w:rsidR="00265505" w:rsidRPr="00797986" w:rsidRDefault="00265505" w:rsidP="00265505">
      <w:pPr>
        <w:pStyle w:val="Sarakstarindkopa"/>
        <w:ind w:left="360"/>
        <w:jc w:val="center"/>
        <w:rPr>
          <w:rFonts w:ascii="Times New Roman" w:hAnsi="Times New Roman" w:cs="Times New Roman"/>
          <w:b/>
          <w:sz w:val="24"/>
          <w:szCs w:val="24"/>
        </w:rPr>
      </w:pPr>
      <w:r w:rsidRPr="00797986">
        <w:rPr>
          <w:rFonts w:ascii="Times New Roman" w:hAnsi="Times New Roman" w:cs="Times New Roman"/>
          <w:b/>
          <w:sz w:val="24"/>
          <w:szCs w:val="24"/>
        </w:rPr>
        <w:t>V Pedagogu un citu darbinieku tiesības un pienākumi</w:t>
      </w:r>
    </w:p>
    <w:p w:rsidR="00265505" w:rsidRPr="00797986" w:rsidRDefault="00265505" w:rsidP="00265505">
      <w:pPr>
        <w:pStyle w:val="Sarakstarindkopa"/>
        <w:ind w:left="360"/>
        <w:jc w:val="center"/>
        <w:rPr>
          <w:rFonts w:ascii="Times New Roman" w:hAnsi="Times New Roman" w:cs="Times New Roman"/>
          <w:b/>
          <w:sz w:val="24"/>
          <w:szCs w:val="24"/>
        </w:rPr>
      </w:pPr>
    </w:p>
    <w:p w:rsidR="00265505" w:rsidRPr="00797986" w:rsidRDefault="00265505" w:rsidP="00835389">
      <w:pPr>
        <w:pStyle w:val="Sarakstarindkopa"/>
        <w:numPr>
          <w:ilvl w:val="0"/>
          <w:numId w:val="2"/>
        </w:numPr>
        <w:ind w:left="426" w:hanging="426"/>
        <w:jc w:val="both"/>
        <w:rPr>
          <w:rFonts w:ascii="Times New Roman" w:hAnsi="Times New Roman" w:cs="Times New Roman"/>
          <w:sz w:val="24"/>
          <w:szCs w:val="24"/>
        </w:rPr>
      </w:pPr>
      <w:r w:rsidRPr="00797986">
        <w:rPr>
          <w:rFonts w:ascii="Times New Roman" w:hAnsi="Times New Roman" w:cs="Times New Roman"/>
          <w:sz w:val="24"/>
          <w:szCs w:val="24"/>
        </w:rPr>
        <w:t>Skolas pedagogu (tai skaitā direktora)  pienākumus un tiesības nosaka Izglītības likums,  Darba likums, kā arī Skolas darba kārtības noteikumi, darba līgumi un amatu apraksti.</w:t>
      </w:r>
    </w:p>
    <w:p w:rsidR="00265505" w:rsidRPr="00797986" w:rsidRDefault="00265505" w:rsidP="00835389">
      <w:pPr>
        <w:pStyle w:val="Sarakstarindkopa"/>
        <w:numPr>
          <w:ilvl w:val="0"/>
          <w:numId w:val="2"/>
        </w:numPr>
        <w:ind w:left="426" w:hanging="426"/>
        <w:jc w:val="both"/>
        <w:rPr>
          <w:rFonts w:ascii="Times New Roman" w:hAnsi="Times New Roman" w:cs="Times New Roman"/>
          <w:sz w:val="24"/>
          <w:szCs w:val="24"/>
        </w:rPr>
      </w:pPr>
      <w:r w:rsidRPr="00797986">
        <w:rPr>
          <w:rFonts w:ascii="Times New Roman" w:hAnsi="Times New Roman" w:cs="Times New Roman"/>
          <w:sz w:val="24"/>
          <w:szCs w:val="24"/>
        </w:rPr>
        <w:t>Skolas saimniecisko darbinieku tiesības un pienākumus nosaka Darba likums, kā arī Skolas darba kārtības noteikumi, darba līgumi un amatu apraksti.</w:t>
      </w:r>
    </w:p>
    <w:p w:rsidR="00265505" w:rsidRPr="00797986" w:rsidRDefault="00265505" w:rsidP="00835389">
      <w:pPr>
        <w:pStyle w:val="Sarakstarindkopa"/>
        <w:numPr>
          <w:ilvl w:val="0"/>
          <w:numId w:val="2"/>
        </w:numPr>
        <w:ind w:left="426" w:hanging="426"/>
        <w:jc w:val="both"/>
        <w:rPr>
          <w:rFonts w:ascii="Times New Roman" w:hAnsi="Times New Roman" w:cs="Times New Roman"/>
          <w:sz w:val="24"/>
          <w:szCs w:val="24"/>
        </w:rPr>
      </w:pPr>
      <w:r w:rsidRPr="00797986">
        <w:rPr>
          <w:rFonts w:ascii="Times New Roman" w:hAnsi="Times New Roman" w:cs="Times New Roman"/>
          <w:sz w:val="24"/>
          <w:szCs w:val="24"/>
        </w:rPr>
        <w:t>Skolas direktoru  normatīvajos aktos noteiktajā kārtībā pieņem darbā un atbrīvo no tā Dibinātājs, saskaņojot ar Izglītības un zinātnes ministriju.</w:t>
      </w:r>
    </w:p>
    <w:p w:rsidR="00265505" w:rsidRPr="00797986" w:rsidRDefault="00265505" w:rsidP="00835389">
      <w:pPr>
        <w:pStyle w:val="Sarakstarindkopa"/>
        <w:numPr>
          <w:ilvl w:val="0"/>
          <w:numId w:val="2"/>
        </w:numPr>
        <w:ind w:left="426" w:hanging="426"/>
        <w:jc w:val="both"/>
        <w:rPr>
          <w:rFonts w:ascii="Times New Roman" w:hAnsi="Times New Roman" w:cs="Times New Roman"/>
          <w:sz w:val="24"/>
          <w:szCs w:val="24"/>
        </w:rPr>
      </w:pPr>
      <w:r w:rsidRPr="00797986">
        <w:rPr>
          <w:rFonts w:ascii="Times New Roman" w:hAnsi="Times New Roman" w:cs="Times New Roman"/>
          <w:sz w:val="24"/>
          <w:szCs w:val="24"/>
        </w:rPr>
        <w:t>Skolas direktors:</w:t>
      </w:r>
    </w:p>
    <w:p w:rsidR="00835389" w:rsidRPr="00835389" w:rsidRDefault="00265505" w:rsidP="00835389">
      <w:pPr>
        <w:pStyle w:val="Sarakstarindkopa"/>
        <w:numPr>
          <w:ilvl w:val="1"/>
          <w:numId w:val="4"/>
        </w:numPr>
        <w:ind w:left="993" w:hanging="567"/>
        <w:jc w:val="both"/>
        <w:rPr>
          <w:rFonts w:ascii="Times New Roman" w:hAnsi="Times New Roman" w:cs="Times New Roman"/>
          <w:sz w:val="24"/>
          <w:szCs w:val="24"/>
        </w:rPr>
      </w:pPr>
      <w:r w:rsidRPr="00835389">
        <w:rPr>
          <w:rFonts w:ascii="Times New Roman" w:hAnsi="Times New Roman" w:cs="Times New Roman"/>
          <w:sz w:val="24"/>
          <w:szCs w:val="24"/>
        </w:rPr>
        <w:t>vada un organizē Skolas administratīvo darbu, atbilstoši normatīvajiem aktiem un Skolas nolikumam, nodrošina Skolas darbību un darbības nepārtrauktību;</w:t>
      </w:r>
    </w:p>
    <w:p w:rsidR="00835389" w:rsidRPr="00835389" w:rsidRDefault="00265505" w:rsidP="00835389">
      <w:pPr>
        <w:pStyle w:val="Sarakstarindkopa"/>
        <w:numPr>
          <w:ilvl w:val="1"/>
          <w:numId w:val="4"/>
        </w:numPr>
        <w:ind w:left="993" w:hanging="567"/>
        <w:jc w:val="both"/>
        <w:rPr>
          <w:sz w:val="24"/>
          <w:szCs w:val="24"/>
        </w:rPr>
      </w:pPr>
      <w:r w:rsidRPr="00835389">
        <w:rPr>
          <w:rFonts w:ascii="Times New Roman" w:hAnsi="Times New Roman" w:cs="Times New Roman"/>
          <w:sz w:val="24"/>
          <w:szCs w:val="24"/>
        </w:rPr>
        <w:t>pārstāv Skolas intereses valsts un pašvaldības institūcijās, biedrībās un nodibinājumos Latvijas Republikā un ārvalstīs, kā arī attiecībās ar fiziskām un juridiskām personām;</w:t>
      </w:r>
    </w:p>
    <w:p w:rsidR="00835389" w:rsidRPr="00835389" w:rsidRDefault="00265505" w:rsidP="00835389">
      <w:pPr>
        <w:pStyle w:val="Sarakstarindkopa"/>
        <w:numPr>
          <w:ilvl w:val="1"/>
          <w:numId w:val="4"/>
        </w:numPr>
        <w:ind w:left="993" w:hanging="567"/>
        <w:jc w:val="both"/>
        <w:rPr>
          <w:sz w:val="24"/>
          <w:szCs w:val="24"/>
        </w:rPr>
      </w:pPr>
      <w:r w:rsidRPr="00835389">
        <w:rPr>
          <w:rFonts w:ascii="Times New Roman" w:hAnsi="Times New Roman" w:cs="Times New Roman"/>
          <w:sz w:val="24"/>
          <w:szCs w:val="24"/>
        </w:rPr>
        <w:t>ir tiesīgs rīkoties ar Skolas apstiprināto budžetu un ir Skolas paraksta tiesīgā persona;</w:t>
      </w:r>
    </w:p>
    <w:p w:rsidR="00835389" w:rsidRPr="00835389" w:rsidRDefault="00265505" w:rsidP="00835389">
      <w:pPr>
        <w:pStyle w:val="Sarakstarindkopa"/>
        <w:numPr>
          <w:ilvl w:val="1"/>
          <w:numId w:val="4"/>
        </w:numPr>
        <w:ind w:left="993" w:hanging="567"/>
        <w:jc w:val="both"/>
        <w:rPr>
          <w:sz w:val="24"/>
          <w:szCs w:val="24"/>
        </w:rPr>
      </w:pPr>
      <w:r w:rsidRPr="00835389">
        <w:rPr>
          <w:rFonts w:ascii="Times New Roman" w:hAnsi="Times New Roman" w:cs="Times New Roman"/>
          <w:sz w:val="24"/>
          <w:szCs w:val="24"/>
        </w:rPr>
        <w:t>nosaka Skolas darbinieku kompetenci un atbildību;</w:t>
      </w:r>
    </w:p>
    <w:p w:rsidR="00835389" w:rsidRPr="00835389" w:rsidRDefault="00265505" w:rsidP="00835389">
      <w:pPr>
        <w:pStyle w:val="Sarakstarindkopa"/>
        <w:numPr>
          <w:ilvl w:val="1"/>
          <w:numId w:val="4"/>
        </w:numPr>
        <w:ind w:left="993" w:hanging="567"/>
        <w:jc w:val="both"/>
        <w:rPr>
          <w:sz w:val="24"/>
          <w:szCs w:val="24"/>
        </w:rPr>
      </w:pPr>
      <w:r w:rsidRPr="00835389">
        <w:rPr>
          <w:rFonts w:ascii="Times New Roman" w:hAnsi="Times New Roman" w:cs="Times New Roman"/>
          <w:sz w:val="24"/>
          <w:szCs w:val="24"/>
        </w:rPr>
        <w:t>atbild par Skolas resursu lietderīgu un racionālu izmantošanu;</w:t>
      </w:r>
    </w:p>
    <w:p w:rsidR="00835389" w:rsidRPr="00835389" w:rsidRDefault="00265505" w:rsidP="00835389">
      <w:pPr>
        <w:pStyle w:val="Sarakstarindkopa"/>
        <w:numPr>
          <w:ilvl w:val="1"/>
          <w:numId w:val="4"/>
        </w:numPr>
        <w:ind w:left="993" w:hanging="567"/>
        <w:jc w:val="both"/>
        <w:rPr>
          <w:sz w:val="24"/>
          <w:szCs w:val="24"/>
        </w:rPr>
      </w:pPr>
      <w:r w:rsidRPr="00835389">
        <w:rPr>
          <w:rFonts w:ascii="Times New Roman" w:hAnsi="Times New Roman" w:cs="Times New Roman"/>
          <w:sz w:val="24"/>
          <w:szCs w:val="24"/>
        </w:rPr>
        <w:t>nolikumā noteiktās kompetences ietvaros pieņem lēmumus, izdod rīkojumus un ieteikumus Skolas darba organizēšanai, kas ir saistoši Skolas darbiniekiem, kā arī organizē to izpildes kontroli;</w:t>
      </w:r>
    </w:p>
    <w:p w:rsidR="00835389" w:rsidRPr="00835389" w:rsidRDefault="00265505" w:rsidP="00835389">
      <w:pPr>
        <w:pStyle w:val="Sarakstarindkopa"/>
        <w:numPr>
          <w:ilvl w:val="1"/>
          <w:numId w:val="4"/>
        </w:numPr>
        <w:ind w:left="993" w:hanging="567"/>
        <w:jc w:val="both"/>
        <w:rPr>
          <w:sz w:val="24"/>
          <w:szCs w:val="24"/>
        </w:rPr>
      </w:pPr>
      <w:r w:rsidRPr="00835389">
        <w:rPr>
          <w:rFonts w:ascii="Times New Roman" w:hAnsi="Times New Roman" w:cs="Times New Roman"/>
          <w:sz w:val="24"/>
          <w:szCs w:val="24"/>
        </w:rPr>
        <w:t>atbild par Skolas funkciju veikšanu;</w:t>
      </w:r>
    </w:p>
    <w:p w:rsidR="00835389" w:rsidRPr="00835389" w:rsidRDefault="00265505" w:rsidP="00835389">
      <w:pPr>
        <w:pStyle w:val="Sarakstarindkopa"/>
        <w:numPr>
          <w:ilvl w:val="1"/>
          <w:numId w:val="4"/>
        </w:numPr>
        <w:ind w:left="993" w:hanging="567"/>
        <w:jc w:val="both"/>
        <w:rPr>
          <w:sz w:val="24"/>
          <w:szCs w:val="24"/>
        </w:rPr>
      </w:pPr>
      <w:r w:rsidRPr="00835389">
        <w:rPr>
          <w:rFonts w:ascii="Times New Roman" w:hAnsi="Times New Roman" w:cs="Times New Roman"/>
          <w:sz w:val="24"/>
          <w:szCs w:val="24"/>
        </w:rPr>
        <w:t>pieņem darbā un atbrīvo no darba Skolas darbiniekus;</w:t>
      </w:r>
    </w:p>
    <w:p w:rsidR="00835389" w:rsidRPr="00835389" w:rsidRDefault="00265505" w:rsidP="00835389">
      <w:pPr>
        <w:pStyle w:val="Sarakstarindkopa"/>
        <w:numPr>
          <w:ilvl w:val="1"/>
          <w:numId w:val="4"/>
        </w:numPr>
        <w:ind w:left="993" w:hanging="567"/>
        <w:jc w:val="both"/>
        <w:rPr>
          <w:sz w:val="24"/>
          <w:szCs w:val="24"/>
        </w:rPr>
      </w:pPr>
      <w:r w:rsidRPr="00835389">
        <w:rPr>
          <w:rFonts w:ascii="Times New Roman" w:hAnsi="Times New Roman" w:cs="Times New Roman"/>
          <w:sz w:val="24"/>
          <w:szCs w:val="24"/>
        </w:rPr>
        <w:lastRenderedPageBreak/>
        <w:t>saskaņojot ar Alūksnes novada pašvaldības izpilddirektoru nosaka Skolas darbinieku amatu sarakstu, darba samaksu un tās aprēķināšanas kritērijus Skolas darba samaksas fonda ietvaros;</w:t>
      </w:r>
    </w:p>
    <w:p w:rsidR="00835389" w:rsidRPr="00835389" w:rsidRDefault="00265505" w:rsidP="00835389">
      <w:pPr>
        <w:pStyle w:val="Sarakstarindkopa"/>
        <w:numPr>
          <w:ilvl w:val="1"/>
          <w:numId w:val="4"/>
        </w:numPr>
        <w:ind w:left="993" w:hanging="567"/>
        <w:jc w:val="both"/>
        <w:rPr>
          <w:sz w:val="24"/>
          <w:szCs w:val="24"/>
        </w:rPr>
      </w:pPr>
      <w:r w:rsidRPr="00835389">
        <w:rPr>
          <w:rFonts w:ascii="Times New Roman" w:hAnsi="Times New Roman" w:cs="Times New Roman"/>
          <w:sz w:val="24"/>
          <w:szCs w:val="24"/>
        </w:rPr>
        <w:t>slēdz līgumus par Skolas kompetencē esošajiem jautājumiem apstiprinātā budžeta ietvaros</w:t>
      </w:r>
    </w:p>
    <w:p w:rsidR="00265505" w:rsidRPr="00835389" w:rsidRDefault="00265505" w:rsidP="00835389">
      <w:pPr>
        <w:pStyle w:val="Sarakstarindkopa"/>
        <w:numPr>
          <w:ilvl w:val="1"/>
          <w:numId w:val="4"/>
        </w:numPr>
        <w:ind w:left="993" w:hanging="567"/>
        <w:jc w:val="both"/>
        <w:rPr>
          <w:sz w:val="24"/>
          <w:szCs w:val="24"/>
        </w:rPr>
      </w:pPr>
      <w:r w:rsidRPr="00835389">
        <w:rPr>
          <w:rFonts w:ascii="Times New Roman" w:hAnsi="Times New Roman" w:cs="Times New Roman"/>
          <w:sz w:val="24"/>
          <w:szCs w:val="24"/>
        </w:rPr>
        <w:t>atbilstoši normatīvajiem aktiem nosaka mācību treniņu grupu sastāvu, grupu un pedagogu darba režīmu.</w:t>
      </w:r>
    </w:p>
    <w:p w:rsidR="00265505" w:rsidRDefault="00265505" w:rsidP="00835389">
      <w:pPr>
        <w:pStyle w:val="Sarakstarindkopa"/>
        <w:numPr>
          <w:ilvl w:val="0"/>
          <w:numId w:val="2"/>
        </w:numPr>
        <w:jc w:val="both"/>
        <w:rPr>
          <w:rFonts w:ascii="Times New Roman" w:hAnsi="Times New Roman" w:cs="Times New Roman"/>
          <w:sz w:val="24"/>
          <w:szCs w:val="24"/>
        </w:rPr>
      </w:pPr>
      <w:r w:rsidRPr="00797986">
        <w:rPr>
          <w:rFonts w:ascii="Times New Roman" w:hAnsi="Times New Roman" w:cs="Times New Roman"/>
          <w:sz w:val="24"/>
          <w:szCs w:val="24"/>
        </w:rPr>
        <w:t>Skolas direktora prombūtnē tā pienākumus veic ar novada pašvaldības izpilddirektora rīkojumu iecelts Skolas pedagogs.</w:t>
      </w:r>
    </w:p>
    <w:p w:rsidR="00835389" w:rsidRPr="00835389" w:rsidRDefault="00835389" w:rsidP="00835389">
      <w:pPr>
        <w:pStyle w:val="Sarakstarindkopa"/>
        <w:jc w:val="both"/>
        <w:rPr>
          <w:rFonts w:ascii="Times New Roman" w:hAnsi="Times New Roman" w:cs="Times New Roman"/>
          <w:sz w:val="24"/>
          <w:szCs w:val="24"/>
        </w:rPr>
      </w:pPr>
    </w:p>
    <w:p w:rsidR="00265505" w:rsidRPr="00797986" w:rsidRDefault="00265505" w:rsidP="00265505">
      <w:pPr>
        <w:pStyle w:val="Sarakstarindkopa"/>
        <w:ind w:left="360"/>
        <w:jc w:val="center"/>
        <w:rPr>
          <w:rFonts w:ascii="Times New Roman" w:hAnsi="Times New Roman" w:cs="Times New Roman"/>
          <w:b/>
          <w:sz w:val="24"/>
          <w:szCs w:val="24"/>
        </w:rPr>
      </w:pPr>
      <w:r w:rsidRPr="00797986">
        <w:rPr>
          <w:rFonts w:ascii="Times New Roman" w:hAnsi="Times New Roman" w:cs="Times New Roman"/>
          <w:b/>
          <w:sz w:val="24"/>
          <w:szCs w:val="24"/>
        </w:rPr>
        <w:t>VI Audzēkņu pienākumi un tiesības</w:t>
      </w:r>
    </w:p>
    <w:p w:rsidR="00265505" w:rsidRPr="00797986" w:rsidRDefault="00265505" w:rsidP="00265505">
      <w:pPr>
        <w:pStyle w:val="Sarakstarindkopa"/>
        <w:ind w:left="360"/>
        <w:jc w:val="center"/>
        <w:rPr>
          <w:rFonts w:ascii="Times New Roman" w:hAnsi="Times New Roman" w:cs="Times New Roman"/>
          <w:sz w:val="24"/>
          <w:szCs w:val="24"/>
        </w:rPr>
      </w:pPr>
    </w:p>
    <w:p w:rsidR="00265505" w:rsidRPr="00797986" w:rsidRDefault="00265505" w:rsidP="00835389">
      <w:pPr>
        <w:pStyle w:val="Sarakstarindkopa"/>
        <w:numPr>
          <w:ilvl w:val="0"/>
          <w:numId w:val="2"/>
        </w:numPr>
        <w:jc w:val="both"/>
        <w:rPr>
          <w:rFonts w:ascii="Times New Roman" w:hAnsi="Times New Roman" w:cs="Times New Roman"/>
          <w:sz w:val="24"/>
          <w:szCs w:val="24"/>
        </w:rPr>
      </w:pPr>
      <w:r w:rsidRPr="00797986">
        <w:rPr>
          <w:rFonts w:ascii="Times New Roman" w:hAnsi="Times New Roman" w:cs="Times New Roman"/>
          <w:sz w:val="24"/>
          <w:szCs w:val="24"/>
        </w:rPr>
        <w:t>Audzēkņu tiesības un pienākumus nosaka Izglītības likums  un Skolas iekšējās kārtības noteikumi.</w:t>
      </w:r>
    </w:p>
    <w:p w:rsidR="00265505" w:rsidRPr="00797986" w:rsidRDefault="00265505" w:rsidP="00835389">
      <w:pPr>
        <w:pStyle w:val="Sarakstarindkopa"/>
        <w:numPr>
          <w:ilvl w:val="0"/>
          <w:numId w:val="2"/>
        </w:numPr>
        <w:jc w:val="both"/>
        <w:rPr>
          <w:rFonts w:ascii="Times New Roman" w:hAnsi="Times New Roman" w:cs="Times New Roman"/>
          <w:sz w:val="24"/>
          <w:szCs w:val="24"/>
        </w:rPr>
      </w:pPr>
      <w:r w:rsidRPr="00797986">
        <w:rPr>
          <w:rFonts w:ascii="Times New Roman" w:hAnsi="Times New Roman" w:cs="Times New Roman"/>
          <w:sz w:val="24"/>
          <w:szCs w:val="24"/>
        </w:rPr>
        <w:t>Audzēkņiem ir tiesības apgūt vairākas izglītības programmas.</w:t>
      </w:r>
    </w:p>
    <w:p w:rsidR="00265505" w:rsidRPr="00797986" w:rsidRDefault="00265505" w:rsidP="00265505">
      <w:pPr>
        <w:pStyle w:val="Sarakstarindkopa"/>
        <w:ind w:left="360"/>
        <w:jc w:val="both"/>
        <w:rPr>
          <w:rFonts w:ascii="Times New Roman" w:hAnsi="Times New Roman" w:cs="Times New Roman"/>
          <w:sz w:val="24"/>
          <w:szCs w:val="24"/>
        </w:rPr>
      </w:pPr>
    </w:p>
    <w:p w:rsidR="00265505" w:rsidRPr="00797986" w:rsidRDefault="00265505" w:rsidP="00265505">
      <w:pPr>
        <w:pStyle w:val="Sarakstarindkopa"/>
        <w:ind w:left="360"/>
        <w:jc w:val="center"/>
        <w:rPr>
          <w:rFonts w:ascii="Times New Roman" w:hAnsi="Times New Roman" w:cs="Times New Roman"/>
          <w:b/>
          <w:sz w:val="24"/>
          <w:szCs w:val="24"/>
        </w:rPr>
      </w:pPr>
      <w:r w:rsidRPr="00797986">
        <w:rPr>
          <w:rFonts w:ascii="Times New Roman" w:hAnsi="Times New Roman" w:cs="Times New Roman"/>
          <w:b/>
          <w:sz w:val="24"/>
          <w:szCs w:val="24"/>
        </w:rPr>
        <w:t>VII Pašpārvaldes izveidošanas kārtība, tās kompetence</w:t>
      </w:r>
    </w:p>
    <w:p w:rsidR="00265505" w:rsidRPr="00797986" w:rsidRDefault="00265505" w:rsidP="00265505">
      <w:pPr>
        <w:pStyle w:val="Sarakstarindkopa"/>
        <w:ind w:left="360"/>
        <w:jc w:val="center"/>
        <w:rPr>
          <w:rFonts w:ascii="Times New Roman" w:hAnsi="Times New Roman" w:cs="Times New Roman"/>
          <w:sz w:val="24"/>
          <w:szCs w:val="24"/>
        </w:rPr>
      </w:pPr>
    </w:p>
    <w:p w:rsidR="00265505" w:rsidRPr="00797986" w:rsidRDefault="00265505" w:rsidP="00835389">
      <w:pPr>
        <w:pStyle w:val="Sarakstarindkopa"/>
        <w:numPr>
          <w:ilvl w:val="0"/>
          <w:numId w:val="2"/>
        </w:numPr>
        <w:jc w:val="both"/>
        <w:rPr>
          <w:rFonts w:ascii="Times New Roman" w:hAnsi="Times New Roman" w:cs="Times New Roman"/>
          <w:sz w:val="24"/>
          <w:szCs w:val="24"/>
        </w:rPr>
      </w:pPr>
      <w:r w:rsidRPr="00797986">
        <w:rPr>
          <w:rFonts w:ascii="Times New Roman" w:hAnsi="Times New Roman" w:cs="Times New Roman"/>
          <w:sz w:val="24"/>
          <w:szCs w:val="24"/>
        </w:rPr>
        <w:t>Sabiedrības, Alūksnes novada pašvaldības (turpmāk tekstā – Pašvaldība), audzēkņu, vecāku un Skolas sadarbības nodrošināšanai izveido Skolas padomi, kas darbojas saskaņā ar reglamentu.</w:t>
      </w:r>
    </w:p>
    <w:p w:rsidR="00265505" w:rsidRPr="00797986" w:rsidRDefault="00265505" w:rsidP="00835389">
      <w:pPr>
        <w:pStyle w:val="Sarakstarindkopa"/>
        <w:numPr>
          <w:ilvl w:val="0"/>
          <w:numId w:val="2"/>
        </w:numPr>
        <w:jc w:val="both"/>
        <w:rPr>
          <w:rFonts w:ascii="Times New Roman" w:hAnsi="Times New Roman" w:cs="Times New Roman"/>
          <w:b/>
          <w:sz w:val="24"/>
          <w:szCs w:val="24"/>
        </w:rPr>
      </w:pPr>
      <w:r w:rsidRPr="00797986">
        <w:rPr>
          <w:rFonts w:ascii="Times New Roman" w:hAnsi="Times New Roman" w:cs="Times New Roman"/>
          <w:sz w:val="24"/>
          <w:szCs w:val="24"/>
        </w:rPr>
        <w:t>Ar pedagoģisko procesu saistītu dažādu jautājumu risināšanai izveido Skolas Pedagoģisko padomi, kas darbojas saskaņā ar reglamentu.</w:t>
      </w:r>
    </w:p>
    <w:p w:rsidR="00265505" w:rsidRPr="00797986" w:rsidRDefault="00265505" w:rsidP="00265505">
      <w:pPr>
        <w:pStyle w:val="Sarakstarindkopa"/>
        <w:ind w:left="360"/>
        <w:jc w:val="center"/>
        <w:rPr>
          <w:rFonts w:ascii="Times New Roman" w:hAnsi="Times New Roman" w:cs="Times New Roman"/>
          <w:b/>
          <w:sz w:val="24"/>
          <w:szCs w:val="24"/>
        </w:rPr>
      </w:pPr>
    </w:p>
    <w:p w:rsidR="00265505" w:rsidRPr="00797986" w:rsidRDefault="00265505" w:rsidP="00265505">
      <w:pPr>
        <w:pStyle w:val="Sarakstarindkopa"/>
        <w:ind w:left="360"/>
        <w:jc w:val="center"/>
        <w:rPr>
          <w:rFonts w:ascii="Times New Roman" w:hAnsi="Times New Roman" w:cs="Times New Roman"/>
          <w:b/>
          <w:sz w:val="24"/>
          <w:szCs w:val="24"/>
        </w:rPr>
      </w:pPr>
      <w:r w:rsidRPr="00797986">
        <w:rPr>
          <w:rFonts w:ascii="Times New Roman" w:hAnsi="Times New Roman" w:cs="Times New Roman"/>
          <w:b/>
          <w:sz w:val="24"/>
          <w:szCs w:val="24"/>
        </w:rPr>
        <w:t>VIII Finansējuma avoti un saimnieciskā darbība</w:t>
      </w:r>
    </w:p>
    <w:p w:rsidR="00265505" w:rsidRPr="00797986" w:rsidRDefault="00265505" w:rsidP="00265505">
      <w:pPr>
        <w:pStyle w:val="Sarakstarindkopa"/>
        <w:ind w:left="360"/>
        <w:jc w:val="center"/>
        <w:rPr>
          <w:rFonts w:ascii="Times New Roman" w:hAnsi="Times New Roman" w:cs="Times New Roman"/>
          <w:b/>
          <w:sz w:val="24"/>
          <w:szCs w:val="24"/>
        </w:rPr>
      </w:pPr>
    </w:p>
    <w:p w:rsidR="00265505" w:rsidRPr="00797986" w:rsidRDefault="00265505" w:rsidP="00835389">
      <w:pPr>
        <w:pStyle w:val="Sarakstarindkopa"/>
        <w:numPr>
          <w:ilvl w:val="0"/>
          <w:numId w:val="2"/>
        </w:numPr>
        <w:jc w:val="both"/>
        <w:rPr>
          <w:rFonts w:ascii="Times New Roman" w:hAnsi="Times New Roman" w:cs="Times New Roman"/>
          <w:sz w:val="24"/>
          <w:szCs w:val="24"/>
        </w:rPr>
      </w:pPr>
      <w:r w:rsidRPr="00797986">
        <w:rPr>
          <w:rFonts w:ascii="Times New Roman" w:hAnsi="Times New Roman" w:cs="Times New Roman"/>
          <w:sz w:val="24"/>
          <w:szCs w:val="24"/>
        </w:rPr>
        <w:t>Skolas finansēšanas avoti:</w:t>
      </w:r>
    </w:p>
    <w:p w:rsidR="00835389" w:rsidRPr="00835389" w:rsidRDefault="00265505" w:rsidP="00835389">
      <w:pPr>
        <w:pStyle w:val="Sarakstarindkopa"/>
        <w:numPr>
          <w:ilvl w:val="1"/>
          <w:numId w:val="5"/>
        </w:numPr>
        <w:ind w:left="1276" w:hanging="567"/>
        <w:jc w:val="both"/>
        <w:rPr>
          <w:rFonts w:ascii="Times New Roman" w:hAnsi="Times New Roman" w:cs="Times New Roman"/>
          <w:sz w:val="24"/>
          <w:szCs w:val="24"/>
        </w:rPr>
      </w:pPr>
      <w:r w:rsidRPr="00835389">
        <w:rPr>
          <w:rFonts w:ascii="Times New Roman" w:hAnsi="Times New Roman" w:cs="Times New Roman"/>
          <w:sz w:val="24"/>
          <w:szCs w:val="24"/>
        </w:rPr>
        <w:t>valsts budžeta mērķdotācijas saskaņā ar gadskārtējo likumu „par valsts budžetu;</w:t>
      </w:r>
    </w:p>
    <w:p w:rsidR="00265505" w:rsidRPr="00835389" w:rsidRDefault="00265505" w:rsidP="00835389">
      <w:pPr>
        <w:pStyle w:val="Sarakstarindkopa"/>
        <w:numPr>
          <w:ilvl w:val="1"/>
          <w:numId w:val="5"/>
        </w:numPr>
        <w:ind w:left="1276" w:hanging="567"/>
        <w:jc w:val="both"/>
        <w:rPr>
          <w:rFonts w:ascii="Times New Roman" w:hAnsi="Times New Roman" w:cs="Times New Roman"/>
          <w:sz w:val="24"/>
          <w:szCs w:val="24"/>
        </w:rPr>
      </w:pPr>
      <w:r w:rsidRPr="00835389">
        <w:rPr>
          <w:rFonts w:ascii="Times New Roman" w:hAnsi="Times New Roman" w:cs="Times New Roman"/>
          <w:sz w:val="24"/>
          <w:szCs w:val="24"/>
        </w:rPr>
        <w:t>pašvaldības budžeta līdzekļi.</w:t>
      </w:r>
    </w:p>
    <w:p w:rsidR="00265505" w:rsidRPr="00797986" w:rsidRDefault="00265505" w:rsidP="00835389">
      <w:pPr>
        <w:pStyle w:val="Sarakstarindkopa"/>
        <w:numPr>
          <w:ilvl w:val="0"/>
          <w:numId w:val="2"/>
        </w:numPr>
        <w:jc w:val="both"/>
        <w:rPr>
          <w:rFonts w:ascii="Times New Roman" w:hAnsi="Times New Roman" w:cs="Times New Roman"/>
          <w:sz w:val="24"/>
          <w:szCs w:val="24"/>
        </w:rPr>
      </w:pPr>
      <w:r w:rsidRPr="00797986">
        <w:rPr>
          <w:rFonts w:ascii="Times New Roman" w:hAnsi="Times New Roman" w:cs="Times New Roman"/>
          <w:sz w:val="24"/>
          <w:szCs w:val="24"/>
        </w:rPr>
        <w:t xml:space="preserve">Papildus Skolas finansēšanas avoti: </w:t>
      </w:r>
    </w:p>
    <w:p w:rsidR="00835389" w:rsidRPr="00835389" w:rsidRDefault="00265505" w:rsidP="00835389">
      <w:pPr>
        <w:pStyle w:val="Sarakstarindkopa"/>
        <w:numPr>
          <w:ilvl w:val="1"/>
          <w:numId w:val="6"/>
        </w:numPr>
        <w:tabs>
          <w:tab w:val="left" w:pos="1276"/>
        </w:tabs>
        <w:ind w:firstLine="229"/>
        <w:jc w:val="both"/>
        <w:rPr>
          <w:rFonts w:ascii="Times New Roman" w:hAnsi="Times New Roman" w:cs="Times New Roman"/>
          <w:sz w:val="24"/>
          <w:szCs w:val="24"/>
        </w:rPr>
      </w:pPr>
      <w:r w:rsidRPr="00835389">
        <w:rPr>
          <w:rFonts w:ascii="Times New Roman" w:hAnsi="Times New Roman" w:cs="Times New Roman"/>
          <w:sz w:val="24"/>
          <w:szCs w:val="24"/>
        </w:rPr>
        <w:t>fizisku un juridisku personu ziedojumi un dāvinājumi;</w:t>
      </w:r>
    </w:p>
    <w:p w:rsidR="00835389" w:rsidRPr="00835389" w:rsidRDefault="00265505" w:rsidP="00835389">
      <w:pPr>
        <w:pStyle w:val="Sarakstarindkopa"/>
        <w:numPr>
          <w:ilvl w:val="1"/>
          <w:numId w:val="6"/>
        </w:numPr>
        <w:tabs>
          <w:tab w:val="left" w:pos="1276"/>
        </w:tabs>
        <w:ind w:firstLine="229"/>
        <w:jc w:val="both"/>
        <w:rPr>
          <w:rFonts w:ascii="Times New Roman" w:hAnsi="Times New Roman" w:cs="Times New Roman"/>
          <w:sz w:val="24"/>
          <w:szCs w:val="24"/>
        </w:rPr>
      </w:pPr>
      <w:r w:rsidRPr="00835389">
        <w:rPr>
          <w:rFonts w:ascii="Times New Roman" w:hAnsi="Times New Roman" w:cs="Times New Roman"/>
          <w:sz w:val="24"/>
          <w:szCs w:val="24"/>
        </w:rPr>
        <w:t>ieņēmumi par telpu nomu;</w:t>
      </w:r>
    </w:p>
    <w:p w:rsidR="00835389" w:rsidRPr="00835389" w:rsidRDefault="00265505" w:rsidP="00835389">
      <w:pPr>
        <w:pStyle w:val="Sarakstarindkopa"/>
        <w:numPr>
          <w:ilvl w:val="1"/>
          <w:numId w:val="6"/>
        </w:numPr>
        <w:tabs>
          <w:tab w:val="left" w:pos="1276"/>
        </w:tabs>
        <w:ind w:firstLine="229"/>
        <w:jc w:val="both"/>
        <w:rPr>
          <w:rFonts w:ascii="Times New Roman" w:hAnsi="Times New Roman" w:cs="Times New Roman"/>
          <w:sz w:val="24"/>
          <w:szCs w:val="24"/>
        </w:rPr>
      </w:pPr>
      <w:r w:rsidRPr="00835389">
        <w:rPr>
          <w:rFonts w:ascii="Times New Roman" w:hAnsi="Times New Roman" w:cs="Times New Roman"/>
          <w:sz w:val="24"/>
          <w:szCs w:val="24"/>
        </w:rPr>
        <w:t>vecāku līdzfinansējums;</w:t>
      </w:r>
    </w:p>
    <w:p w:rsidR="00835389" w:rsidRPr="00835389" w:rsidRDefault="00265505" w:rsidP="00835389">
      <w:pPr>
        <w:pStyle w:val="Sarakstarindkopa"/>
        <w:numPr>
          <w:ilvl w:val="1"/>
          <w:numId w:val="6"/>
        </w:numPr>
        <w:tabs>
          <w:tab w:val="left" w:pos="1276"/>
        </w:tabs>
        <w:ind w:firstLine="229"/>
        <w:jc w:val="both"/>
        <w:rPr>
          <w:rFonts w:ascii="Times New Roman" w:hAnsi="Times New Roman" w:cs="Times New Roman"/>
          <w:sz w:val="24"/>
          <w:szCs w:val="24"/>
        </w:rPr>
      </w:pPr>
      <w:r w:rsidRPr="00835389">
        <w:rPr>
          <w:rFonts w:ascii="Times New Roman" w:hAnsi="Times New Roman" w:cs="Times New Roman"/>
          <w:sz w:val="24"/>
          <w:szCs w:val="24"/>
        </w:rPr>
        <w:t>ieņēmumi no pārējiem maksas pakalpojumiem;</w:t>
      </w:r>
    </w:p>
    <w:p w:rsidR="00265505" w:rsidRPr="00835389" w:rsidRDefault="00265505" w:rsidP="00835389">
      <w:pPr>
        <w:pStyle w:val="Sarakstarindkopa"/>
        <w:numPr>
          <w:ilvl w:val="1"/>
          <w:numId w:val="6"/>
        </w:numPr>
        <w:tabs>
          <w:tab w:val="left" w:pos="1276"/>
        </w:tabs>
        <w:ind w:firstLine="229"/>
        <w:jc w:val="both"/>
        <w:rPr>
          <w:rFonts w:ascii="Times New Roman" w:hAnsi="Times New Roman" w:cs="Times New Roman"/>
          <w:sz w:val="24"/>
          <w:szCs w:val="24"/>
        </w:rPr>
      </w:pPr>
      <w:r w:rsidRPr="00835389">
        <w:rPr>
          <w:rFonts w:ascii="Times New Roman" w:hAnsi="Times New Roman" w:cs="Times New Roman"/>
          <w:sz w:val="24"/>
          <w:szCs w:val="24"/>
        </w:rPr>
        <w:t>projektu realizācija.</w:t>
      </w:r>
    </w:p>
    <w:p w:rsidR="00265505" w:rsidRPr="00797986" w:rsidRDefault="00265505" w:rsidP="00835389">
      <w:pPr>
        <w:pStyle w:val="Sarakstarindkopa"/>
        <w:numPr>
          <w:ilvl w:val="0"/>
          <w:numId w:val="2"/>
        </w:numPr>
        <w:jc w:val="both"/>
        <w:rPr>
          <w:rFonts w:ascii="Times New Roman" w:hAnsi="Times New Roman" w:cs="Times New Roman"/>
          <w:sz w:val="24"/>
          <w:szCs w:val="24"/>
        </w:rPr>
      </w:pPr>
      <w:r w:rsidRPr="00797986">
        <w:rPr>
          <w:rFonts w:ascii="Times New Roman" w:hAnsi="Times New Roman" w:cs="Times New Roman"/>
          <w:sz w:val="24"/>
          <w:szCs w:val="24"/>
        </w:rPr>
        <w:t>Skolas finanšu līdzekļu un grāmatvedības uzskaiti veic Pašvaldības Finanšu nodaļa.</w:t>
      </w:r>
    </w:p>
    <w:p w:rsidR="00265505" w:rsidRPr="00797986" w:rsidRDefault="00265505" w:rsidP="00835389">
      <w:pPr>
        <w:pStyle w:val="Sarakstarindkopa"/>
        <w:numPr>
          <w:ilvl w:val="0"/>
          <w:numId w:val="2"/>
        </w:numPr>
        <w:jc w:val="both"/>
        <w:rPr>
          <w:rFonts w:ascii="Times New Roman" w:hAnsi="Times New Roman" w:cs="Times New Roman"/>
          <w:sz w:val="24"/>
          <w:szCs w:val="24"/>
        </w:rPr>
      </w:pPr>
      <w:r w:rsidRPr="00797986">
        <w:rPr>
          <w:rFonts w:ascii="Times New Roman" w:hAnsi="Times New Roman" w:cs="Times New Roman"/>
          <w:sz w:val="24"/>
          <w:szCs w:val="24"/>
        </w:rPr>
        <w:t>Skola var veikt saimniecisko darbību saskaņojot ar Dibinātāju.</w:t>
      </w:r>
    </w:p>
    <w:p w:rsidR="00265505" w:rsidRPr="00797986" w:rsidRDefault="00265505" w:rsidP="00835389">
      <w:pPr>
        <w:pStyle w:val="Sarakstarindkopa"/>
        <w:numPr>
          <w:ilvl w:val="0"/>
          <w:numId w:val="2"/>
        </w:numPr>
        <w:jc w:val="both"/>
        <w:rPr>
          <w:rFonts w:ascii="Times New Roman" w:hAnsi="Times New Roman" w:cs="Times New Roman"/>
          <w:sz w:val="24"/>
          <w:szCs w:val="24"/>
        </w:rPr>
      </w:pPr>
      <w:r w:rsidRPr="00797986">
        <w:rPr>
          <w:rFonts w:ascii="Times New Roman" w:hAnsi="Times New Roman" w:cs="Times New Roman"/>
          <w:sz w:val="24"/>
          <w:szCs w:val="24"/>
        </w:rPr>
        <w:t>Skolas manta ir Pašvaldības īpašums, kas atrodas Skolas valdījumā un atbildībā. Skolas valdījumā ir nodots Pašvaldības īpašums Lielā Ezera ielā 24A, Alūksnē, Alūksnes novadā, kadastra N. 3601 519 2915.</w:t>
      </w:r>
    </w:p>
    <w:p w:rsidR="00265505" w:rsidRPr="00797986" w:rsidRDefault="00265505" w:rsidP="00265505">
      <w:pPr>
        <w:pStyle w:val="Sarakstarindkopa"/>
        <w:ind w:left="360"/>
        <w:jc w:val="center"/>
        <w:rPr>
          <w:rFonts w:ascii="Times New Roman" w:hAnsi="Times New Roman" w:cs="Times New Roman"/>
          <w:b/>
          <w:sz w:val="24"/>
          <w:szCs w:val="24"/>
        </w:rPr>
      </w:pPr>
    </w:p>
    <w:p w:rsidR="00265505" w:rsidRPr="00797986" w:rsidRDefault="00265505" w:rsidP="00265505">
      <w:pPr>
        <w:pStyle w:val="Sarakstarindkopa"/>
        <w:ind w:left="360"/>
        <w:jc w:val="center"/>
        <w:rPr>
          <w:rFonts w:ascii="Times New Roman" w:hAnsi="Times New Roman" w:cs="Times New Roman"/>
          <w:b/>
          <w:sz w:val="24"/>
          <w:szCs w:val="24"/>
        </w:rPr>
      </w:pPr>
      <w:r w:rsidRPr="00797986">
        <w:rPr>
          <w:rFonts w:ascii="Times New Roman" w:hAnsi="Times New Roman" w:cs="Times New Roman"/>
          <w:b/>
          <w:sz w:val="24"/>
          <w:szCs w:val="24"/>
        </w:rPr>
        <w:t>IX Skolas darbības tiesiskuma nodrošināšanas mehānisms</w:t>
      </w:r>
    </w:p>
    <w:p w:rsidR="00265505" w:rsidRPr="00797986" w:rsidRDefault="00265505" w:rsidP="00265505">
      <w:pPr>
        <w:pStyle w:val="Sarakstarindkopa"/>
        <w:ind w:left="360"/>
        <w:jc w:val="center"/>
        <w:rPr>
          <w:rFonts w:ascii="Times New Roman" w:hAnsi="Times New Roman" w:cs="Times New Roman"/>
          <w:b/>
          <w:sz w:val="24"/>
          <w:szCs w:val="24"/>
        </w:rPr>
      </w:pPr>
    </w:p>
    <w:p w:rsidR="00265505" w:rsidRPr="00797986" w:rsidRDefault="00265505" w:rsidP="00835389">
      <w:pPr>
        <w:pStyle w:val="Sarakstarindkopa"/>
        <w:numPr>
          <w:ilvl w:val="0"/>
          <w:numId w:val="2"/>
        </w:numPr>
        <w:jc w:val="both"/>
        <w:rPr>
          <w:rFonts w:ascii="Times New Roman" w:hAnsi="Times New Roman" w:cs="Times New Roman"/>
          <w:sz w:val="24"/>
          <w:szCs w:val="24"/>
        </w:rPr>
      </w:pPr>
      <w:r w:rsidRPr="00797986">
        <w:rPr>
          <w:rFonts w:ascii="Times New Roman" w:hAnsi="Times New Roman" w:cs="Times New Roman"/>
          <w:sz w:val="24"/>
          <w:szCs w:val="24"/>
        </w:rPr>
        <w:t>Skolas direktora lēmumus un faktisko rīcību var apstrīdēt Dibinātāja normatīvajos aktos noteiktajā kārtībā.</w:t>
      </w:r>
    </w:p>
    <w:p w:rsidR="00265505" w:rsidRDefault="00265505" w:rsidP="00835389">
      <w:pPr>
        <w:pStyle w:val="Sarakstarindkopa"/>
        <w:numPr>
          <w:ilvl w:val="0"/>
          <w:numId w:val="2"/>
        </w:numPr>
        <w:jc w:val="both"/>
        <w:rPr>
          <w:rFonts w:ascii="Times New Roman" w:hAnsi="Times New Roman" w:cs="Times New Roman"/>
          <w:sz w:val="24"/>
          <w:szCs w:val="24"/>
        </w:rPr>
      </w:pPr>
      <w:r w:rsidRPr="00797986">
        <w:rPr>
          <w:rFonts w:ascii="Times New Roman" w:hAnsi="Times New Roman" w:cs="Times New Roman"/>
          <w:sz w:val="24"/>
          <w:szCs w:val="24"/>
        </w:rPr>
        <w:lastRenderedPageBreak/>
        <w:t>Skolas darbinieku faktisko rīcību var apstrīdēt, iesniedzot  iesniegumu Skolas direktoram.</w:t>
      </w:r>
    </w:p>
    <w:p w:rsidR="00835389" w:rsidRPr="00835389" w:rsidRDefault="00835389" w:rsidP="00835389">
      <w:pPr>
        <w:jc w:val="both"/>
        <w:rPr>
          <w:sz w:val="24"/>
          <w:szCs w:val="24"/>
        </w:rPr>
      </w:pPr>
    </w:p>
    <w:p w:rsidR="00265505" w:rsidRPr="00797986" w:rsidRDefault="00265505" w:rsidP="00265505">
      <w:pPr>
        <w:pStyle w:val="Sarakstarindkopa"/>
        <w:ind w:left="360"/>
        <w:jc w:val="center"/>
        <w:rPr>
          <w:rFonts w:ascii="Times New Roman" w:hAnsi="Times New Roman" w:cs="Times New Roman"/>
          <w:sz w:val="24"/>
          <w:szCs w:val="24"/>
        </w:rPr>
      </w:pPr>
    </w:p>
    <w:p w:rsidR="00265505" w:rsidRPr="00797986" w:rsidRDefault="00265505" w:rsidP="00265505">
      <w:pPr>
        <w:pStyle w:val="Sarakstarindkopa"/>
        <w:ind w:left="360"/>
        <w:jc w:val="center"/>
        <w:rPr>
          <w:rFonts w:ascii="Times New Roman" w:hAnsi="Times New Roman" w:cs="Times New Roman"/>
          <w:b/>
          <w:sz w:val="24"/>
          <w:szCs w:val="24"/>
        </w:rPr>
      </w:pPr>
      <w:r w:rsidRPr="00797986">
        <w:rPr>
          <w:rFonts w:ascii="Times New Roman" w:hAnsi="Times New Roman" w:cs="Times New Roman"/>
          <w:b/>
          <w:sz w:val="24"/>
          <w:szCs w:val="24"/>
        </w:rPr>
        <w:t>X Reorganizācijas un likvidācijas kārtība</w:t>
      </w:r>
    </w:p>
    <w:p w:rsidR="00265505" w:rsidRPr="00797986" w:rsidRDefault="00265505" w:rsidP="00265505">
      <w:pPr>
        <w:pStyle w:val="Sarakstarindkopa"/>
        <w:ind w:left="360"/>
        <w:jc w:val="center"/>
        <w:rPr>
          <w:rFonts w:ascii="Times New Roman" w:hAnsi="Times New Roman" w:cs="Times New Roman"/>
          <w:sz w:val="24"/>
          <w:szCs w:val="24"/>
        </w:rPr>
      </w:pPr>
    </w:p>
    <w:p w:rsidR="00265505" w:rsidRDefault="00265505" w:rsidP="00835389">
      <w:pPr>
        <w:pStyle w:val="Sarakstarindkopa"/>
        <w:numPr>
          <w:ilvl w:val="0"/>
          <w:numId w:val="2"/>
        </w:numPr>
        <w:jc w:val="both"/>
        <w:rPr>
          <w:rFonts w:ascii="Times New Roman" w:hAnsi="Times New Roman" w:cs="Times New Roman"/>
          <w:sz w:val="24"/>
          <w:szCs w:val="24"/>
        </w:rPr>
      </w:pPr>
      <w:r w:rsidRPr="00797986">
        <w:rPr>
          <w:rFonts w:ascii="Times New Roman" w:hAnsi="Times New Roman" w:cs="Times New Roman"/>
          <w:sz w:val="24"/>
          <w:szCs w:val="24"/>
        </w:rPr>
        <w:t xml:space="preserve"> Skolu var reorganizēt vai likvidēt Dibinātājs, saskaņojot ar Latvijas Republikas Izglītības un zinātnes ministriju.</w:t>
      </w:r>
    </w:p>
    <w:p w:rsidR="00835389" w:rsidRPr="00835389" w:rsidRDefault="00835389" w:rsidP="00835389">
      <w:pPr>
        <w:pStyle w:val="Sarakstarindkopa"/>
        <w:jc w:val="both"/>
        <w:rPr>
          <w:rFonts w:ascii="Times New Roman" w:hAnsi="Times New Roman" w:cs="Times New Roman"/>
          <w:sz w:val="24"/>
          <w:szCs w:val="24"/>
        </w:rPr>
      </w:pPr>
    </w:p>
    <w:p w:rsidR="00265505" w:rsidRPr="00797986" w:rsidRDefault="00265505" w:rsidP="00265505">
      <w:pPr>
        <w:pStyle w:val="Sarakstarindkopa"/>
        <w:ind w:left="360"/>
        <w:jc w:val="center"/>
        <w:rPr>
          <w:rFonts w:ascii="Times New Roman" w:hAnsi="Times New Roman" w:cs="Times New Roman"/>
          <w:b/>
          <w:sz w:val="24"/>
          <w:szCs w:val="24"/>
        </w:rPr>
      </w:pPr>
      <w:r w:rsidRPr="00797986">
        <w:rPr>
          <w:rFonts w:ascii="Times New Roman" w:hAnsi="Times New Roman" w:cs="Times New Roman"/>
          <w:b/>
          <w:sz w:val="24"/>
          <w:szCs w:val="24"/>
        </w:rPr>
        <w:t>XI Nolikuma un tā grozījumu pieņemšanas kārtība</w:t>
      </w:r>
    </w:p>
    <w:p w:rsidR="00265505" w:rsidRPr="00797986" w:rsidRDefault="00265505" w:rsidP="00265505">
      <w:pPr>
        <w:pStyle w:val="Sarakstarindkopa"/>
        <w:ind w:left="360"/>
        <w:jc w:val="center"/>
        <w:rPr>
          <w:rFonts w:ascii="Times New Roman" w:hAnsi="Times New Roman" w:cs="Times New Roman"/>
          <w:b/>
          <w:sz w:val="24"/>
          <w:szCs w:val="24"/>
        </w:rPr>
      </w:pPr>
    </w:p>
    <w:p w:rsidR="00265505" w:rsidRPr="00797986" w:rsidRDefault="00265505" w:rsidP="00835389">
      <w:pPr>
        <w:pStyle w:val="Sarakstarindkopa"/>
        <w:numPr>
          <w:ilvl w:val="0"/>
          <w:numId w:val="2"/>
        </w:numPr>
        <w:jc w:val="both"/>
        <w:rPr>
          <w:rFonts w:ascii="Times New Roman" w:hAnsi="Times New Roman" w:cs="Times New Roman"/>
          <w:sz w:val="24"/>
          <w:szCs w:val="24"/>
        </w:rPr>
      </w:pPr>
      <w:r w:rsidRPr="00797986">
        <w:rPr>
          <w:rFonts w:ascii="Times New Roman" w:hAnsi="Times New Roman" w:cs="Times New Roman"/>
          <w:sz w:val="24"/>
          <w:szCs w:val="24"/>
        </w:rPr>
        <w:t>Grozījumus Skolas nolikumā apstiprina Dibinātājs.</w:t>
      </w:r>
    </w:p>
    <w:p w:rsidR="00265505" w:rsidRPr="00797986" w:rsidRDefault="00265505" w:rsidP="00265505">
      <w:pPr>
        <w:pStyle w:val="Sarakstarindkopa"/>
        <w:ind w:left="360"/>
        <w:jc w:val="center"/>
        <w:rPr>
          <w:rFonts w:ascii="Times New Roman" w:hAnsi="Times New Roman" w:cs="Times New Roman"/>
          <w:b/>
          <w:sz w:val="24"/>
          <w:szCs w:val="24"/>
        </w:rPr>
      </w:pPr>
    </w:p>
    <w:p w:rsidR="00265505" w:rsidRPr="00797986" w:rsidRDefault="00265505" w:rsidP="00265505">
      <w:pPr>
        <w:pStyle w:val="Sarakstarindkopa"/>
        <w:ind w:left="360"/>
        <w:jc w:val="center"/>
        <w:rPr>
          <w:rFonts w:ascii="Times New Roman" w:hAnsi="Times New Roman" w:cs="Times New Roman"/>
          <w:b/>
          <w:sz w:val="24"/>
          <w:szCs w:val="24"/>
        </w:rPr>
      </w:pPr>
      <w:r w:rsidRPr="00797986">
        <w:rPr>
          <w:rFonts w:ascii="Times New Roman" w:hAnsi="Times New Roman" w:cs="Times New Roman"/>
          <w:b/>
          <w:sz w:val="24"/>
          <w:szCs w:val="24"/>
        </w:rPr>
        <w:t>XII Citi jautājumi</w:t>
      </w:r>
    </w:p>
    <w:p w:rsidR="00265505" w:rsidRPr="00797986" w:rsidRDefault="00265505" w:rsidP="00265505">
      <w:pPr>
        <w:pStyle w:val="Sarakstarindkopa"/>
        <w:ind w:left="360"/>
        <w:jc w:val="center"/>
        <w:rPr>
          <w:rFonts w:ascii="Times New Roman" w:hAnsi="Times New Roman" w:cs="Times New Roman"/>
          <w:b/>
          <w:sz w:val="24"/>
          <w:szCs w:val="24"/>
        </w:rPr>
      </w:pPr>
    </w:p>
    <w:p w:rsidR="00265505" w:rsidRPr="00797986" w:rsidRDefault="00265505" w:rsidP="00835389">
      <w:pPr>
        <w:pStyle w:val="Sarakstarindkopa"/>
        <w:numPr>
          <w:ilvl w:val="0"/>
          <w:numId w:val="2"/>
        </w:numPr>
        <w:jc w:val="both"/>
        <w:rPr>
          <w:rFonts w:ascii="Times New Roman" w:hAnsi="Times New Roman" w:cs="Times New Roman"/>
          <w:sz w:val="24"/>
          <w:szCs w:val="24"/>
        </w:rPr>
      </w:pPr>
      <w:r w:rsidRPr="00797986">
        <w:rPr>
          <w:rFonts w:ascii="Times New Roman" w:hAnsi="Times New Roman" w:cs="Times New Roman"/>
          <w:sz w:val="24"/>
          <w:szCs w:val="24"/>
        </w:rPr>
        <w:t>Skola kārto lietvedību un arhīvu saskaņā ar spēkā esošajiem normatīvajiem aktiem.</w:t>
      </w:r>
    </w:p>
    <w:p w:rsidR="00265505" w:rsidRPr="00797986" w:rsidRDefault="00265505" w:rsidP="00835389">
      <w:pPr>
        <w:pStyle w:val="Sarakstarindkopa"/>
        <w:numPr>
          <w:ilvl w:val="0"/>
          <w:numId w:val="2"/>
        </w:numPr>
        <w:jc w:val="both"/>
        <w:rPr>
          <w:rFonts w:ascii="Times New Roman" w:hAnsi="Times New Roman" w:cs="Times New Roman"/>
          <w:sz w:val="24"/>
          <w:szCs w:val="24"/>
        </w:rPr>
      </w:pPr>
      <w:r w:rsidRPr="00797986">
        <w:rPr>
          <w:rFonts w:ascii="Times New Roman" w:hAnsi="Times New Roman" w:cs="Times New Roman"/>
          <w:sz w:val="24"/>
          <w:szCs w:val="24"/>
        </w:rPr>
        <w:t>Skola sagatavo atskaites un statistiskos pārskatus saskaņā ar spēkā esošajiem normatīvajiem aktiem.</w:t>
      </w:r>
    </w:p>
    <w:p w:rsidR="00265505" w:rsidRPr="00797986" w:rsidRDefault="00265505" w:rsidP="00835389">
      <w:pPr>
        <w:pStyle w:val="Sarakstarindkopa"/>
        <w:numPr>
          <w:ilvl w:val="0"/>
          <w:numId w:val="2"/>
        </w:numPr>
        <w:jc w:val="both"/>
        <w:rPr>
          <w:rFonts w:ascii="Times New Roman" w:hAnsi="Times New Roman" w:cs="Times New Roman"/>
          <w:sz w:val="24"/>
          <w:szCs w:val="24"/>
        </w:rPr>
      </w:pPr>
      <w:r w:rsidRPr="00797986">
        <w:rPr>
          <w:rFonts w:ascii="Times New Roman" w:hAnsi="Times New Roman" w:cs="Times New Roman"/>
          <w:sz w:val="24"/>
          <w:szCs w:val="24"/>
        </w:rPr>
        <w:t>Skola nodrošina darba aizsardzības, darba kārtības un darba drošības tehnikas noteikumu ievērošanu saskaņā ar spēkā esošajiem normatīvajiem aktiem.</w:t>
      </w:r>
    </w:p>
    <w:p w:rsidR="00265505" w:rsidRPr="00797986" w:rsidRDefault="00265505" w:rsidP="00835389">
      <w:pPr>
        <w:pStyle w:val="Sarakstarindkopa"/>
        <w:numPr>
          <w:ilvl w:val="0"/>
          <w:numId w:val="2"/>
        </w:numPr>
        <w:jc w:val="both"/>
        <w:rPr>
          <w:rFonts w:ascii="Times New Roman" w:hAnsi="Times New Roman" w:cs="Times New Roman"/>
          <w:sz w:val="24"/>
          <w:szCs w:val="24"/>
        </w:rPr>
      </w:pPr>
      <w:r w:rsidRPr="00797986">
        <w:rPr>
          <w:rFonts w:ascii="Times New Roman" w:hAnsi="Times New Roman" w:cs="Times New Roman"/>
          <w:sz w:val="24"/>
          <w:szCs w:val="24"/>
        </w:rPr>
        <w:t>Skola nodrošina ugunsdrošības noteikumu ievērošanu saskaņā ar spēkā esošajiem normatīvajiem aktiem.</w:t>
      </w:r>
    </w:p>
    <w:p w:rsidR="00265505" w:rsidRPr="00797986" w:rsidRDefault="00265505" w:rsidP="00835389">
      <w:pPr>
        <w:pStyle w:val="Sarakstarindkopa"/>
        <w:numPr>
          <w:ilvl w:val="0"/>
          <w:numId w:val="2"/>
        </w:numPr>
        <w:jc w:val="both"/>
        <w:rPr>
          <w:rFonts w:ascii="Times New Roman" w:hAnsi="Times New Roman" w:cs="Times New Roman"/>
          <w:sz w:val="24"/>
          <w:szCs w:val="24"/>
        </w:rPr>
      </w:pPr>
      <w:r w:rsidRPr="00797986">
        <w:rPr>
          <w:rFonts w:ascii="Times New Roman" w:hAnsi="Times New Roman" w:cs="Times New Roman"/>
          <w:sz w:val="24"/>
          <w:szCs w:val="24"/>
        </w:rPr>
        <w:t>Skola veido un pastāvīgi uztur Valsts izglītības informācijas sistēmas datu bāzi normatīvajos aktos noteiktajā kārībā.</w:t>
      </w:r>
    </w:p>
    <w:p w:rsidR="00265505" w:rsidRPr="00797986" w:rsidRDefault="00265505" w:rsidP="00265505">
      <w:pPr>
        <w:pStyle w:val="Sarakstarindkopa"/>
        <w:ind w:left="360"/>
        <w:jc w:val="center"/>
        <w:rPr>
          <w:rFonts w:ascii="Times New Roman" w:hAnsi="Times New Roman" w:cs="Times New Roman"/>
          <w:b/>
          <w:sz w:val="24"/>
          <w:szCs w:val="24"/>
        </w:rPr>
      </w:pPr>
    </w:p>
    <w:p w:rsidR="00265505" w:rsidRPr="00797986" w:rsidRDefault="00265505" w:rsidP="00265505">
      <w:pPr>
        <w:pStyle w:val="Sarakstarindkopa"/>
        <w:ind w:left="360"/>
        <w:jc w:val="center"/>
        <w:rPr>
          <w:rFonts w:ascii="Times New Roman" w:hAnsi="Times New Roman" w:cs="Times New Roman"/>
          <w:b/>
          <w:sz w:val="24"/>
          <w:szCs w:val="24"/>
        </w:rPr>
      </w:pPr>
      <w:r w:rsidRPr="00797986">
        <w:rPr>
          <w:rFonts w:ascii="Times New Roman" w:hAnsi="Times New Roman" w:cs="Times New Roman"/>
          <w:b/>
          <w:sz w:val="24"/>
          <w:szCs w:val="24"/>
        </w:rPr>
        <w:t>XIII Noslēguma jautājumi</w:t>
      </w:r>
    </w:p>
    <w:p w:rsidR="00265505" w:rsidRPr="00797986" w:rsidRDefault="00265505" w:rsidP="00265505">
      <w:pPr>
        <w:pStyle w:val="Sarakstarindkopa"/>
        <w:ind w:left="360"/>
        <w:jc w:val="center"/>
        <w:rPr>
          <w:rFonts w:ascii="Times New Roman" w:hAnsi="Times New Roman" w:cs="Times New Roman"/>
          <w:sz w:val="24"/>
          <w:szCs w:val="24"/>
        </w:rPr>
      </w:pPr>
    </w:p>
    <w:p w:rsidR="00265505" w:rsidRDefault="00265505" w:rsidP="00835389">
      <w:pPr>
        <w:pStyle w:val="Sarakstarindkopa"/>
        <w:numPr>
          <w:ilvl w:val="0"/>
          <w:numId w:val="2"/>
        </w:numPr>
        <w:jc w:val="both"/>
        <w:rPr>
          <w:rFonts w:ascii="Times New Roman" w:hAnsi="Times New Roman" w:cs="Times New Roman"/>
          <w:sz w:val="24"/>
          <w:szCs w:val="24"/>
        </w:rPr>
      </w:pPr>
      <w:r w:rsidRPr="00797986">
        <w:rPr>
          <w:rFonts w:ascii="Times New Roman" w:hAnsi="Times New Roman" w:cs="Times New Roman"/>
          <w:sz w:val="24"/>
          <w:szCs w:val="24"/>
        </w:rPr>
        <w:t>Ar šī nolikuma stāšanos spēkā savu spēku zaudē Alūksnes pilsētas Bērnu un jaunatnes sporta skolas nolikums</w:t>
      </w:r>
      <w:r>
        <w:rPr>
          <w:rFonts w:ascii="Times New Roman" w:hAnsi="Times New Roman" w:cs="Times New Roman"/>
          <w:sz w:val="24"/>
          <w:szCs w:val="24"/>
        </w:rPr>
        <w:t xml:space="preserve"> </w:t>
      </w:r>
      <w:r w:rsidRPr="00797986">
        <w:rPr>
          <w:rFonts w:ascii="Times New Roman" w:hAnsi="Times New Roman" w:cs="Times New Roman"/>
          <w:sz w:val="24"/>
          <w:szCs w:val="24"/>
        </w:rPr>
        <w:t>Nr.34/2009, apstiprināts ar Alūksnes novada domes 20</w:t>
      </w:r>
      <w:r>
        <w:rPr>
          <w:rFonts w:ascii="Times New Roman" w:hAnsi="Times New Roman" w:cs="Times New Roman"/>
          <w:sz w:val="24"/>
          <w:szCs w:val="24"/>
        </w:rPr>
        <w:t>09.gada 17.septembra lēmumu Nr.</w:t>
      </w:r>
      <w:r w:rsidRPr="00797986">
        <w:rPr>
          <w:rFonts w:ascii="Times New Roman" w:hAnsi="Times New Roman" w:cs="Times New Roman"/>
          <w:sz w:val="24"/>
          <w:szCs w:val="24"/>
        </w:rPr>
        <w:t>200 (protokols Nr.8, 55.punkts).</w:t>
      </w:r>
    </w:p>
    <w:p w:rsidR="00265505" w:rsidRPr="00797986" w:rsidRDefault="00265505" w:rsidP="00265505">
      <w:pPr>
        <w:pStyle w:val="Sarakstarindkopa"/>
        <w:ind w:left="360"/>
        <w:jc w:val="both"/>
        <w:rPr>
          <w:rFonts w:ascii="Times New Roman" w:hAnsi="Times New Roman" w:cs="Times New Roman"/>
          <w:sz w:val="24"/>
          <w:szCs w:val="24"/>
        </w:rPr>
      </w:pPr>
    </w:p>
    <w:p w:rsidR="00265505" w:rsidRPr="00797986" w:rsidRDefault="00265505" w:rsidP="00265505">
      <w:pPr>
        <w:jc w:val="both"/>
        <w:rPr>
          <w:sz w:val="24"/>
          <w:szCs w:val="24"/>
        </w:rPr>
      </w:pPr>
      <w:r w:rsidRPr="00797986">
        <w:rPr>
          <w:sz w:val="24"/>
          <w:szCs w:val="24"/>
        </w:rPr>
        <w:t xml:space="preserve">Domes </w:t>
      </w:r>
      <w:proofErr w:type="spellStart"/>
      <w:r w:rsidRPr="00797986">
        <w:rPr>
          <w:sz w:val="24"/>
          <w:szCs w:val="24"/>
        </w:rPr>
        <w:t>priekšsēdētājs</w:t>
      </w:r>
      <w:proofErr w:type="spellEnd"/>
      <w:r w:rsidRPr="00797986">
        <w:rPr>
          <w:sz w:val="24"/>
          <w:szCs w:val="24"/>
        </w:rPr>
        <w:tab/>
      </w:r>
      <w:r w:rsidRPr="00797986">
        <w:rPr>
          <w:sz w:val="24"/>
          <w:szCs w:val="24"/>
        </w:rPr>
        <w:tab/>
      </w:r>
      <w:r w:rsidRPr="00797986">
        <w:rPr>
          <w:sz w:val="24"/>
          <w:szCs w:val="24"/>
        </w:rPr>
        <w:tab/>
      </w:r>
      <w:r w:rsidRPr="00797986">
        <w:rPr>
          <w:sz w:val="24"/>
          <w:szCs w:val="24"/>
        </w:rPr>
        <w:tab/>
      </w:r>
      <w:r w:rsidRPr="00797986">
        <w:rPr>
          <w:sz w:val="24"/>
          <w:szCs w:val="24"/>
        </w:rPr>
        <w:tab/>
      </w:r>
      <w:r w:rsidRPr="00797986">
        <w:rPr>
          <w:sz w:val="24"/>
          <w:szCs w:val="24"/>
        </w:rPr>
        <w:tab/>
      </w:r>
      <w:r w:rsidRPr="00797986">
        <w:rPr>
          <w:sz w:val="24"/>
          <w:szCs w:val="24"/>
        </w:rPr>
        <w:tab/>
      </w:r>
      <w:r>
        <w:rPr>
          <w:sz w:val="24"/>
          <w:szCs w:val="24"/>
        </w:rPr>
        <w:t xml:space="preserve">         </w:t>
      </w:r>
      <w:r w:rsidRPr="00797986">
        <w:rPr>
          <w:sz w:val="24"/>
          <w:szCs w:val="24"/>
        </w:rPr>
        <w:t xml:space="preserve"> A.</w:t>
      </w:r>
      <w:r>
        <w:rPr>
          <w:sz w:val="24"/>
          <w:szCs w:val="24"/>
        </w:rPr>
        <w:t>DUKULIS</w:t>
      </w:r>
    </w:p>
    <w:p w:rsidR="00265505" w:rsidRPr="00797986" w:rsidRDefault="00265505" w:rsidP="00265505">
      <w:pPr>
        <w:pStyle w:val="Sarakstarindkopa"/>
        <w:ind w:left="360"/>
        <w:jc w:val="both"/>
        <w:rPr>
          <w:rFonts w:ascii="Times New Roman" w:hAnsi="Times New Roman" w:cs="Times New Roman"/>
          <w:sz w:val="24"/>
          <w:szCs w:val="24"/>
        </w:rPr>
      </w:pPr>
    </w:p>
    <w:p w:rsidR="00265505" w:rsidRPr="00797986" w:rsidRDefault="00265505" w:rsidP="00265505">
      <w:pPr>
        <w:jc w:val="both"/>
        <w:rPr>
          <w:sz w:val="24"/>
          <w:szCs w:val="24"/>
        </w:rPr>
      </w:pPr>
    </w:p>
    <w:p w:rsidR="00265505" w:rsidRPr="00797986" w:rsidRDefault="00265505" w:rsidP="00265505">
      <w:pPr>
        <w:rPr>
          <w:sz w:val="24"/>
          <w:szCs w:val="24"/>
        </w:rPr>
      </w:pPr>
    </w:p>
    <w:p w:rsidR="00346D39" w:rsidRDefault="00346D39"/>
    <w:sectPr w:rsidR="00346D39" w:rsidSect="00265505">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E7BA0"/>
    <w:multiLevelType w:val="multilevel"/>
    <w:tmpl w:val="157A2FF8"/>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18E2A72"/>
    <w:multiLevelType w:val="hybridMultilevel"/>
    <w:tmpl w:val="D3AE631C"/>
    <w:lvl w:ilvl="0" w:tplc="984AC2BE">
      <w:start w:val="1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D591B68"/>
    <w:multiLevelType w:val="multilevel"/>
    <w:tmpl w:val="4B7A16E2"/>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697224A"/>
    <w:multiLevelType w:val="multilevel"/>
    <w:tmpl w:val="8C16C1B2"/>
    <w:lvl w:ilvl="0">
      <w:start w:val="14"/>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79E1137"/>
    <w:multiLevelType w:val="multilevel"/>
    <w:tmpl w:val="7D161532"/>
    <w:lvl w:ilvl="0">
      <w:start w:val="24"/>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8744446"/>
    <w:multiLevelType w:val="multilevel"/>
    <w:tmpl w:val="EA3CA5B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505"/>
    <w:rsid w:val="00265505"/>
    <w:rsid w:val="00346D39"/>
    <w:rsid w:val="0043120A"/>
    <w:rsid w:val="008353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E5C36"/>
  <w15:docId w15:val="{AE6E4A18-C016-4CAB-8E97-2C853513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65505"/>
    <w:pPr>
      <w:spacing w:after="0" w:line="240" w:lineRule="auto"/>
    </w:pPr>
    <w:rPr>
      <w:rFonts w:ascii="Times New Roman" w:eastAsia="Times New Roman" w:hAnsi="Times New Roman" w:cs="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26550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65505"/>
    <w:rPr>
      <w:rFonts w:ascii="Tahoma" w:eastAsia="Times New Roman" w:hAnsi="Tahoma" w:cs="Tahoma"/>
      <w:sz w:val="16"/>
      <w:szCs w:val="16"/>
      <w:lang w:val="en-US" w:eastAsia="lv-LV"/>
    </w:rPr>
  </w:style>
  <w:style w:type="paragraph" w:styleId="Sarakstarindkopa">
    <w:name w:val="List Paragraph"/>
    <w:basedOn w:val="Parasts"/>
    <w:uiPriority w:val="34"/>
    <w:qFormat/>
    <w:rsid w:val="00265505"/>
    <w:pPr>
      <w:spacing w:after="200" w:line="276" w:lineRule="auto"/>
      <w:ind w:left="720"/>
      <w:contextualSpacing/>
    </w:pPr>
    <w:rPr>
      <w:rFonts w:asciiTheme="minorHAnsi" w:eastAsiaTheme="minorHAnsi" w:hAnsiTheme="minorHAnsi" w:cstheme="minorBidi"/>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6321</Words>
  <Characters>3603</Characters>
  <Application>Microsoft Office Word</Application>
  <DocSecurity>0</DocSecurity>
  <Lines>30</Lines>
  <Paragraphs>19</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BALANDE</cp:lastModifiedBy>
  <cp:revision>3</cp:revision>
  <dcterms:created xsi:type="dcterms:W3CDTF">2013-08-20T12:47:00Z</dcterms:created>
  <dcterms:modified xsi:type="dcterms:W3CDTF">2017-10-03T07:18:00Z</dcterms:modified>
</cp:coreProperties>
</file>